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24987" w:rsidRPr="00597F05" w14:paraId="3D8D00F9"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75D9E41"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UČNI NAČRT PREDMETA / COURSE SYLLABUS</w:t>
            </w:r>
          </w:p>
        </w:tc>
      </w:tr>
      <w:tr w:rsidR="00A24987" w:rsidRPr="00597F05" w14:paraId="218F8866" w14:textId="77777777" w:rsidTr="00030592">
        <w:tc>
          <w:tcPr>
            <w:tcW w:w="1799" w:type="dxa"/>
            <w:gridSpan w:val="3"/>
          </w:tcPr>
          <w:p w14:paraId="656B36BB"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D1FA1D0"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Naravoslovje</w:t>
            </w:r>
          </w:p>
        </w:tc>
      </w:tr>
      <w:tr w:rsidR="00A24987" w:rsidRPr="00597F05" w14:paraId="72994FD5" w14:textId="77777777" w:rsidTr="00030592">
        <w:tc>
          <w:tcPr>
            <w:tcW w:w="1799" w:type="dxa"/>
            <w:gridSpan w:val="3"/>
          </w:tcPr>
          <w:p w14:paraId="1A7070BF"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b/>
                <w:sz w:val="22"/>
                <w:szCs w:val="22"/>
              </w:rPr>
              <w:t>Course</w:t>
            </w:r>
            <w:proofErr w:type="spellEnd"/>
            <w:r w:rsidRPr="00CE4261">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6A211FF" w14:textId="77777777" w:rsidR="00A24987" w:rsidRPr="00CE4261" w:rsidRDefault="00A24987" w:rsidP="00030592">
            <w:pPr>
              <w:rPr>
                <w:rFonts w:asciiTheme="majorHAnsi" w:hAnsiTheme="majorHAnsi" w:cstheme="majorHAnsi"/>
                <w:sz w:val="22"/>
                <w:szCs w:val="22"/>
              </w:rPr>
            </w:pPr>
            <w:proofErr w:type="spellStart"/>
            <w:r w:rsidRPr="00CE4261">
              <w:rPr>
                <w:rFonts w:asciiTheme="majorHAnsi" w:hAnsiTheme="majorHAnsi" w:cstheme="majorHAnsi"/>
                <w:sz w:val="22"/>
                <w:szCs w:val="22"/>
              </w:rPr>
              <w:t>Natural</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sciences</w:t>
            </w:r>
            <w:proofErr w:type="spellEnd"/>
            <w:r w:rsidRPr="00CE4261">
              <w:rPr>
                <w:rFonts w:asciiTheme="majorHAnsi" w:hAnsiTheme="majorHAnsi" w:cstheme="majorHAnsi"/>
                <w:sz w:val="22"/>
                <w:szCs w:val="22"/>
              </w:rPr>
              <w:t xml:space="preserve"> </w:t>
            </w:r>
          </w:p>
        </w:tc>
      </w:tr>
      <w:tr w:rsidR="00A24987" w:rsidRPr="00597F05" w14:paraId="7CBC391E" w14:textId="77777777" w:rsidTr="00030592">
        <w:tc>
          <w:tcPr>
            <w:tcW w:w="3307" w:type="dxa"/>
            <w:gridSpan w:val="5"/>
            <w:vAlign w:val="center"/>
          </w:tcPr>
          <w:p w14:paraId="7E98834E" w14:textId="77777777" w:rsidR="00A24987" w:rsidRPr="00CE4261" w:rsidRDefault="00A24987" w:rsidP="00030592">
            <w:pPr>
              <w:jc w:val="center"/>
              <w:rPr>
                <w:rFonts w:asciiTheme="majorHAnsi" w:hAnsiTheme="majorHAnsi" w:cstheme="majorHAnsi"/>
                <w:b/>
                <w:sz w:val="22"/>
                <w:szCs w:val="22"/>
              </w:rPr>
            </w:pPr>
          </w:p>
        </w:tc>
        <w:tc>
          <w:tcPr>
            <w:tcW w:w="3401" w:type="dxa"/>
            <w:gridSpan w:val="8"/>
            <w:vAlign w:val="center"/>
          </w:tcPr>
          <w:p w14:paraId="3BF23AF3" w14:textId="77777777" w:rsidR="00A24987" w:rsidRPr="00CE4261" w:rsidRDefault="00A24987" w:rsidP="00030592">
            <w:pPr>
              <w:jc w:val="center"/>
              <w:rPr>
                <w:rFonts w:asciiTheme="majorHAnsi" w:hAnsiTheme="majorHAnsi" w:cstheme="majorHAnsi"/>
                <w:b/>
                <w:sz w:val="22"/>
                <w:szCs w:val="22"/>
              </w:rPr>
            </w:pPr>
          </w:p>
        </w:tc>
        <w:tc>
          <w:tcPr>
            <w:tcW w:w="1558" w:type="dxa"/>
            <w:gridSpan w:val="2"/>
            <w:vAlign w:val="center"/>
          </w:tcPr>
          <w:p w14:paraId="56CC609B" w14:textId="77777777" w:rsidR="00A24987" w:rsidRPr="00CE4261" w:rsidRDefault="00A24987" w:rsidP="00030592">
            <w:pPr>
              <w:jc w:val="center"/>
              <w:rPr>
                <w:rFonts w:asciiTheme="majorHAnsi" w:hAnsiTheme="majorHAnsi" w:cstheme="majorHAnsi"/>
                <w:b/>
                <w:sz w:val="22"/>
                <w:szCs w:val="22"/>
              </w:rPr>
            </w:pPr>
          </w:p>
        </w:tc>
        <w:tc>
          <w:tcPr>
            <w:tcW w:w="1424" w:type="dxa"/>
            <w:gridSpan w:val="3"/>
            <w:vAlign w:val="center"/>
          </w:tcPr>
          <w:p w14:paraId="79A2FC76" w14:textId="77777777" w:rsidR="00A24987" w:rsidRPr="00CE4261" w:rsidRDefault="00A24987" w:rsidP="00030592">
            <w:pPr>
              <w:jc w:val="center"/>
              <w:rPr>
                <w:rFonts w:asciiTheme="majorHAnsi" w:hAnsiTheme="majorHAnsi" w:cstheme="majorHAnsi"/>
                <w:b/>
                <w:sz w:val="22"/>
                <w:szCs w:val="22"/>
              </w:rPr>
            </w:pPr>
          </w:p>
        </w:tc>
      </w:tr>
      <w:tr w:rsidR="00A24987" w:rsidRPr="00597F05" w14:paraId="54A755F9" w14:textId="77777777" w:rsidTr="00030592">
        <w:tc>
          <w:tcPr>
            <w:tcW w:w="3307" w:type="dxa"/>
            <w:gridSpan w:val="5"/>
            <w:tcBorders>
              <w:top w:val="nil"/>
              <w:left w:val="nil"/>
              <w:bottom w:val="single" w:sz="4" w:space="0" w:color="auto"/>
              <w:right w:val="nil"/>
            </w:tcBorders>
            <w:vAlign w:val="center"/>
          </w:tcPr>
          <w:p w14:paraId="5BE836A6"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Študijski program in stopnja</w:t>
            </w:r>
          </w:p>
          <w:p w14:paraId="768556CB" w14:textId="77777777" w:rsidR="00A24987" w:rsidRPr="00CE4261" w:rsidRDefault="00A24987" w:rsidP="00030592">
            <w:pPr>
              <w:jc w:val="center"/>
              <w:rPr>
                <w:rFonts w:asciiTheme="majorHAnsi" w:hAnsiTheme="majorHAnsi" w:cstheme="majorHAnsi"/>
                <w:sz w:val="22"/>
                <w:szCs w:val="22"/>
              </w:rPr>
            </w:pPr>
            <w:proofErr w:type="spellStart"/>
            <w:r w:rsidRPr="00CE4261">
              <w:rPr>
                <w:rFonts w:asciiTheme="majorHAnsi" w:hAnsiTheme="majorHAnsi" w:cstheme="majorHAnsi"/>
                <w:b/>
                <w:sz w:val="22"/>
                <w:szCs w:val="22"/>
              </w:rPr>
              <w:t>Study</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programme</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and</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745F9770"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Študijska smer</w:t>
            </w:r>
          </w:p>
          <w:p w14:paraId="1241A0E5" w14:textId="77777777" w:rsidR="00A24987" w:rsidRPr="00CE4261" w:rsidRDefault="00A24987" w:rsidP="00030592">
            <w:pPr>
              <w:jc w:val="center"/>
              <w:rPr>
                <w:rFonts w:asciiTheme="majorHAnsi" w:hAnsiTheme="majorHAnsi" w:cstheme="majorHAnsi"/>
                <w:b/>
                <w:sz w:val="22"/>
                <w:szCs w:val="22"/>
              </w:rPr>
            </w:pPr>
            <w:proofErr w:type="spellStart"/>
            <w:r w:rsidRPr="00CE4261">
              <w:rPr>
                <w:rFonts w:asciiTheme="majorHAnsi" w:hAnsiTheme="majorHAnsi" w:cstheme="majorHAnsi"/>
                <w:b/>
                <w:sz w:val="22"/>
                <w:szCs w:val="22"/>
              </w:rPr>
              <w:t>Study</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7AC638BF"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Letnik</w:t>
            </w:r>
          </w:p>
          <w:p w14:paraId="217BE323" w14:textId="77777777" w:rsidR="00A24987" w:rsidRPr="00CE4261" w:rsidRDefault="00A24987" w:rsidP="00030592">
            <w:pPr>
              <w:jc w:val="center"/>
              <w:rPr>
                <w:rFonts w:asciiTheme="majorHAnsi" w:hAnsiTheme="majorHAnsi" w:cstheme="majorHAnsi"/>
                <w:b/>
                <w:sz w:val="22"/>
                <w:szCs w:val="22"/>
              </w:rPr>
            </w:pPr>
            <w:proofErr w:type="spellStart"/>
            <w:r w:rsidRPr="00CE4261">
              <w:rPr>
                <w:rFonts w:asciiTheme="majorHAnsi" w:hAnsiTheme="majorHAnsi" w:cstheme="majorHAnsi"/>
                <w:b/>
                <w:sz w:val="22"/>
                <w:szCs w:val="22"/>
              </w:rPr>
              <w:t>Academic</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28C570FC"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Semester</w:t>
            </w:r>
          </w:p>
          <w:p w14:paraId="398C4106"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Semester</w:t>
            </w:r>
          </w:p>
        </w:tc>
      </w:tr>
      <w:tr w:rsidR="00A24987" w:rsidRPr="00597F05" w14:paraId="0D762D82"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29A26A5" w14:textId="77777777" w:rsidR="00A24987" w:rsidRPr="00CE4261" w:rsidRDefault="00A24987" w:rsidP="00030592">
            <w:pPr>
              <w:jc w:val="center"/>
              <w:rPr>
                <w:rFonts w:asciiTheme="majorHAnsi" w:hAnsiTheme="majorHAnsi" w:cstheme="majorHAnsi"/>
                <w:b/>
                <w:bCs/>
                <w:sz w:val="22"/>
                <w:szCs w:val="22"/>
              </w:rPr>
            </w:pPr>
            <w:r w:rsidRPr="00CE4261">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EC96513"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F3781A3"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F752E18"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3.</w:t>
            </w:r>
          </w:p>
        </w:tc>
      </w:tr>
      <w:tr w:rsidR="00A24987" w:rsidRPr="00597F05" w14:paraId="2417C538"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9BC7F17" w14:textId="77777777" w:rsidR="00A24987" w:rsidRPr="00CE4261" w:rsidRDefault="00A24987" w:rsidP="00030592">
            <w:pPr>
              <w:jc w:val="center"/>
              <w:rPr>
                <w:rFonts w:asciiTheme="majorHAnsi" w:hAnsiTheme="majorHAnsi" w:cstheme="majorHAnsi"/>
                <w:b/>
                <w:bCs/>
                <w:sz w:val="22"/>
                <w:szCs w:val="22"/>
              </w:rPr>
            </w:pPr>
            <w:proofErr w:type="spellStart"/>
            <w:r w:rsidRPr="00CE4261">
              <w:rPr>
                <w:rFonts w:asciiTheme="majorHAnsi" w:hAnsiTheme="majorHAnsi" w:cstheme="majorHAnsi"/>
                <w:bCs/>
                <w:sz w:val="22"/>
                <w:szCs w:val="22"/>
              </w:rPr>
              <w:t>Early</w:t>
            </w:r>
            <w:proofErr w:type="spellEnd"/>
            <w:r w:rsidRPr="00CE4261">
              <w:rPr>
                <w:rFonts w:asciiTheme="majorHAnsi" w:hAnsiTheme="majorHAnsi" w:cstheme="majorHAnsi"/>
                <w:bCs/>
                <w:sz w:val="22"/>
                <w:szCs w:val="22"/>
              </w:rPr>
              <w:t xml:space="preserve"> </w:t>
            </w:r>
            <w:proofErr w:type="spellStart"/>
            <w:r w:rsidRPr="00CE4261">
              <w:rPr>
                <w:rFonts w:asciiTheme="majorHAnsi" w:hAnsiTheme="majorHAnsi" w:cstheme="majorHAnsi"/>
                <w:bCs/>
                <w:sz w:val="22"/>
                <w:szCs w:val="22"/>
              </w:rPr>
              <w:t>Learning</w:t>
            </w:r>
            <w:proofErr w:type="spellEnd"/>
            <w:r w:rsidRPr="00CE4261">
              <w:rPr>
                <w:rFonts w:asciiTheme="majorHAnsi" w:hAnsiTheme="majorHAnsi" w:cstheme="majorHAnsi"/>
                <w:bCs/>
                <w:sz w:val="22"/>
                <w:szCs w:val="22"/>
              </w:rPr>
              <w:t xml:space="preserve">, </w:t>
            </w:r>
            <w:r w:rsidRPr="00CE4261">
              <w:rPr>
                <w:rFonts w:asciiTheme="majorHAnsi" w:hAnsiTheme="majorHAnsi" w:cstheme="majorHAnsi"/>
                <w:sz w:val="22"/>
                <w:szCs w:val="22"/>
              </w:rPr>
              <w:t>2</w:t>
            </w:r>
            <w:r w:rsidRPr="00CE4261">
              <w:rPr>
                <w:rFonts w:asciiTheme="majorHAnsi" w:hAnsiTheme="majorHAnsi" w:cstheme="majorHAnsi"/>
                <w:sz w:val="22"/>
                <w:szCs w:val="22"/>
                <w:vertAlign w:val="superscript"/>
              </w:rPr>
              <w:t>nd</w:t>
            </w:r>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F6444F0"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4B56BC6" w14:textId="77777777" w:rsidR="00A24987" w:rsidRPr="00CE4261" w:rsidRDefault="00A24987" w:rsidP="00030592">
            <w:pPr>
              <w:jc w:val="center"/>
              <w:rPr>
                <w:rFonts w:asciiTheme="majorHAnsi" w:hAnsiTheme="majorHAnsi" w:cstheme="majorHAnsi"/>
                <w:bCs/>
                <w:sz w:val="22"/>
                <w:szCs w:val="22"/>
                <w:vertAlign w:val="superscript"/>
              </w:rPr>
            </w:pPr>
            <w:r w:rsidRPr="00CE4261">
              <w:rPr>
                <w:rFonts w:asciiTheme="majorHAnsi" w:hAnsiTheme="majorHAnsi" w:cstheme="majorHAnsi"/>
                <w:bCs/>
                <w:sz w:val="22"/>
                <w:szCs w:val="22"/>
              </w:rPr>
              <w:t>2</w:t>
            </w:r>
            <w:r w:rsidRPr="00CE4261">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EF47ACD" w14:textId="77777777" w:rsidR="00A24987" w:rsidRPr="00CE4261" w:rsidRDefault="00A24987" w:rsidP="00030592">
            <w:pPr>
              <w:jc w:val="center"/>
              <w:rPr>
                <w:rFonts w:asciiTheme="majorHAnsi" w:hAnsiTheme="majorHAnsi" w:cstheme="majorHAnsi"/>
                <w:bCs/>
                <w:sz w:val="22"/>
                <w:szCs w:val="22"/>
                <w:vertAlign w:val="superscript"/>
              </w:rPr>
            </w:pPr>
            <w:r w:rsidRPr="00CE4261">
              <w:rPr>
                <w:rFonts w:asciiTheme="majorHAnsi" w:hAnsiTheme="majorHAnsi" w:cstheme="majorHAnsi"/>
                <w:bCs/>
                <w:sz w:val="22"/>
                <w:szCs w:val="22"/>
              </w:rPr>
              <w:t>3</w:t>
            </w:r>
            <w:r w:rsidRPr="00CE4261">
              <w:rPr>
                <w:rFonts w:asciiTheme="majorHAnsi" w:hAnsiTheme="majorHAnsi" w:cstheme="majorHAnsi"/>
                <w:bCs/>
                <w:sz w:val="22"/>
                <w:szCs w:val="22"/>
                <w:vertAlign w:val="superscript"/>
              </w:rPr>
              <w:t>rd</w:t>
            </w:r>
          </w:p>
        </w:tc>
      </w:tr>
      <w:tr w:rsidR="00A24987" w:rsidRPr="00597F05" w14:paraId="73B0370F" w14:textId="77777777" w:rsidTr="00030592">
        <w:trPr>
          <w:trHeight w:val="103"/>
        </w:trPr>
        <w:tc>
          <w:tcPr>
            <w:tcW w:w="9690" w:type="dxa"/>
            <w:gridSpan w:val="18"/>
          </w:tcPr>
          <w:p w14:paraId="3EF5B868" w14:textId="77777777" w:rsidR="00A24987" w:rsidRPr="00CE4261" w:rsidRDefault="00A24987" w:rsidP="00030592">
            <w:pPr>
              <w:rPr>
                <w:rFonts w:asciiTheme="majorHAnsi" w:hAnsiTheme="majorHAnsi" w:cstheme="majorHAnsi"/>
                <w:b/>
                <w:bCs/>
                <w:sz w:val="22"/>
                <w:szCs w:val="22"/>
              </w:rPr>
            </w:pPr>
          </w:p>
        </w:tc>
      </w:tr>
      <w:tr w:rsidR="00A24987" w:rsidRPr="00597F05" w14:paraId="73C17CC3" w14:textId="77777777" w:rsidTr="00030592">
        <w:tc>
          <w:tcPr>
            <w:tcW w:w="5718" w:type="dxa"/>
            <w:gridSpan w:val="12"/>
            <w:tcBorders>
              <w:top w:val="nil"/>
              <w:left w:val="nil"/>
              <w:bottom w:val="nil"/>
              <w:right w:val="single" w:sz="4" w:space="0" w:color="auto"/>
            </w:tcBorders>
          </w:tcPr>
          <w:p w14:paraId="4A3D2D04"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 xml:space="preserve">Vrsta predmeta / </w:t>
            </w:r>
            <w:proofErr w:type="spellStart"/>
            <w:r w:rsidRPr="00CE4261">
              <w:rPr>
                <w:rFonts w:asciiTheme="majorHAnsi" w:hAnsiTheme="majorHAnsi" w:cstheme="majorHAnsi"/>
                <w:b/>
                <w:sz w:val="22"/>
                <w:szCs w:val="22"/>
              </w:rPr>
              <w:t>Course</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7F4C1F4"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obvezni/</w:t>
            </w:r>
            <w:proofErr w:type="spellStart"/>
            <w:r w:rsidRPr="00CE4261">
              <w:rPr>
                <w:rFonts w:asciiTheme="majorHAnsi" w:hAnsiTheme="majorHAnsi" w:cstheme="majorHAnsi"/>
                <w:sz w:val="22"/>
                <w:szCs w:val="22"/>
              </w:rPr>
              <w:t>Compulsory</w:t>
            </w:r>
            <w:proofErr w:type="spellEnd"/>
          </w:p>
        </w:tc>
      </w:tr>
      <w:tr w:rsidR="00A24987" w:rsidRPr="00597F05" w14:paraId="61900BE0" w14:textId="77777777" w:rsidTr="00030592">
        <w:tc>
          <w:tcPr>
            <w:tcW w:w="5718" w:type="dxa"/>
            <w:gridSpan w:val="12"/>
          </w:tcPr>
          <w:p w14:paraId="60DC3DD9" w14:textId="77777777" w:rsidR="00A24987" w:rsidRPr="00CE4261" w:rsidRDefault="00A24987"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7C3D9528" w14:textId="77777777" w:rsidR="00A24987" w:rsidRPr="00CE4261" w:rsidRDefault="00A24987" w:rsidP="00030592">
            <w:pPr>
              <w:rPr>
                <w:rFonts w:asciiTheme="majorHAnsi" w:hAnsiTheme="majorHAnsi" w:cstheme="majorHAnsi"/>
                <w:sz w:val="22"/>
                <w:szCs w:val="22"/>
              </w:rPr>
            </w:pPr>
          </w:p>
        </w:tc>
      </w:tr>
      <w:tr w:rsidR="00A24987" w:rsidRPr="00597F05" w14:paraId="414A8878" w14:textId="77777777" w:rsidTr="00030592">
        <w:tc>
          <w:tcPr>
            <w:tcW w:w="5718" w:type="dxa"/>
            <w:gridSpan w:val="12"/>
            <w:tcBorders>
              <w:top w:val="nil"/>
              <w:left w:val="nil"/>
              <w:bottom w:val="nil"/>
              <w:right w:val="single" w:sz="4" w:space="0" w:color="auto"/>
            </w:tcBorders>
          </w:tcPr>
          <w:p w14:paraId="6E248363"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 xml:space="preserve">Univerzitetna koda predmeta / </w:t>
            </w:r>
            <w:proofErr w:type="spellStart"/>
            <w:r w:rsidRPr="00CE4261">
              <w:rPr>
                <w:rFonts w:asciiTheme="majorHAnsi" w:hAnsiTheme="majorHAnsi" w:cstheme="majorHAnsi"/>
                <w:b/>
                <w:sz w:val="22"/>
                <w:szCs w:val="22"/>
              </w:rPr>
              <w:t>University</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course</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code</w:t>
            </w:r>
            <w:proofErr w:type="spellEnd"/>
            <w:r w:rsidRPr="00CE4261">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9D16634"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w:t>
            </w:r>
          </w:p>
        </w:tc>
      </w:tr>
      <w:tr w:rsidR="00A24987" w:rsidRPr="00597F05" w14:paraId="4CD2A65D" w14:textId="77777777" w:rsidTr="00030592">
        <w:tc>
          <w:tcPr>
            <w:tcW w:w="9690" w:type="dxa"/>
            <w:gridSpan w:val="18"/>
          </w:tcPr>
          <w:p w14:paraId="63624A8B" w14:textId="77777777" w:rsidR="00A24987" w:rsidRPr="00CE4261" w:rsidRDefault="00A24987" w:rsidP="00030592">
            <w:pPr>
              <w:rPr>
                <w:rFonts w:asciiTheme="majorHAnsi" w:hAnsiTheme="majorHAnsi" w:cstheme="majorHAnsi"/>
                <w:sz w:val="22"/>
                <w:szCs w:val="22"/>
              </w:rPr>
            </w:pPr>
          </w:p>
        </w:tc>
      </w:tr>
      <w:tr w:rsidR="00A24987" w:rsidRPr="00597F05" w14:paraId="787ED355" w14:textId="77777777" w:rsidTr="00030592">
        <w:tc>
          <w:tcPr>
            <w:tcW w:w="1410" w:type="dxa"/>
            <w:tcBorders>
              <w:top w:val="nil"/>
              <w:left w:val="nil"/>
              <w:bottom w:val="single" w:sz="4" w:space="0" w:color="auto"/>
              <w:right w:val="nil"/>
            </w:tcBorders>
            <w:vAlign w:val="center"/>
          </w:tcPr>
          <w:p w14:paraId="48451EE4"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Predavanja</w:t>
            </w:r>
          </w:p>
          <w:p w14:paraId="1EBEFA41" w14:textId="77777777" w:rsidR="00A24987" w:rsidRPr="00CE4261" w:rsidRDefault="00A24987" w:rsidP="00030592">
            <w:pPr>
              <w:jc w:val="center"/>
              <w:rPr>
                <w:rFonts w:asciiTheme="majorHAnsi" w:hAnsiTheme="majorHAnsi" w:cstheme="majorHAnsi"/>
                <w:sz w:val="22"/>
                <w:szCs w:val="22"/>
              </w:rPr>
            </w:pPr>
            <w:proofErr w:type="spellStart"/>
            <w:r w:rsidRPr="00CE4261">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1F9358E5"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Seminar</w:t>
            </w:r>
          </w:p>
          <w:p w14:paraId="72C61564"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342F931E"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Vaje</w:t>
            </w:r>
          </w:p>
          <w:p w14:paraId="202BAE0F" w14:textId="77777777" w:rsidR="00A24987" w:rsidRPr="00CE4261" w:rsidRDefault="00A24987" w:rsidP="00030592">
            <w:pPr>
              <w:jc w:val="center"/>
              <w:rPr>
                <w:rFonts w:asciiTheme="majorHAnsi" w:hAnsiTheme="majorHAnsi" w:cstheme="majorHAnsi"/>
                <w:b/>
                <w:sz w:val="22"/>
                <w:szCs w:val="22"/>
              </w:rPr>
            </w:pPr>
            <w:proofErr w:type="spellStart"/>
            <w:r w:rsidRPr="00CE4261">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46C125DA"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Klinične vaje</w:t>
            </w:r>
          </w:p>
          <w:p w14:paraId="7AD60312"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7F40B26F"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Druge oblike študija</w:t>
            </w:r>
          </w:p>
          <w:p w14:paraId="700A57EA"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57DB9522"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Samost. delo</w:t>
            </w:r>
          </w:p>
          <w:p w14:paraId="1DF50D33" w14:textId="77777777" w:rsidR="00A24987" w:rsidRPr="00CE4261" w:rsidRDefault="00A24987" w:rsidP="00030592">
            <w:pPr>
              <w:jc w:val="center"/>
              <w:rPr>
                <w:rFonts w:asciiTheme="majorHAnsi" w:hAnsiTheme="majorHAnsi" w:cstheme="majorHAnsi"/>
                <w:b/>
                <w:sz w:val="22"/>
                <w:szCs w:val="22"/>
              </w:rPr>
            </w:pPr>
            <w:proofErr w:type="spellStart"/>
            <w:r w:rsidRPr="00CE4261">
              <w:rPr>
                <w:rFonts w:asciiTheme="majorHAnsi" w:hAnsiTheme="majorHAnsi" w:cstheme="majorHAnsi"/>
                <w:b/>
                <w:sz w:val="22"/>
                <w:szCs w:val="22"/>
              </w:rPr>
              <w:t>Individ</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work</w:t>
            </w:r>
            <w:proofErr w:type="spellEnd"/>
          </w:p>
        </w:tc>
        <w:tc>
          <w:tcPr>
            <w:tcW w:w="132" w:type="dxa"/>
            <w:vAlign w:val="center"/>
          </w:tcPr>
          <w:p w14:paraId="5D081AD1" w14:textId="77777777" w:rsidR="00A24987" w:rsidRPr="00CE4261" w:rsidRDefault="00A24987"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1AF9B419"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ECTS</w:t>
            </w:r>
          </w:p>
        </w:tc>
      </w:tr>
      <w:tr w:rsidR="00A24987" w:rsidRPr="00597F05" w14:paraId="23C7DACC"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47E632F"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FAFCCED"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6558B8B"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AD73F9E"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EB06E5D"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18690B9"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135</w:t>
            </w:r>
          </w:p>
        </w:tc>
        <w:tc>
          <w:tcPr>
            <w:tcW w:w="132" w:type="dxa"/>
            <w:tcBorders>
              <w:top w:val="nil"/>
              <w:left w:val="single" w:sz="4" w:space="0" w:color="auto"/>
              <w:bottom w:val="nil"/>
              <w:right w:val="single" w:sz="4" w:space="0" w:color="auto"/>
            </w:tcBorders>
            <w:vAlign w:val="center"/>
          </w:tcPr>
          <w:p w14:paraId="426ABFC1" w14:textId="77777777" w:rsidR="00A24987" w:rsidRPr="00CE4261" w:rsidRDefault="00A24987"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44B31F2"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6</w:t>
            </w:r>
          </w:p>
        </w:tc>
      </w:tr>
      <w:tr w:rsidR="00A24987" w:rsidRPr="00597F05" w14:paraId="308540B3" w14:textId="77777777" w:rsidTr="00030592">
        <w:tc>
          <w:tcPr>
            <w:tcW w:w="9690" w:type="dxa"/>
            <w:gridSpan w:val="18"/>
          </w:tcPr>
          <w:p w14:paraId="45217B55" w14:textId="77777777" w:rsidR="00A24987" w:rsidRPr="00CE4261" w:rsidRDefault="00A24987" w:rsidP="00030592">
            <w:pPr>
              <w:spacing w:line="288" w:lineRule="auto"/>
              <w:ind w:left="360"/>
              <w:rPr>
                <w:rFonts w:asciiTheme="majorHAnsi" w:hAnsiTheme="majorHAnsi" w:cstheme="majorHAnsi"/>
                <w:b/>
                <w:bCs/>
                <w:sz w:val="22"/>
                <w:szCs w:val="22"/>
              </w:rPr>
            </w:pPr>
          </w:p>
        </w:tc>
      </w:tr>
      <w:tr w:rsidR="00A24987" w:rsidRPr="00597F05" w14:paraId="20EE5A9D" w14:textId="77777777" w:rsidTr="00030592">
        <w:tc>
          <w:tcPr>
            <w:tcW w:w="3307" w:type="dxa"/>
            <w:gridSpan w:val="5"/>
          </w:tcPr>
          <w:p w14:paraId="030FDE2F"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 xml:space="preserve">Nosilec predmeta / </w:t>
            </w:r>
            <w:proofErr w:type="spellStart"/>
            <w:r w:rsidRPr="00CE4261">
              <w:rPr>
                <w:rFonts w:asciiTheme="majorHAnsi" w:hAnsiTheme="majorHAnsi" w:cstheme="majorHAnsi"/>
                <w:b/>
                <w:sz w:val="22"/>
                <w:szCs w:val="22"/>
              </w:rPr>
              <w:t>Lecturer</w:t>
            </w:r>
            <w:proofErr w:type="spellEnd"/>
            <w:r w:rsidRPr="00CE4261">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2CB6BAC" w14:textId="01880788" w:rsidR="00A24987" w:rsidRPr="00CE4261" w:rsidRDefault="00C92505" w:rsidP="00030592">
            <w:pPr>
              <w:rPr>
                <w:rFonts w:asciiTheme="majorHAnsi" w:hAnsiTheme="majorHAnsi" w:cstheme="majorHAnsi"/>
                <w:sz w:val="22"/>
                <w:szCs w:val="22"/>
              </w:rPr>
            </w:pPr>
            <w:r w:rsidRPr="00CE4261">
              <w:rPr>
                <w:rFonts w:asciiTheme="majorHAnsi" w:eastAsia="Calibri" w:hAnsiTheme="majorHAnsi" w:cstheme="majorHAnsi"/>
                <w:sz w:val="22"/>
                <w:szCs w:val="22"/>
              </w:rPr>
              <w:t xml:space="preserve">izr. prof. dr. Janja Plazar / </w:t>
            </w:r>
            <w:proofErr w:type="spellStart"/>
            <w:r w:rsidRPr="00CE4261">
              <w:rPr>
                <w:rFonts w:asciiTheme="majorHAnsi" w:eastAsia="Calibri" w:hAnsiTheme="majorHAnsi" w:cstheme="majorHAnsi"/>
                <w:sz w:val="22"/>
                <w:szCs w:val="22"/>
              </w:rPr>
              <w:t>Associate</w:t>
            </w:r>
            <w:proofErr w:type="spellEnd"/>
            <w:r w:rsidRPr="00CE4261">
              <w:rPr>
                <w:rFonts w:asciiTheme="majorHAnsi" w:eastAsia="Calibri" w:hAnsiTheme="majorHAnsi" w:cstheme="majorHAnsi"/>
                <w:sz w:val="22"/>
                <w:szCs w:val="22"/>
              </w:rPr>
              <w:t xml:space="preserve"> Prof. Janja Plazar, </w:t>
            </w:r>
            <w:proofErr w:type="spellStart"/>
            <w:r w:rsidRPr="00CE4261">
              <w:rPr>
                <w:rFonts w:asciiTheme="majorHAnsi" w:eastAsia="Calibri" w:hAnsiTheme="majorHAnsi" w:cstheme="majorHAnsi"/>
                <w:sz w:val="22"/>
                <w:szCs w:val="22"/>
              </w:rPr>
              <w:t>PhD</w:t>
            </w:r>
            <w:proofErr w:type="spellEnd"/>
          </w:p>
        </w:tc>
      </w:tr>
      <w:tr w:rsidR="00A24987" w:rsidRPr="00597F05" w14:paraId="53AF95EA" w14:textId="77777777" w:rsidTr="00030592">
        <w:tc>
          <w:tcPr>
            <w:tcW w:w="9690" w:type="dxa"/>
            <w:gridSpan w:val="18"/>
          </w:tcPr>
          <w:p w14:paraId="7316FB32" w14:textId="77777777" w:rsidR="00A24987" w:rsidRPr="00CE4261" w:rsidRDefault="00A24987" w:rsidP="00030592">
            <w:pPr>
              <w:jc w:val="both"/>
              <w:rPr>
                <w:rFonts w:asciiTheme="majorHAnsi" w:hAnsiTheme="majorHAnsi" w:cstheme="majorHAnsi"/>
                <w:sz w:val="22"/>
                <w:szCs w:val="22"/>
              </w:rPr>
            </w:pPr>
          </w:p>
        </w:tc>
      </w:tr>
      <w:tr w:rsidR="00A24987" w:rsidRPr="00597F05" w14:paraId="166E5E0E" w14:textId="77777777" w:rsidTr="00030592">
        <w:tc>
          <w:tcPr>
            <w:tcW w:w="1641" w:type="dxa"/>
            <w:gridSpan w:val="2"/>
            <w:vMerge w:val="restart"/>
          </w:tcPr>
          <w:p w14:paraId="12170974"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 xml:space="preserve">Jeziki / </w:t>
            </w:r>
          </w:p>
          <w:p w14:paraId="18D259A5" w14:textId="77777777" w:rsidR="00A24987" w:rsidRPr="00CE4261" w:rsidRDefault="00A24987" w:rsidP="00030592">
            <w:pPr>
              <w:rPr>
                <w:rFonts w:asciiTheme="majorHAnsi" w:hAnsiTheme="majorHAnsi" w:cstheme="majorHAnsi"/>
                <w:sz w:val="22"/>
                <w:szCs w:val="22"/>
              </w:rPr>
            </w:pPr>
            <w:proofErr w:type="spellStart"/>
            <w:r w:rsidRPr="00CE4261">
              <w:rPr>
                <w:rFonts w:asciiTheme="majorHAnsi" w:hAnsiTheme="majorHAnsi" w:cstheme="majorHAnsi"/>
                <w:b/>
                <w:sz w:val="22"/>
                <w:szCs w:val="22"/>
              </w:rPr>
              <w:t>Languages</w:t>
            </w:r>
            <w:proofErr w:type="spellEnd"/>
            <w:r w:rsidRPr="00CE4261">
              <w:rPr>
                <w:rFonts w:asciiTheme="majorHAnsi" w:hAnsiTheme="majorHAnsi" w:cstheme="majorHAnsi"/>
                <w:b/>
                <w:sz w:val="22"/>
                <w:szCs w:val="22"/>
              </w:rPr>
              <w:t>:</w:t>
            </w:r>
          </w:p>
        </w:tc>
        <w:tc>
          <w:tcPr>
            <w:tcW w:w="2241" w:type="dxa"/>
            <w:gridSpan w:val="4"/>
          </w:tcPr>
          <w:p w14:paraId="58C5D2C0" w14:textId="77777777" w:rsidR="00A24987" w:rsidRPr="00CE4261" w:rsidRDefault="00A24987" w:rsidP="00030592">
            <w:pPr>
              <w:jc w:val="right"/>
              <w:rPr>
                <w:rFonts w:asciiTheme="majorHAnsi" w:hAnsiTheme="majorHAnsi" w:cstheme="majorHAnsi"/>
                <w:b/>
                <w:sz w:val="22"/>
                <w:szCs w:val="22"/>
              </w:rPr>
            </w:pPr>
            <w:r w:rsidRPr="00CE4261">
              <w:rPr>
                <w:rFonts w:asciiTheme="majorHAnsi" w:hAnsiTheme="majorHAnsi" w:cstheme="majorHAnsi"/>
                <w:b/>
                <w:sz w:val="22"/>
                <w:szCs w:val="22"/>
              </w:rPr>
              <w:t xml:space="preserve">Predavanja / </w:t>
            </w:r>
            <w:proofErr w:type="spellStart"/>
            <w:r w:rsidRPr="00CE4261">
              <w:rPr>
                <w:rFonts w:asciiTheme="majorHAnsi" w:hAnsiTheme="majorHAnsi" w:cstheme="majorHAnsi"/>
                <w:b/>
                <w:sz w:val="22"/>
                <w:szCs w:val="22"/>
              </w:rPr>
              <w:t>Lectures</w:t>
            </w:r>
            <w:proofErr w:type="spellEnd"/>
            <w:r w:rsidRPr="00CE4261">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832F85A"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slovenski</w:t>
            </w:r>
            <w:r w:rsidRPr="00CE4261">
              <w:rPr>
                <w:rFonts w:asciiTheme="majorHAnsi" w:hAnsiTheme="majorHAnsi" w:cstheme="majorHAnsi"/>
                <w:bCs/>
                <w:sz w:val="22"/>
                <w:szCs w:val="22"/>
              </w:rPr>
              <w:t>/</w:t>
            </w:r>
            <w:proofErr w:type="spellStart"/>
            <w:r w:rsidRPr="00CE4261">
              <w:rPr>
                <w:rFonts w:asciiTheme="majorHAnsi" w:hAnsiTheme="majorHAnsi" w:cstheme="majorHAnsi"/>
                <w:bCs/>
                <w:sz w:val="22"/>
                <w:szCs w:val="22"/>
              </w:rPr>
              <w:t>Slovene</w:t>
            </w:r>
            <w:proofErr w:type="spellEnd"/>
          </w:p>
        </w:tc>
      </w:tr>
      <w:tr w:rsidR="00A24987" w:rsidRPr="00597F05" w14:paraId="1A5C965E" w14:textId="77777777" w:rsidTr="00030592">
        <w:trPr>
          <w:trHeight w:val="215"/>
        </w:trPr>
        <w:tc>
          <w:tcPr>
            <w:tcW w:w="1641" w:type="dxa"/>
            <w:gridSpan w:val="2"/>
            <w:vMerge/>
            <w:vAlign w:val="center"/>
          </w:tcPr>
          <w:p w14:paraId="231AEBE5" w14:textId="77777777" w:rsidR="00A24987" w:rsidRPr="00CE4261" w:rsidRDefault="00A24987" w:rsidP="00030592">
            <w:pPr>
              <w:rPr>
                <w:rFonts w:asciiTheme="majorHAnsi" w:hAnsiTheme="majorHAnsi" w:cstheme="majorHAnsi"/>
                <w:b/>
                <w:bCs/>
                <w:sz w:val="22"/>
                <w:szCs w:val="22"/>
              </w:rPr>
            </w:pPr>
          </w:p>
        </w:tc>
        <w:tc>
          <w:tcPr>
            <w:tcW w:w="2241" w:type="dxa"/>
            <w:gridSpan w:val="4"/>
          </w:tcPr>
          <w:p w14:paraId="5AD87B7E" w14:textId="77777777" w:rsidR="00A24987" w:rsidRPr="00CE4261" w:rsidRDefault="00A24987" w:rsidP="00030592">
            <w:pPr>
              <w:jc w:val="right"/>
              <w:rPr>
                <w:rFonts w:asciiTheme="majorHAnsi" w:hAnsiTheme="majorHAnsi" w:cstheme="majorHAnsi"/>
                <w:b/>
                <w:sz w:val="22"/>
                <w:szCs w:val="22"/>
              </w:rPr>
            </w:pPr>
            <w:r w:rsidRPr="00CE4261">
              <w:rPr>
                <w:rFonts w:asciiTheme="majorHAnsi" w:hAnsiTheme="majorHAnsi" w:cstheme="majorHAnsi"/>
                <w:b/>
                <w:sz w:val="22"/>
                <w:szCs w:val="22"/>
              </w:rPr>
              <w:t xml:space="preserve">Vaje / </w:t>
            </w:r>
            <w:proofErr w:type="spellStart"/>
            <w:r w:rsidRPr="00CE4261">
              <w:rPr>
                <w:rFonts w:asciiTheme="majorHAnsi" w:hAnsiTheme="majorHAnsi" w:cstheme="majorHAnsi"/>
                <w:b/>
                <w:sz w:val="22"/>
                <w:szCs w:val="22"/>
              </w:rPr>
              <w:t>Tutorial</w:t>
            </w:r>
            <w:proofErr w:type="spellEnd"/>
            <w:r w:rsidRPr="00CE4261">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E067FAB"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slovenski</w:t>
            </w:r>
            <w:r w:rsidRPr="00CE4261">
              <w:rPr>
                <w:rFonts w:asciiTheme="majorHAnsi" w:hAnsiTheme="majorHAnsi" w:cstheme="majorHAnsi"/>
                <w:bCs/>
                <w:sz w:val="22"/>
                <w:szCs w:val="22"/>
              </w:rPr>
              <w:t>/</w:t>
            </w:r>
            <w:proofErr w:type="spellStart"/>
            <w:r w:rsidRPr="00CE4261">
              <w:rPr>
                <w:rFonts w:asciiTheme="majorHAnsi" w:hAnsiTheme="majorHAnsi" w:cstheme="majorHAnsi"/>
                <w:bCs/>
                <w:sz w:val="22"/>
                <w:szCs w:val="22"/>
              </w:rPr>
              <w:t>Slovene</w:t>
            </w:r>
            <w:proofErr w:type="spellEnd"/>
          </w:p>
        </w:tc>
      </w:tr>
      <w:tr w:rsidR="00A24987" w:rsidRPr="00597F05" w14:paraId="32365DDF" w14:textId="77777777" w:rsidTr="00030592">
        <w:tc>
          <w:tcPr>
            <w:tcW w:w="4728" w:type="dxa"/>
            <w:gridSpan w:val="9"/>
            <w:tcBorders>
              <w:top w:val="nil"/>
              <w:left w:val="nil"/>
              <w:bottom w:val="single" w:sz="4" w:space="0" w:color="auto"/>
              <w:right w:val="nil"/>
            </w:tcBorders>
          </w:tcPr>
          <w:p w14:paraId="6D01666B" w14:textId="77777777" w:rsidR="00A24987" w:rsidRPr="00CE4261" w:rsidRDefault="00A24987" w:rsidP="00030592">
            <w:pPr>
              <w:rPr>
                <w:rFonts w:asciiTheme="majorHAnsi" w:hAnsiTheme="majorHAnsi" w:cstheme="majorHAnsi"/>
                <w:b/>
                <w:bCs/>
                <w:sz w:val="22"/>
                <w:szCs w:val="22"/>
              </w:rPr>
            </w:pPr>
          </w:p>
          <w:p w14:paraId="69C301A4"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Pogoji za vključitev v delo oz. za opravljanje študijskih obveznosti:</w:t>
            </w:r>
          </w:p>
        </w:tc>
        <w:tc>
          <w:tcPr>
            <w:tcW w:w="142" w:type="dxa"/>
          </w:tcPr>
          <w:p w14:paraId="7922EAA2" w14:textId="77777777" w:rsidR="00A24987" w:rsidRPr="00CE4261" w:rsidRDefault="00A24987" w:rsidP="00030592">
            <w:pPr>
              <w:rPr>
                <w:rFonts w:asciiTheme="majorHAnsi" w:hAnsiTheme="majorHAnsi" w:cstheme="majorHAnsi"/>
                <w:b/>
                <w:sz w:val="22"/>
                <w:szCs w:val="22"/>
              </w:rPr>
            </w:pPr>
          </w:p>
          <w:p w14:paraId="4B9044EF" w14:textId="77777777" w:rsidR="00A24987" w:rsidRPr="00CE4261" w:rsidRDefault="00A24987"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78B156DE" w14:textId="77777777" w:rsidR="00A24987" w:rsidRPr="00CE4261" w:rsidRDefault="00A24987" w:rsidP="00030592">
            <w:pPr>
              <w:rPr>
                <w:rFonts w:asciiTheme="majorHAnsi" w:hAnsiTheme="majorHAnsi" w:cstheme="majorHAnsi"/>
                <w:b/>
                <w:sz w:val="22"/>
                <w:szCs w:val="22"/>
              </w:rPr>
            </w:pPr>
          </w:p>
          <w:p w14:paraId="465E7EE1"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bCs/>
                <w:sz w:val="22"/>
                <w:szCs w:val="22"/>
                <w:lang w:val="en-GB"/>
              </w:rPr>
              <w:t>Conditions for inclusion in work or performance of study obligations:</w:t>
            </w:r>
          </w:p>
        </w:tc>
      </w:tr>
      <w:tr w:rsidR="00A24987" w:rsidRPr="00597F05" w14:paraId="45350586" w14:textId="77777777" w:rsidTr="00030592">
        <w:trPr>
          <w:trHeight w:val="322"/>
        </w:trPr>
        <w:tc>
          <w:tcPr>
            <w:tcW w:w="4728" w:type="dxa"/>
            <w:gridSpan w:val="9"/>
            <w:tcBorders>
              <w:top w:val="single" w:sz="4" w:space="0" w:color="auto"/>
              <w:left w:val="single" w:sz="4" w:space="0" w:color="auto"/>
              <w:bottom w:val="single" w:sz="4" w:space="0" w:color="auto"/>
              <w:right w:val="single" w:sz="4" w:space="0" w:color="auto"/>
            </w:tcBorders>
          </w:tcPr>
          <w:p w14:paraId="6ABC0F92"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 xml:space="preserve"> /</w:t>
            </w:r>
          </w:p>
        </w:tc>
        <w:tc>
          <w:tcPr>
            <w:tcW w:w="142" w:type="dxa"/>
            <w:tcBorders>
              <w:top w:val="nil"/>
              <w:left w:val="single" w:sz="4" w:space="0" w:color="auto"/>
              <w:bottom w:val="nil"/>
              <w:right w:val="single" w:sz="4" w:space="0" w:color="auto"/>
            </w:tcBorders>
          </w:tcPr>
          <w:p w14:paraId="4BAE52E4" w14:textId="77777777" w:rsidR="00A24987" w:rsidRPr="00CE4261" w:rsidRDefault="00A24987"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9AEE285"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w:t>
            </w:r>
          </w:p>
        </w:tc>
      </w:tr>
      <w:tr w:rsidR="00A24987" w:rsidRPr="00597F05" w14:paraId="7B2E29F5" w14:textId="77777777" w:rsidTr="00030592">
        <w:trPr>
          <w:trHeight w:val="137"/>
        </w:trPr>
        <w:tc>
          <w:tcPr>
            <w:tcW w:w="4718" w:type="dxa"/>
            <w:gridSpan w:val="8"/>
            <w:tcBorders>
              <w:top w:val="nil"/>
              <w:left w:val="nil"/>
              <w:bottom w:val="single" w:sz="4" w:space="0" w:color="auto"/>
              <w:right w:val="nil"/>
            </w:tcBorders>
          </w:tcPr>
          <w:p w14:paraId="1E21AD3D" w14:textId="77777777" w:rsidR="00A24987" w:rsidRPr="00CE4261" w:rsidRDefault="00A24987" w:rsidP="00030592">
            <w:pPr>
              <w:rPr>
                <w:rFonts w:asciiTheme="majorHAnsi" w:hAnsiTheme="majorHAnsi" w:cstheme="majorHAnsi"/>
                <w:b/>
                <w:sz w:val="22"/>
                <w:szCs w:val="22"/>
              </w:rPr>
            </w:pPr>
          </w:p>
          <w:p w14:paraId="0CFFC28C"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Vsebina:</w:t>
            </w:r>
            <w:r w:rsidRPr="00CE4261">
              <w:rPr>
                <w:rFonts w:asciiTheme="majorHAnsi" w:hAnsiTheme="majorHAnsi" w:cstheme="majorHAnsi"/>
                <w:sz w:val="22"/>
                <w:szCs w:val="22"/>
              </w:rPr>
              <w:t xml:space="preserve"> </w:t>
            </w:r>
          </w:p>
        </w:tc>
        <w:tc>
          <w:tcPr>
            <w:tcW w:w="152" w:type="dxa"/>
            <w:gridSpan w:val="2"/>
          </w:tcPr>
          <w:p w14:paraId="4AD72FFA" w14:textId="77777777" w:rsidR="00A24987" w:rsidRPr="00CE4261" w:rsidRDefault="00A24987"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C586FB9" w14:textId="77777777" w:rsidR="00A24987" w:rsidRPr="00CE4261" w:rsidRDefault="00A24987" w:rsidP="00030592">
            <w:pPr>
              <w:rPr>
                <w:rFonts w:asciiTheme="majorHAnsi" w:hAnsiTheme="majorHAnsi" w:cstheme="majorHAnsi"/>
                <w:b/>
                <w:sz w:val="22"/>
                <w:szCs w:val="22"/>
              </w:rPr>
            </w:pPr>
          </w:p>
          <w:p w14:paraId="27C2E73F"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b/>
                <w:sz w:val="22"/>
                <w:szCs w:val="22"/>
              </w:rPr>
              <w:t>Content</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Syllabus</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outline</w:t>
            </w:r>
            <w:proofErr w:type="spellEnd"/>
            <w:r w:rsidRPr="00CE4261">
              <w:rPr>
                <w:rFonts w:asciiTheme="majorHAnsi" w:hAnsiTheme="majorHAnsi" w:cstheme="majorHAnsi"/>
                <w:b/>
                <w:sz w:val="22"/>
                <w:szCs w:val="22"/>
              </w:rPr>
              <w:t>):</w:t>
            </w:r>
          </w:p>
        </w:tc>
      </w:tr>
      <w:tr w:rsidR="00A24987" w:rsidRPr="00597F05" w14:paraId="4B4436E3" w14:textId="77777777" w:rsidTr="00030592">
        <w:trPr>
          <w:trHeight w:val="1119"/>
        </w:trPr>
        <w:tc>
          <w:tcPr>
            <w:tcW w:w="4718" w:type="dxa"/>
            <w:gridSpan w:val="8"/>
            <w:tcBorders>
              <w:top w:val="single" w:sz="4" w:space="0" w:color="auto"/>
              <w:left w:val="single" w:sz="4" w:space="0" w:color="auto"/>
              <w:bottom w:val="single" w:sz="4" w:space="0" w:color="auto"/>
              <w:right w:val="single" w:sz="4" w:space="0" w:color="auto"/>
            </w:tcBorders>
          </w:tcPr>
          <w:p w14:paraId="350CA68C"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 xml:space="preserve">spoznavanje temeljnih naravoslovnih pojmov, pojmovanj in postopkov ter njihovega pomena pri oblikovanju stališč; </w:t>
            </w:r>
          </w:p>
          <w:p w14:paraId="415E1D27"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postopki za odkrivanje zamisli otrok;</w:t>
            </w:r>
          </w:p>
          <w:p w14:paraId="52914845"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načrtovanje in izvajanje dejavnosti, s katerimi se otrokove zamisli soočijo z naravoslovnimi dejstvi;</w:t>
            </w:r>
          </w:p>
          <w:p w14:paraId="2A8E5682"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preverjanje usvojenih pojmovanj otrok;</w:t>
            </w:r>
          </w:p>
          <w:p w14:paraId="31999218" w14:textId="5A95A2F4"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zastavljanje vprašanj: razlika med produktivnimi in neproduktivnimi  vprašanji;</w:t>
            </w:r>
          </w:p>
          <w:p w14:paraId="6B866687"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iCs/>
                <w:sz w:val="22"/>
                <w:szCs w:val="22"/>
              </w:rPr>
              <w:t>posledice neustrezne uporabe izrazoslovja pri poučevanju začetnega naravoslovja na način razmišljanja otrok (analiza otroške literature in drugih virov informacij)</w:t>
            </w:r>
            <w:r w:rsidRPr="00CE4261">
              <w:rPr>
                <w:rFonts w:asciiTheme="majorHAnsi" w:hAnsiTheme="majorHAnsi" w:cstheme="majorHAnsi"/>
                <w:sz w:val="22"/>
                <w:szCs w:val="22"/>
              </w:rPr>
              <w:t>;</w:t>
            </w:r>
          </w:p>
          <w:p w14:paraId="1E1831A5"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problematika pojavljanja napačnih predstav pri predšolskih otrocih in kako jih lahko preprečimo.</w:t>
            </w:r>
          </w:p>
        </w:tc>
        <w:tc>
          <w:tcPr>
            <w:tcW w:w="152" w:type="dxa"/>
            <w:gridSpan w:val="2"/>
            <w:tcBorders>
              <w:top w:val="nil"/>
              <w:left w:val="single" w:sz="4" w:space="0" w:color="auto"/>
              <w:bottom w:val="nil"/>
              <w:right w:val="single" w:sz="4" w:space="0" w:color="auto"/>
            </w:tcBorders>
          </w:tcPr>
          <w:p w14:paraId="2135504C" w14:textId="77777777" w:rsidR="00A24987" w:rsidRPr="00CE4261" w:rsidRDefault="00A24987"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646C8" w14:textId="77777777" w:rsidR="00A24987" w:rsidRPr="00CE4261" w:rsidRDefault="00A24987" w:rsidP="00A24987">
            <w:pPr>
              <w:numPr>
                <w:ilvl w:val="0"/>
                <w:numId w:val="6"/>
              </w:numPr>
              <w:rPr>
                <w:rFonts w:asciiTheme="majorHAnsi" w:hAnsiTheme="majorHAnsi" w:cstheme="majorHAnsi"/>
                <w:sz w:val="22"/>
                <w:szCs w:val="22"/>
                <w:lang w:val="en-GB"/>
              </w:rPr>
            </w:pPr>
            <w:r w:rsidRPr="00CE4261">
              <w:rPr>
                <w:rFonts w:asciiTheme="majorHAnsi" w:hAnsiTheme="majorHAnsi" w:cstheme="majorHAnsi"/>
                <w:sz w:val="22"/>
                <w:szCs w:val="22"/>
                <w:lang w:val="en-GB"/>
              </w:rPr>
              <w:t>the introduction of fundamental expressions, concepts, procedures in natural sciences along with their importance in the formation of principles,</w:t>
            </w:r>
          </w:p>
          <w:p w14:paraId="29E631F6" w14:textId="77777777" w:rsidR="00A24987" w:rsidRPr="00CE4261" w:rsidRDefault="00A24987" w:rsidP="00A24987">
            <w:pPr>
              <w:numPr>
                <w:ilvl w:val="0"/>
                <w:numId w:val="6"/>
              </w:numPr>
              <w:rPr>
                <w:rFonts w:asciiTheme="majorHAnsi" w:hAnsiTheme="majorHAnsi" w:cstheme="majorHAnsi"/>
                <w:sz w:val="22"/>
                <w:szCs w:val="22"/>
                <w:lang w:val="en-GB"/>
              </w:rPr>
            </w:pPr>
            <w:r w:rsidRPr="00CE4261">
              <w:rPr>
                <w:rFonts w:asciiTheme="majorHAnsi" w:hAnsiTheme="majorHAnsi" w:cstheme="majorHAnsi"/>
                <w:sz w:val="22"/>
                <w:szCs w:val="22"/>
                <w:lang w:val="en-GB"/>
              </w:rPr>
              <w:t>procedures concerned with discovering the concepts by children,</w:t>
            </w:r>
          </w:p>
          <w:p w14:paraId="7F1772E5" w14:textId="77777777" w:rsidR="00A24987" w:rsidRPr="00CE4261" w:rsidRDefault="00A24987" w:rsidP="00A24987">
            <w:pPr>
              <w:numPr>
                <w:ilvl w:val="0"/>
                <w:numId w:val="6"/>
              </w:numPr>
              <w:rPr>
                <w:rFonts w:asciiTheme="majorHAnsi" w:hAnsiTheme="majorHAnsi" w:cstheme="majorHAnsi"/>
                <w:sz w:val="22"/>
                <w:szCs w:val="22"/>
                <w:lang w:val="en-GB"/>
              </w:rPr>
            </w:pPr>
            <w:r w:rsidRPr="00CE4261">
              <w:rPr>
                <w:rFonts w:asciiTheme="majorHAnsi" w:hAnsiTheme="majorHAnsi" w:cstheme="majorHAnsi"/>
                <w:sz w:val="22"/>
                <w:szCs w:val="22"/>
                <w:lang w:val="en-GB"/>
              </w:rPr>
              <w:t>planning and execution of activities concerned with applying the concepts of children to the laws in natural sciences,</w:t>
            </w:r>
          </w:p>
          <w:p w14:paraId="419FB4CD" w14:textId="77777777" w:rsidR="00A24987" w:rsidRPr="00CE4261" w:rsidRDefault="00A24987" w:rsidP="00A24987">
            <w:pPr>
              <w:numPr>
                <w:ilvl w:val="0"/>
                <w:numId w:val="6"/>
              </w:numPr>
              <w:rPr>
                <w:rFonts w:asciiTheme="majorHAnsi" w:hAnsiTheme="majorHAnsi" w:cstheme="majorHAnsi"/>
                <w:sz w:val="22"/>
                <w:szCs w:val="22"/>
                <w:lang w:val="en-GB"/>
              </w:rPr>
            </w:pPr>
            <w:r w:rsidRPr="00CE4261">
              <w:rPr>
                <w:rFonts w:asciiTheme="majorHAnsi" w:hAnsiTheme="majorHAnsi" w:cstheme="majorHAnsi"/>
                <w:sz w:val="22"/>
                <w:szCs w:val="22"/>
                <w:lang w:val="en-GB"/>
              </w:rPr>
              <w:t>examination of the knowledge obtained by children,</w:t>
            </w:r>
          </w:p>
          <w:p w14:paraId="26E7EED2" w14:textId="77777777" w:rsidR="00A24987" w:rsidRPr="00CE4261" w:rsidRDefault="00A24987" w:rsidP="00A24987">
            <w:pPr>
              <w:numPr>
                <w:ilvl w:val="0"/>
                <w:numId w:val="6"/>
              </w:numPr>
              <w:rPr>
                <w:rFonts w:asciiTheme="majorHAnsi" w:hAnsiTheme="majorHAnsi" w:cstheme="majorHAnsi"/>
                <w:sz w:val="22"/>
                <w:szCs w:val="22"/>
                <w:lang w:val="en-GB"/>
              </w:rPr>
            </w:pPr>
            <w:r w:rsidRPr="00CE4261">
              <w:rPr>
                <w:rFonts w:asciiTheme="majorHAnsi" w:hAnsiTheme="majorHAnsi" w:cstheme="majorHAnsi"/>
                <w:sz w:val="22"/>
                <w:szCs w:val="22"/>
                <w:lang w:val="en-GB"/>
              </w:rPr>
              <w:t>posing questions: differentiating between productive and non-productive questions,</w:t>
            </w:r>
          </w:p>
          <w:p w14:paraId="2AC1B9AB" w14:textId="39994D79"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lang w:val="en-GB"/>
              </w:rPr>
              <w:t xml:space="preserve">the consequences of the inappropriate use of terminology in the early </w:t>
            </w:r>
            <w:r w:rsidR="00C92505" w:rsidRPr="00CE4261">
              <w:rPr>
                <w:rFonts w:asciiTheme="majorHAnsi" w:eastAsia="Calibri" w:hAnsiTheme="majorHAnsi" w:cstheme="majorHAnsi"/>
                <w:sz w:val="22"/>
                <w:szCs w:val="22"/>
                <w:lang w:val="en-GB"/>
              </w:rPr>
              <w:t>science education</w:t>
            </w:r>
            <w:r w:rsidRPr="00CE4261">
              <w:rPr>
                <w:rFonts w:asciiTheme="majorHAnsi" w:hAnsiTheme="majorHAnsi" w:cstheme="majorHAnsi"/>
                <w:sz w:val="22"/>
                <w:szCs w:val="22"/>
                <w:lang w:val="en-GB"/>
              </w:rPr>
              <w:t xml:space="preserve"> on the cognitive processes of children (analysis of children’s literature as well as other sources of information),</w:t>
            </w:r>
          </w:p>
          <w:p w14:paraId="64FCA49E"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lang w:val="en-GB"/>
              </w:rPr>
              <w:t>issues of erroneous notions in pre-school children and their prevention.</w:t>
            </w:r>
          </w:p>
        </w:tc>
      </w:tr>
    </w:tbl>
    <w:p w14:paraId="12FA751D" w14:textId="77777777" w:rsidR="00A24987" w:rsidRPr="00CE4261" w:rsidRDefault="00A24987" w:rsidP="00A24987">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24987" w:rsidRPr="00597F05" w14:paraId="1410069E" w14:textId="77777777" w:rsidTr="2A41D2AA">
        <w:tc>
          <w:tcPr>
            <w:tcW w:w="9695" w:type="dxa"/>
            <w:gridSpan w:val="6"/>
          </w:tcPr>
          <w:p w14:paraId="2D6B9A6D" w14:textId="77777777" w:rsidR="00A24987" w:rsidRPr="00CE4261" w:rsidRDefault="00A24987" w:rsidP="00030592">
            <w:pPr>
              <w:jc w:val="both"/>
              <w:rPr>
                <w:rFonts w:asciiTheme="majorHAnsi" w:hAnsiTheme="majorHAnsi" w:cstheme="majorHAnsi"/>
                <w:b/>
                <w:sz w:val="22"/>
                <w:szCs w:val="22"/>
              </w:rPr>
            </w:pPr>
            <w:r w:rsidRPr="00CE4261">
              <w:rPr>
                <w:rFonts w:asciiTheme="majorHAnsi" w:hAnsiTheme="majorHAnsi" w:cstheme="majorHAnsi"/>
                <w:sz w:val="22"/>
                <w:szCs w:val="22"/>
              </w:rPr>
              <w:br w:type="page"/>
            </w:r>
            <w:r w:rsidRPr="00CE4261">
              <w:rPr>
                <w:rFonts w:asciiTheme="majorHAnsi" w:hAnsiTheme="majorHAnsi" w:cstheme="majorHAnsi"/>
                <w:b/>
                <w:sz w:val="22"/>
                <w:szCs w:val="22"/>
              </w:rPr>
              <w:t xml:space="preserve">Temeljni literatura in viri / </w:t>
            </w:r>
            <w:proofErr w:type="spellStart"/>
            <w:r w:rsidRPr="00CE4261">
              <w:rPr>
                <w:rFonts w:asciiTheme="majorHAnsi" w:hAnsiTheme="majorHAnsi" w:cstheme="majorHAnsi"/>
                <w:b/>
                <w:sz w:val="22"/>
                <w:szCs w:val="22"/>
              </w:rPr>
              <w:t>Readings</w:t>
            </w:r>
            <w:proofErr w:type="spellEnd"/>
            <w:r w:rsidRPr="00CE4261">
              <w:rPr>
                <w:rFonts w:asciiTheme="majorHAnsi" w:hAnsiTheme="majorHAnsi" w:cstheme="majorHAnsi"/>
                <w:b/>
                <w:sz w:val="22"/>
                <w:szCs w:val="22"/>
              </w:rPr>
              <w:t>:</w:t>
            </w:r>
          </w:p>
        </w:tc>
      </w:tr>
      <w:tr w:rsidR="00A24987" w:rsidRPr="00597F05" w14:paraId="0093B32C" w14:textId="77777777" w:rsidTr="2A41D2AA">
        <w:trPr>
          <w:trHeight w:val="850"/>
        </w:trPr>
        <w:tc>
          <w:tcPr>
            <w:tcW w:w="9695" w:type="dxa"/>
            <w:gridSpan w:val="6"/>
            <w:tcBorders>
              <w:top w:val="single" w:sz="4" w:space="0" w:color="auto"/>
              <w:left w:val="single" w:sz="4" w:space="0" w:color="auto"/>
              <w:bottom w:val="single" w:sz="4" w:space="0" w:color="auto"/>
              <w:right w:val="single" w:sz="4" w:space="0" w:color="auto"/>
            </w:tcBorders>
          </w:tcPr>
          <w:p w14:paraId="45DA85A8" w14:textId="77777777" w:rsidR="00A24987" w:rsidRPr="00CE4261" w:rsidRDefault="00A24987" w:rsidP="00030592">
            <w:pPr>
              <w:rPr>
                <w:rFonts w:asciiTheme="majorHAnsi" w:hAnsiTheme="majorHAnsi" w:cstheme="majorHAnsi"/>
                <w:bCs/>
                <w:sz w:val="22"/>
                <w:szCs w:val="22"/>
              </w:rPr>
            </w:pPr>
            <w:r w:rsidRPr="00CE4261">
              <w:rPr>
                <w:rFonts w:asciiTheme="majorHAnsi" w:hAnsiTheme="majorHAnsi" w:cstheme="majorHAnsi"/>
                <w:sz w:val="22"/>
                <w:szCs w:val="22"/>
                <w:u w:val="single"/>
              </w:rPr>
              <w:t xml:space="preserve">Temeljna literatura / </w:t>
            </w:r>
            <w:proofErr w:type="spellStart"/>
            <w:r w:rsidRPr="00CE4261">
              <w:rPr>
                <w:rFonts w:asciiTheme="majorHAnsi" w:hAnsiTheme="majorHAnsi" w:cstheme="majorHAnsi"/>
                <w:sz w:val="22"/>
                <w:szCs w:val="22"/>
                <w:u w:val="single"/>
              </w:rPr>
              <w:t>References</w:t>
            </w:r>
            <w:proofErr w:type="spellEnd"/>
            <w:r w:rsidRPr="00CE4261">
              <w:rPr>
                <w:rFonts w:asciiTheme="majorHAnsi" w:hAnsiTheme="majorHAnsi" w:cstheme="majorHAnsi"/>
                <w:sz w:val="22"/>
                <w:szCs w:val="22"/>
                <w:u w:val="single"/>
              </w:rPr>
              <w:t>:</w:t>
            </w:r>
          </w:p>
          <w:p w14:paraId="6B4668F4" w14:textId="77777777" w:rsidR="00A24987" w:rsidRPr="00CE4261" w:rsidRDefault="00A24987" w:rsidP="00C92505">
            <w:pPr>
              <w:numPr>
                <w:ilvl w:val="0"/>
                <w:numId w:val="5"/>
              </w:numPr>
              <w:rPr>
                <w:rFonts w:asciiTheme="majorHAnsi" w:hAnsiTheme="majorHAnsi" w:cstheme="majorHAnsi"/>
                <w:bCs/>
                <w:sz w:val="22"/>
                <w:szCs w:val="22"/>
              </w:rPr>
            </w:pPr>
            <w:r w:rsidRPr="00CE4261">
              <w:rPr>
                <w:rFonts w:asciiTheme="majorHAnsi" w:hAnsiTheme="majorHAnsi" w:cstheme="majorHAnsi"/>
                <w:bCs/>
                <w:sz w:val="22"/>
                <w:szCs w:val="22"/>
              </w:rPr>
              <w:t>Kurikulum za vrtce (1999). Ljubljana: Zavod RS za šolstvo.</w:t>
            </w:r>
          </w:p>
          <w:p w14:paraId="20067D30" w14:textId="77777777" w:rsidR="00C92505" w:rsidRPr="00CE4261" w:rsidRDefault="00C92505" w:rsidP="00C92505">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Calibri" w:hAnsiTheme="majorHAnsi" w:cstheme="majorHAnsi"/>
                <w:bCs/>
                <w:sz w:val="22"/>
                <w:szCs w:val="22"/>
              </w:rPr>
            </w:pPr>
            <w:r w:rsidRPr="00CE4261">
              <w:rPr>
                <w:rFonts w:asciiTheme="majorHAnsi" w:eastAsia="Calibri" w:hAnsiTheme="majorHAnsi" w:cstheme="majorHAnsi"/>
                <w:sz w:val="22"/>
                <w:szCs w:val="22"/>
              </w:rPr>
              <w:t xml:space="preserve">Martin, R., </w:t>
            </w:r>
            <w:proofErr w:type="spellStart"/>
            <w:r w:rsidRPr="00CE4261">
              <w:rPr>
                <w:rFonts w:asciiTheme="majorHAnsi" w:eastAsia="Calibri" w:hAnsiTheme="majorHAnsi" w:cstheme="majorHAnsi"/>
                <w:sz w:val="22"/>
                <w:szCs w:val="22"/>
              </w:rPr>
              <w:t>Sexton</w:t>
            </w:r>
            <w:proofErr w:type="spellEnd"/>
            <w:r w:rsidRPr="00CE4261">
              <w:rPr>
                <w:rFonts w:asciiTheme="majorHAnsi" w:eastAsia="Calibri" w:hAnsiTheme="majorHAnsi" w:cstheme="majorHAnsi"/>
                <w:sz w:val="22"/>
                <w:szCs w:val="22"/>
              </w:rPr>
              <w:t xml:space="preserve"> C. in </w:t>
            </w:r>
            <w:proofErr w:type="spellStart"/>
            <w:r w:rsidRPr="00CE4261">
              <w:rPr>
                <w:rFonts w:asciiTheme="majorHAnsi" w:eastAsia="Calibri" w:hAnsiTheme="majorHAnsi" w:cstheme="majorHAnsi"/>
                <w:sz w:val="22"/>
                <w:szCs w:val="22"/>
              </w:rPr>
              <w:t>Gerlovich</w:t>
            </w:r>
            <w:proofErr w:type="spellEnd"/>
            <w:r w:rsidRPr="00CE4261">
              <w:rPr>
                <w:rFonts w:asciiTheme="majorHAnsi" w:eastAsia="Calibri" w:hAnsiTheme="majorHAnsi" w:cstheme="majorHAnsi"/>
                <w:sz w:val="22"/>
                <w:szCs w:val="22"/>
              </w:rPr>
              <w:t xml:space="preserve">, J. (2014). </w:t>
            </w:r>
            <w:proofErr w:type="spellStart"/>
            <w:r w:rsidRPr="00CE4261">
              <w:rPr>
                <w:rFonts w:asciiTheme="majorHAnsi" w:eastAsia="Calibri" w:hAnsiTheme="majorHAnsi" w:cstheme="majorHAnsi"/>
                <w:i/>
                <w:sz w:val="22"/>
                <w:szCs w:val="22"/>
              </w:rPr>
              <w:t>Teaching</w:t>
            </w:r>
            <w:proofErr w:type="spellEnd"/>
            <w:r w:rsidRPr="00CE4261">
              <w:rPr>
                <w:rFonts w:asciiTheme="majorHAnsi" w:eastAsia="Calibri" w:hAnsiTheme="majorHAnsi" w:cstheme="majorHAnsi"/>
                <w:i/>
                <w:sz w:val="22"/>
                <w:szCs w:val="22"/>
              </w:rPr>
              <w:t xml:space="preserve"> Science </w:t>
            </w:r>
            <w:proofErr w:type="spellStart"/>
            <w:r w:rsidRPr="00CE4261">
              <w:rPr>
                <w:rFonts w:asciiTheme="majorHAnsi" w:eastAsia="Calibri" w:hAnsiTheme="majorHAnsi" w:cstheme="majorHAnsi"/>
                <w:i/>
                <w:sz w:val="22"/>
                <w:szCs w:val="22"/>
              </w:rPr>
              <w:t>for</w:t>
            </w:r>
            <w:proofErr w:type="spellEnd"/>
            <w:r w:rsidRPr="00CE4261">
              <w:rPr>
                <w:rFonts w:asciiTheme="majorHAnsi" w:eastAsia="Calibri" w:hAnsiTheme="majorHAnsi" w:cstheme="majorHAnsi"/>
                <w:i/>
                <w:sz w:val="22"/>
                <w:szCs w:val="22"/>
              </w:rPr>
              <w:t xml:space="preserve"> </w:t>
            </w:r>
            <w:proofErr w:type="spellStart"/>
            <w:r w:rsidRPr="00CE4261">
              <w:rPr>
                <w:rFonts w:asciiTheme="majorHAnsi" w:eastAsia="Calibri" w:hAnsiTheme="majorHAnsi" w:cstheme="majorHAnsi"/>
                <w:i/>
                <w:sz w:val="22"/>
                <w:szCs w:val="22"/>
              </w:rPr>
              <w:t>All</w:t>
            </w:r>
            <w:proofErr w:type="spellEnd"/>
            <w:r w:rsidRPr="00CE4261">
              <w:rPr>
                <w:rFonts w:asciiTheme="majorHAnsi" w:eastAsia="Calibri" w:hAnsiTheme="majorHAnsi" w:cstheme="majorHAnsi"/>
                <w:i/>
                <w:sz w:val="22"/>
                <w:szCs w:val="22"/>
              </w:rPr>
              <w:t xml:space="preserve"> </w:t>
            </w:r>
            <w:proofErr w:type="spellStart"/>
            <w:r w:rsidRPr="00CE4261">
              <w:rPr>
                <w:rFonts w:asciiTheme="majorHAnsi" w:eastAsia="Calibri" w:hAnsiTheme="majorHAnsi" w:cstheme="majorHAnsi"/>
                <w:i/>
                <w:sz w:val="22"/>
                <w:szCs w:val="22"/>
              </w:rPr>
              <w:t>Children</w:t>
            </w:r>
            <w:proofErr w:type="spellEnd"/>
            <w:r w:rsidRPr="00CE4261">
              <w:rPr>
                <w:rFonts w:asciiTheme="majorHAnsi" w:eastAsia="Calibri" w:hAnsiTheme="majorHAnsi" w:cstheme="majorHAnsi"/>
                <w:i/>
                <w:sz w:val="22"/>
                <w:szCs w:val="22"/>
              </w:rPr>
              <w:t xml:space="preserve">. </w:t>
            </w:r>
            <w:r w:rsidRPr="00CE4261">
              <w:rPr>
                <w:rFonts w:asciiTheme="majorHAnsi" w:eastAsia="Calibri" w:hAnsiTheme="majorHAnsi" w:cstheme="majorHAnsi"/>
                <w:sz w:val="22"/>
                <w:szCs w:val="22"/>
              </w:rPr>
              <w:t xml:space="preserve">Edinburg Gate, </w:t>
            </w:r>
            <w:proofErr w:type="spellStart"/>
            <w:r w:rsidRPr="00CE4261">
              <w:rPr>
                <w:rFonts w:asciiTheme="majorHAnsi" w:eastAsia="Calibri" w:hAnsiTheme="majorHAnsi" w:cstheme="majorHAnsi"/>
                <w:sz w:val="22"/>
                <w:szCs w:val="22"/>
              </w:rPr>
              <w:t>Essex</w:t>
            </w:r>
            <w:proofErr w:type="spellEnd"/>
            <w:r w:rsidRPr="00CE4261">
              <w:rPr>
                <w:rFonts w:asciiTheme="majorHAnsi" w:eastAsia="Calibri" w:hAnsiTheme="majorHAnsi" w:cstheme="majorHAnsi"/>
                <w:sz w:val="22"/>
                <w:szCs w:val="22"/>
              </w:rPr>
              <w:t xml:space="preserve">: </w:t>
            </w:r>
            <w:proofErr w:type="spellStart"/>
            <w:r w:rsidRPr="00CE4261">
              <w:rPr>
                <w:rFonts w:asciiTheme="majorHAnsi" w:eastAsia="Calibri" w:hAnsiTheme="majorHAnsi" w:cstheme="majorHAnsi"/>
                <w:sz w:val="22"/>
                <w:szCs w:val="22"/>
              </w:rPr>
              <w:t>Pearson</w:t>
            </w:r>
            <w:proofErr w:type="spellEnd"/>
            <w:r w:rsidRPr="00CE4261">
              <w:rPr>
                <w:rFonts w:asciiTheme="majorHAnsi" w:eastAsia="Calibri" w:hAnsiTheme="majorHAnsi" w:cstheme="majorHAnsi"/>
                <w:sz w:val="22"/>
                <w:szCs w:val="22"/>
              </w:rPr>
              <w:t xml:space="preserve"> </w:t>
            </w:r>
            <w:proofErr w:type="spellStart"/>
            <w:r w:rsidRPr="00CE4261">
              <w:rPr>
                <w:rFonts w:asciiTheme="majorHAnsi" w:eastAsia="Calibri" w:hAnsiTheme="majorHAnsi" w:cstheme="majorHAnsi"/>
                <w:sz w:val="22"/>
                <w:szCs w:val="22"/>
              </w:rPr>
              <w:t>Education</w:t>
            </w:r>
            <w:proofErr w:type="spellEnd"/>
            <w:r w:rsidRPr="00CE4261">
              <w:rPr>
                <w:rFonts w:asciiTheme="majorHAnsi" w:eastAsia="Calibri" w:hAnsiTheme="majorHAnsi" w:cstheme="majorHAnsi"/>
                <w:sz w:val="22"/>
                <w:szCs w:val="22"/>
              </w:rPr>
              <w:t xml:space="preserve"> </w:t>
            </w:r>
            <w:proofErr w:type="spellStart"/>
            <w:r w:rsidRPr="00CE4261">
              <w:rPr>
                <w:rFonts w:asciiTheme="majorHAnsi" w:eastAsia="Calibri" w:hAnsiTheme="majorHAnsi" w:cstheme="majorHAnsi"/>
                <w:sz w:val="22"/>
                <w:szCs w:val="22"/>
              </w:rPr>
              <w:t>Limited</w:t>
            </w:r>
            <w:proofErr w:type="spellEnd"/>
            <w:r w:rsidRPr="00CE4261">
              <w:rPr>
                <w:rFonts w:asciiTheme="majorHAnsi" w:eastAsia="Calibri" w:hAnsiTheme="majorHAnsi" w:cstheme="majorHAnsi"/>
                <w:sz w:val="22"/>
                <w:szCs w:val="22"/>
              </w:rPr>
              <w:t>.</w:t>
            </w:r>
          </w:p>
          <w:p w14:paraId="33FD58EE" w14:textId="77777777" w:rsidR="00C92505" w:rsidRPr="00CE4261" w:rsidRDefault="00C92505" w:rsidP="00C92505">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Calibri" w:hAnsiTheme="majorHAnsi" w:cstheme="majorHAnsi"/>
                <w:bCs/>
                <w:sz w:val="22"/>
                <w:szCs w:val="22"/>
              </w:rPr>
            </w:pPr>
            <w:proofErr w:type="spellStart"/>
            <w:r w:rsidRPr="00CE4261">
              <w:rPr>
                <w:rFonts w:asciiTheme="majorHAnsi" w:eastAsia="Calibri" w:hAnsiTheme="majorHAnsi" w:cstheme="majorHAnsi"/>
                <w:bCs/>
                <w:sz w:val="22"/>
                <w:szCs w:val="22"/>
              </w:rPr>
              <w:t>Abruscato</w:t>
            </w:r>
            <w:proofErr w:type="spellEnd"/>
            <w:r w:rsidRPr="00CE4261">
              <w:rPr>
                <w:rFonts w:asciiTheme="majorHAnsi" w:eastAsia="Calibri" w:hAnsiTheme="majorHAnsi" w:cstheme="majorHAnsi"/>
                <w:bCs/>
                <w:sz w:val="22"/>
                <w:szCs w:val="22"/>
              </w:rPr>
              <w:t xml:space="preserve">, J. in </w:t>
            </w:r>
            <w:proofErr w:type="spellStart"/>
            <w:r w:rsidRPr="00CE4261">
              <w:rPr>
                <w:rFonts w:asciiTheme="majorHAnsi" w:eastAsia="Calibri" w:hAnsiTheme="majorHAnsi" w:cstheme="majorHAnsi"/>
                <w:bCs/>
                <w:sz w:val="22"/>
                <w:szCs w:val="22"/>
              </w:rPr>
              <w:t>DeRosa</w:t>
            </w:r>
            <w:proofErr w:type="spellEnd"/>
            <w:r w:rsidRPr="00CE4261">
              <w:rPr>
                <w:rFonts w:asciiTheme="majorHAnsi" w:eastAsia="Calibri" w:hAnsiTheme="majorHAnsi" w:cstheme="majorHAnsi"/>
                <w:bCs/>
                <w:sz w:val="22"/>
                <w:szCs w:val="22"/>
              </w:rPr>
              <w:t xml:space="preserve">, D. A. (2010). </w:t>
            </w:r>
            <w:proofErr w:type="spellStart"/>
            <w:r w:rsidRPr="00CE4261">
              <w:rPr>
                <w:rFonts w:asciiTheme="majorHAnsi" w:eastAsia="Calibri" w:hAnsiTheme="majorHAnsi" w:cstheme="majorHAnsi"/>
                <w:bCs/>
                <w:i/>
                <w:sz w:val="22"/>
                <w:szCs w:val="22"/>
              </w:rPr>
              <w:t>Teaching</w:t>
            </w:r>
            <w:proofErr w:type="spellEnd"/>
            <w:r w:rsidRPr="00CE4261">
              <w:rPr>
                <w:rFonts w:asciiTheme="majorHAnsi" w:eastAsia="Calibri" w:hAnsiTheme="majorHAnsi" w:cstheme="majorHAnsi"/>
                <w:bCs/>
                <w:i/>
                <w:sz w:val="22"/>
                <w:szCs w:val="22"/>
              </w:rPr>
              <w:t xml:space="preserve"> </w:t>
            </w:r>
            <w:proofErr w:type="spellStart"/>
            <w:r w:rsidRPr="00CE4261">
              <w:rPr>
                <w:rFonts w:asciiTheme="majorHAnsi" w:eastAsia="Calibri" w:hAnsiTheme="majorHAnsi" w:cstheme="majorHAnsi"/>
                <w:bCs/>
                <w:i/>
                <w:sz w:val="22"/>
                <w:szCs w:val="22"/>
              </w:rPr>
              <w:t>children</w:t>
            </w:r>
            <w:proofErr w:type="spellEnd"/>
            <w:r w:rsidRPr="00CE4261">
              <w:rPr>
                <w:rFonts w:asciiTheme="majorHAnsi" w:eastAsia="Calibri" w:hAnsiTheme="majorHAnsi" w:cstheme="majorHAnsi"/>
                <w:bCs/>
                <w:i/>
                <w:sz w:val="22"/>
                <w:szCs w:val="22"/>
              </w:rPr>
              <w:t xml:space="preserve"> science. A </w:t>
            </w:r>
            <w:proofErr w:type="spellStart"/>
            <w:r w:rsidRPr="00CE4261">
              <w:rPr>
                <w:rFonts w:asciiTheme="majorHAnsi" w:eastAsia="Calibri" w:hAnsiTheme="majorHAnsi" w:cstheme="majorHAnsi"/>
                <w:bCs/>
                <w:i/>
                <w:sz w:val="22"/>
                <w:szCs w:val="22"/>
              </w:rPr>
              <w:t>discovery</w:t>
            </w:r>
            <w:proofErr w:type="spellEnd"/>
            <w:r w:rsidRPr="00CE4261">
              <w:rPr>
                <w:rFonts w:asciiTheme="majorHAnsi" w:eastAsia="Calibri" w:hAnsiTheme="majorHAnsi" w:cstheme="majorHAnsi"/>
                <w:bCs/>
                <w:i/>
                <w:sz w:val="22"/>
                <w:szCs w:val="22"/>
              </w:rPr>
              <w:t xml:space="preserve"> </w:t>
            </w:r>
            <w:proofErr w:type="spellStart"/>
            <w:r w:rsidRPr="00CE4261">
              <w:rPr>
                <w:rFonts w:asciiTheme="majorHAnsi" w:eastAsia="Calibri" w:hAnsiTheme="majorHAnsi" w:cstheme="majorHAnsi"/>
                <w:bCs/>
                <w:i/>
                <w:sz w:val="22"/>
                <w:szCs w:val="22"/>
              </w:rPr>
              <w:t>approach</w:t>
            </w:r>
            <w:proofErr w:type="spellEnd"/>
            <w:r w:rsidRPr="00CE4261">
              <w:rPr>
                <w:rFonts w:asciiTheme="majorHAnsi" w:eastAsia="Calibri" w:hAnsiTheme="majorHAnsi" w:cstheme="majorHAnsi"/>
                <w:bCs/>
                <w:sz w:val="22"/>
                <w:szCs w:val="22"/>
              </w:rPr>
              <w:t xml:space="preserve">. </w:t>
            </w:r>
            <w:proofErr w:type="spellStart"/>
            <w:r w:rsidRPr="00CE4261">
              <w:rPr>
                <w:rFonts w:asciiTheme="majorHAnsi" w:eastAsia="Calibri" w:hAnsiTheme="majorHAnsi" w:cstheme="majorHAnsi"/>
                <w:bCs/>
                <w:sz w:val="22"/>
                <w:szCs w:val="22"/>
              </w:rPr>
              <w:t>Seventh</w:t>
            </w:r>
            <w:proofErr w:type="spellEnd"/>
            <w:r w:rsidRPr="00CE4261">
              <w:rPr>
                <w:rFonts w:asciiTheme="majorHAnsi" w:eastAsia="Calibri" w:hAnsiTheme="majorHAnsi" w:cstheme="majorHAnsi"/>
                <w:bCs/>
                <w:sz w:val="22"/>
                <w:szCs w:val="22"/>
              </w:rPr>
              <w:t xml:space="preserve"> </w:t>
            </w:r>
            <w:proofErr w:type="spellStart"/>
            <w:r w:rsidRPr="00CE4261">
              <w:rPr>
                <w:rFonts w:asciiTheme="majorHAnsi" w:eastAsia="Calibri" w:hAnsiTheme="majorHAnsi" w:cstheme="majorHAnsi"/>
                <w:bCs/>
                <w:sz w:val="22"/>
                <w:szCs w:val="22"/>
              </w:rPr>
              <w:t>edition</w:t>
            </w:r>
            <w:proofErr w:type="spellEnd"/>
            <w:r w:rsidRPr="00CE4261">
              <w:rPr>
                <w:rFonts w:asciiTheme="majorHAnsi" w:eastAsia="Calibri" w:hAnsiTheme="majorHAnsi" w:cstheme="majorHAnsi"/>
                <w:bCs/>
                <w:sz w:val="22"/>
                <w:szCs w:val="22"/>
              </w:rPr>
              <w:t xml:space="preserve">. </w:t>
            </w:r>
            <w:proofErr w:type="spellStart"/>
            <w:r w:rsidRPr="00CE4261">
              <w:rPr>
                <w:rFonts w:asciiTheme="majorHAnsi" w:eastAsia="Calibri" w:hAnsiTheme="majorHAnsi" w:cstheme="majorHAnsi"/>
                <w:bCs/>
                <w:sz w:val="22"/>
                <w:szCs w:val="22"/>
              </w:rPr>
              <w:t>Allyn</w:t>
            </w:r>
            <w:proofErr w:type="spellEnd"/>
            <w:r w:rsidRPr="00CE4261">
              <w:rPr>
                <w:rFonts w:asciiTheme="majorHAnsi" w:eastAsia="Calibri" w:hAnsiTheme="majorHAnsi" w:cstheme="majorHAnsi"/>
                <w:bCs/>
                <w:sz w:val="22"/>
                <w:szCs w:val="22"/>
              </w:rPr>
              <w:t xml:space="preserve"> &amp; Bacon: </w:t>
            </w:r>
            <w:proofErr w:type="spellStart"/>
            <w:r w:rsidRPr="00CE4261">
              <w:rPr>
                <w:rFonts w:asciiTheme="majorHAnsi" w:eastAsia="Calibri" w:hAnsiTheme="majorHAnsi" w:cstheme="majorHAnsi"/>
                <w:bCs/>
                <w:sz w:val="22"/>
                <w:szCs w:val="22"/>
              </w:rPr>
              <w:t>Pearson</w:t>
            </w:r>
            <w:proofErr w:type="spellEnd"/>
            <w:r w:rsidRPr="00CE4261">
              <w:rPr>
                <w:rFonts w:asciiTheme="majorHAnsi" w:eastAsia="Calibri" w:hAnsiTheme="majorHAnsi" w:cstheme="majorHAnsi"/>
                <w:bCs/>
                <w:sz w:val="22"/>
                <w:szCs w:val="22"/>
              </w:rPr>
              <w:t xml:space="preserve"> International </w:t>
            </w:r>
            <w:proofErr w:type="spellStart"/>
            <w:r w:rsidRPr="00CE4261">
              <w:rPr>
                <w:rFonts w:asciiTheme="majorHAnsi" w:eastAsia="Calibri" w:hAnsiTheme="majorHAnsi" w:cstheme="majorHAnsi"/>
                <w:bCs/>
                <w:sz w:val="22"/>
                <w:szCs w:val="22"/>
              </w:rPr>
              <w:t>Edition</w:t>
            </w:r>
            <w:proofErr w:type="spellEnd"/>
            <w:r w:rsidRPr="00CE4261">
              <w:rPr>
                <w:rFonts w:asciiTheme="majorHAnsi" w:eastAsia="Calibri" w:hAnsiTheme="majorHAnsi" w:cstheme="majorHAnsi"/>
                <w:bCs/>
                <w:sz w:val="22"/>
                <w:szCs w:val="22"/>
              </w:rPr>
              <w:t>.</w:t>
            </w:r>
          </w:p>
          <w:p w14:paraId="30414987" w14:textId="5CE78B9B" w:rsidR="00A24987" w:rsidRPr="00CE4261" w:rsidRDefault="00A24987" w:rsidP="00C92505">
            <w:pPr>
              <w:pStyle w:val="Vnos"/>
              <w:numPr>
                <w:ilvl w:val="0"/>
                <w:numId w:val="5"/>
              </w:numPr>
              <w:jc w:val="left"/>
              <w:rPr>
                <w:rFonts w:asciiTheme="majorHAnsi" w:hAnsiTheme="majorHAnsi" w:cstheme="majorHAnsi"/>
                <w:sz w:val="22"/>
                <w:szCs w:val="22"/>
              </w:rPr>
            </w:pPr>
            <w:r w:rsidRPr="00CE4261">
              <w:rPr>
                <w:rFonts w:asciiTheme="majorHAnsi" w:hAnsiTheme="majorHAnsi" w:cstheme="majorHAnsi"/>
                <w:sz w:val="22"/>
                <w:szCs w:val="22"/>
              </w:rPr>
              <w:t>Plazar, J. (</w:t>
            </w:r>
            <w:r w:rsidR="00C92505" w:rsidRPr="00CE4261">
              <w:rPr>
                <w:rFonts w:asciiTheme="majorHAnsi" w:hAnsiTheme="majorHAnsi" w:cstheme="majorHAnsi"/>
                <w:sz w:val="22"/>
                <w:szCs w:val="22"/>
              </w:rPr>
              <w:t>2023</w:t>
            </w:r>
            <w:r w:rsidRPr="00CE4261">
              <w:rPr>
                <w:rFonts w:asciiTheme="majorHAnsi" w:hAnsiTheme="majorHAnsi" w:cstheme="majorHAnsi"/>
                <w:sz w:val="22"/>
                <w:szCs w:val="22"/>
              </w:rPr>
              <w:t>): Naravoslovje. Navodila za laboratorijske vaje. Interno gradivo.</w:t>
            </w:r>
          </w:p>
          <w:p w14:paraId="53AE9EFA" w14:textId="77777777" w:rsidR="00A24987" w:rsidRPr="00CE4261" w:rsidRDefault="00A24987" w:rsidP="00030592">
            <w:pPr>
              <w:rPr>
                <w:rFonts w:asciiTheme="majorHAnsi" w:hAnsiTheme="majorHAnsi" w:cstheme="majorHAnsi"/>
                <w:sz w:val="22"/>
                <w:szCs w:val="22"/>
                <w:u w:val="single"/>
              </w:rPr>
            </w:pPr>
          </w:p>
          <w:p w14:paraId="6D15BBFA" w14:textId="423F51EA" w:rsidR="00A24987" w:rsidRPr="00F953F3" w:rsidRDefault="00F953F3" w:rsidP="00F953F3">
            <w:pPr>
              <w:tabs>
                <w:tab w:val="num" w:pos="2868"/>
              </w:tabs>
              <w:rPr>
                <w:rFonts w:asciiTheme="majorHAnsi" w:hAnsiTheme="majorHAnsi" w:cstheme="majorHAnsi"/>
                <w:sz w:val="22"/>
                <w:szCs w:val="22"/>
                <w:u w:val="single"/>
              </w:rPr>
            </w:pPr>
            <w:r w:rsidRPr="00CE4261">
              <w:rPr>
                <w:rFonts w:asciiTheme="majorHAnsi" w:hAnsiTheme="majorHAnsi" w:cstheme="majorHAnsi"/>
                <w:sz w:val="22"/>
                <w:szCs w:val="22"/>
                <w:u w:val="single"/>
              </w:rPr>
              <w:t xml:space="preserve">Dodatna literatura / </w:t>
            </w:r>
            <w:proofErr w:type="spellStart"/>
            <w:r w:rsidRPr="00CE4261">
              <w:rPr>
                <w:rFonts w:asciiTheme="majorHAnsi" w:hAnsiTheme="majorHAnsi" w:cstheme="majorHAnsi"/>
                <w:sz w:val="22"/>
                <w:szCs w:val="22"/>
                <w:u w:val="single"/>
              </w:rPr>
              <w:t>Additional</w:t>
            </w:r>
            <w:proofErr w:type="spellEnd"/>
            <w:r w:rsidRPr="00CE4261">
              <w:rPr>
                <w:rFonts w:asciiTheme="majorHAnsi" w:hAnsiTheme="majorHAnsi" w:cstheme="majorHAnsi"/>
                <w:sz w:val="22"/>
                <w:szCs w:val="22"/>
                <w:u w:val="single"/>
              </w:rPr>
              <w:t xml:space="preserve"> literature:</w:t>
            </w:r>
            <w:r w:rsidR="00A24987" w:rsidRPr="2A41D2AA">
              <w:rPr>
                <w:rFonts w:asciiTheme="majorHAnsi" w:hAnsiTheme="majorHAnsi" w:cstheme="majorBidi"/>
                <w:sz w:val="22"/>
                <w:szCs w:val="22"/>
                <w:u w:val="single"/>
              </w:rPr>
              <w:t>:</w:t>
            </w:r>
          </w:p>
          <w:p w14:paraId="527EC58B" w14:textId="59704938" w:rsidR="733A4E26" w:rsidRDefault="733A4E26" w:rsidP="2A41D2AA">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Bidi"/>
                <w:sz w:val="22"/>
                <w:szCs w:val="22"/>
                <w:lang w:val="en-US" w:eastAsia="en-US"/>
              </w:rPr>
            </w:pPr>
            <w:r w:rsidRPr="00F953F3">
              <w:rPr>
                <w:rFonts w:asciiTheme="majorHAnsi" w:hAnsiTheme="majorHAnsi" w:cstheme="majorBidi"/>
                <w:sz w:val="22"/>
                <w:szCs w:val="22"/>
                <w:lang w:eastAsia="en-US"/>
              </w:rPr>
              <w:t xml:space="preserve">Kroflič, R. , Marjanovič-Umek, L. et </w:t>
            </w:r>
            <w:proofErr w:type="spellStart"/>
            <w:r w:rsidRPr="00F953F3">
              <w:rPr>
                <w:rFonts w:asciiTheme="majorHAnsi" w:hAnsiTheme="majorHAnsi" w:cstheme="majorBidi"/>
                <w:sz w:val="22"/>
                <w:szCs w:val="22"/>
                <w:lang w:eastAsia="en-US"/>
              </w:rPr>
              <w:t>al</w:t>
            </w:r>
            <w:proofErr w:type="spellEnd"/>
            <w:r w:rsidRPr="00F953F3">
              <w:rPr>
                <w:rFonts w:asciiTheme="majorHAnsi" w:hAnsiTheme="majorHAnsi" w:cstheme="majorBidi"/>
                <w:sz w:val="22"/>
                <w:szCs w:val="22"/>
                <w:lang w:eastAsia="en-US"/>
              </w:rPr>
              <w:t xml:space="preserve">. (2010). Otrok v vrtcu. Priročnik h </w:t>
            </w:r>
            <w:proofErr w:type="spellStart"/>
            <w:r w:rsidRPr="00F953F3">
              <w:rPr>
                <w:rFonts w:asciiTheme="majorHAnsi" w:hAnsiTheme="majorHAnsi" w:cstheme="majorBidi"/>
                <w:sz w:val="22"/>
                <w:szCs w:val="22"/>
                <w:lang w:eastAsia="en-US"/>
              </w:rPr>
              <w:t>Kurikulu</w:t>
            </w:r>
            <w:proofErr w:type="spellEnd"/>
            <w:r w:rsidRPr="00F953F3">
              <w:rPr>
                <w:rFonts w:asciiTheme="majorHAnsi" w:hAnsiTheme="majorHAnsi" w:cstheme="majorBidi"/>
                <w:sz w:val="22"/>
                <w:szCs w:val="22"/>
                <w:lang w:eastAsia="en-US"/>
              </w:rPr>
              <w:t xml:space="preserve"> za vrtce. </w:t>
            </w:r>
            <w:r w:rsidRPr="2A41D2AA">
              <w:rPr>
                <w:rFonts w:asciiTheme="majorHAnsi" w:hAnsiTheme="majorHAnsi" w:cstheme="majorBidi"/>
                <w:sz w:val="22"/>
                <w:szCs w:val="22"/>
                <w:lang w:val="en-US" w:eastAsia="en-US"/>
              </w:rPr>
              <w:t>Maribor</w:t>
            </w:r>
            <w:r w:rsidR="3A4E601A" w:rsidRPr="2A41D2AA">
              <w:rPr>
                <w:rFonts w:asciiTheme="majorHAnsi" w:hAnsiTheme="majorHAnsi" w:cstheme="majorBidi"/>
                <w:sz w:val="22"/>
                <w:szCs w:val="22"/>
                <w:lang w:val="en-US" w:eastAsia="en-US"/>
              </w:rPr>
              <w:t xml:space="preserve">: </w:t>
            </w:r>
            <w:proofErr w:type="spellStart"/>
            <w:r w:rsidR="3A4E601A" w:rsidRPr="2A41D2AA">
              <w:rPr>
                <w:rFonts w:asciiTheme="majorHAnsi" w:hAnsiTheme="majorHAnsi" w:cstheme="majorBidi"/>
                <w:sz w:val="22"/>
                <w:szCs w:val="22"/>
                <w:lang w:val="en-US" w:eastAsia="en-US"/>
              </w:rPr>
              <w:t>Obzorja</w:t>
            </w:r>
            <w:proofErr w:type="spellEnd"/>
            <w:r w:rsidR="3A4E601A" w:rsidRPr="2A41D2AA">
              <w:rPr>
                <w:rFonts w:asciiTheme="majorHAnsi" w:hAnsiTheme="majorHAnsi" w:cstheme="majorBidi"/>
                <w:sz w:val="22"/>
                <w:szCs w:val="22"/>
                <w:lang w:val="en-US" w:eastAsia="en-US"/>
              </w:rPr>
              <w:t xml:space="preserve">. </w:t>
            </w:r>
          </w:p>
          <w:p w14:paraId="75D959E2" w14:textId="77777777" w:rsidR="00C92505" w:rsidRPr="00CE4261" w:rsidRDefault="00F953F3" w:rsidP="00C92505">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HAnsi"/>
                <w:sz w:val="22"/>
                <w:szCs w:val="22"/>
                <w:lang w:eastAsia="en-US"/>
              </w:rPr>
            </w:pPr>
            <w:hyperlink r:id="rId8" w:history="1">
              <w:r w:rsidR="00C92505" w:rsidRPr="00CE4261">
                <w:rPr>
                  <w:rFonts w:asciiTheme="majorHAnsi" w:hAnsiTheme="majorHAnsi" w:cstheme="majorHAnsi"/>
                  <w:bCs/>
                  <w:sz w:val="22"/>
                  <w:szCs w:val="22"/>
                  <w:lang w:eastAsia="en-US"/>
                </w:rPr>
                <w:t>Krnel, D</w:t>
              </w:r>
            </w:hyperlink>
            <w:r w:rsidR="00C92505" w:rsidRPr="00CE4261">
              <w:rPr>
                <w:rFonts w:asciiTheme="majorHAnsi" w:hAnsiTheme="majorHAnsi" w:cstheme="majorHAnsi"/>
                <w:bCs/>
                <w:sz w:val="22"/>
                <w:szCs w:val="22"/>
                <w:lang w:eastAsia="en-US"/>
              </w:rPr>
              <w:t xml:space="preserve">. (1993). </w:t>
            </w:r>
            <w:r w:rsidR="00C92505" w:rsidRPr="00CE4261">
              <w:rPr>
                <w:rFonts w:asciiTheme="majorHAnsi" w:hAnsiTheme="majorHAnsi" w:cstheme="majorHAnsi"/>
                <w:bCs/>
                <w:i/>
                <w:sz w:val="22"/>
                <w:szCs w:val="22"/>
                <w:lang w:eastAsia="en-US"/>
              </w:rPr>
              <w:t>Zgodnje učenje naravoslovja</w:t>
            </w:r>
            <w:r w:rsidR="00C92505" w:rsidRPr="00CE4261">
              <w:rPr>
                <w:rFonts w:asciiTheme="majorHAnsi" w:hAnsiTheme="majorHAnsi" w:cstheme="majorHAnsi"/>
                <w:sz w:val="22"/>
                <w:szCs w:val="22"/>
                <w:lang w:eastAsia="en-US"/>
              </w:rPr>
              <w:t xml:space="preserve">. </w:t>
            </w:r>
            <w:r w:rsidR="00C92505" w:rsidRPr="00CE4261">
              <w:rPr>
                <w:rFonts w:asciiTheme="majorHAnsi" w:hAnsiTheme="majorHAnsi" w:cstheme="majorHAnsi"/>
                <w:bCs/>
                <w:sz w:val="22"/>
                <w:szCs w:val="22"/>
                <w:lang w:eastAsia="en-US"/>
              </w:rPr>
              <w:t xml:space="preserve">Ljubljana: DZS. </w:t>
            </w:r>
          </w:p>
          <w:p w14:paraId="2E5A1AE1" w14:textId="77777777" w:rsidR="00C92505" w:rsidRPr="00CE4261" w:rsidRDefault="00C92505" w:rsidP="00C92505">
            <w:pPr>
              <w:pStyle w:val="Vnos"/>
              <w:numPr>
                <w:ilvl w:val="0"/>
                <w:numId w:val="5"/>
              </w:numPr>
              <w:jc w:val="left"/>
              <w:rPr>
                <w:rFonts w:asciiTheme="majorHAnsi" w:hAnsiTheme="majorHAnsi" w:cstheme="majorHAnsi"/>
                <w:sz w:val="22"/>
                <w:szCs w:val="22"/>
              </w:rPr>
            </w:pPr>
            <w:r w:rsidRPr="00CE4261">
              <w:rPr>
                <w:rFonts w:asciiTheme="majorHAnsi" w:hAnsiTheme="majorHAnsi" w:cstheme="majorHAnsi"/>
                <w:sz w:val="22"/>
                <w:szCs w:val="22"/>
              </w:rPr>
              <w:t xml:space="preserve">Novak T. in drugi (2003). </w:t>
            </w:r>
            <w:r w:rsidRPr="00CE4261">
              <w:rPr>
                <w:rFonts w:asciiTheme="majorHAnsi" w:hAnsiTheme="majorHAnsi" w:cstheme="majorHAnsi"/>
                <w:i/>
                <w:sz w:val="22"/>
                <w:szCs w:val="22"/>
              </w:rPr>
              <w:t>Začetno naravoslovje z metodiko.</w:t>
            </w:r>
            <w:r w:rsidRPr="00CE4261">
              <w:rPr>
                <w:rFonts w:asciiTheme="majorHAnsi" w:hAnsiTheme="majorHAnsi" w:cstheme="majorHAnsi"/>
                <w:sz w:val="22"/>
                <w:szCs w:val="22"/>
              </w:rPr>
              <w:t xml:space="preserve"> Maribor: Pedagoška fakulteta.</w:t>
            </w:r>
          </w:p>
          <w:p w14:paraId="51C5F33E" w14:textId="77777777" w:rsidR="00A24987" w:rsidRPr="00CE4261" w:rsidRDefault="00A24987" w:rsidP="00C92505">
            <w:pPr>
              <w:numPr>
                <w:ilvl w:val="0"/>
                <w:numId w:val="5"/>
              </w:numPr>
              <w:rPr>
                <w:rFonts w:asciiTheme="majorHAnsi" w:hAnsiTheme="majorHAnsi" w:cstheme="majorHAnsi"/>
                <w:b/>
                <w:bCs/>
                <w:sz w:val="22"/>
                <w:szCs w:val="22"/>
              </w:rPr>
            </w:pPr>
            <w:r w:rsidRPr="00CE4261">
              <w:rPr>
                <w:rFonts w:asciiTheme="majorHAnsi" w:hAnsiTheme="majorHAnsi" w:cstheme="majorHAnsi"/>
                <w:bCs/>
                <w:sz w:val="22"/>
                <w:szCs w:val="22"/>
              </w:rPr>
              <w:t xml:space="preserve">Hvala, B. in D. Krnel (2005). </w:t>
            </w:r>
            <w:r w:rsidRPr="00CE4261">
              <w:rPr>
                <w:rFonts w:asciiTheme="majorHAnsi" w:hAnsiTheme="majorHAnsi" w:cstheme="majorHAnsi"/>
                <w:bCs/>
                <w:i/>
                <w:sz w:val="22"/>
                <w:szCs w:val="22"/>
              </w:rPr>
              <w:t>Zakaj? Zakaj? Zakaj?.</w:t>
            </w:r>
            <w:r w:rsidRPr="00CE4261">
              <w:rPr>
                <w:rFonts w:asciiTheme="majorHAnsi" w:hAnsiTheme="majorHAnsi" w:cstheme="majorHAnsi"/>
                <w:bCs/>
                <w:sz w:val="22"/>
                <w:szCs w:val="22"/>
              </w:rPr>
              <w:t xml:space="preserve"> Ljubljana: Modrijan.</w:t>
            </w:r>
          </w:p>
          <w:p w14:paraId="321172A2" w14:textId="77777777" w:rsidR="00A24987" w:rsidRPr="00CE4261" w:rsidRDefault="00A24987" w:rsidP="00C92505">
            <w:pPr>
              <w:pStyle w:val="Odstavekseznama"/>
              <w:numPr>
                <w:ilvl w:val="0"/>
                <w:numId w:val="5"/>
              </w:numPr>
              <w:rPr>
                <w:rFonts w:asciiTheme="majorHAnsi" w:hAnsiTheme="majorHAnsi" w:cstheme="majorHAnsi"/>
                <w:b/>
                <w:bCs/>
                <w:sz w:val="22"/>
                <w:szCs w:val="22"/>
              </w:rPr>
            </w:pPr>
            <w:r w:rsidRPr="00CE4261">
              <w:rPr>
                <w:rFonts w:asciiTheme="majorHAnsi" w:hAnsiTheme="majorHAnsi" w:cstheme="majorHAnsi"/>
                <w:sz w:val="22"/>
                <w:szCs w:val="22"/>
              </w:rPr>
              <w:t xml:space="preserve">Zorec, M. (2004). </w:t>
            </w:r>
            <w:r w:rsidRPr="00CE4261">
              <w:rPr>
                <w:rFonts w:asciiTheme="majorHAnsi" w:hAnsiTheme="majorHAnsi" w:cstheme="majorHAnsi"/>
                <w:i/>
                <w:sz w:val="22"/>
                <w:szCs w:val="22"/>
              </w:rPr>
              <w:t>Naravoslovna delavnica: preprosti naravoslovni eksperimenti in projekti za vsakogar.</w:t>
            </w:r>
            <w:r w:rsidRPr="00CE4261">
              <w:rPr>
                <w:rFonts w:asciiTheme="majorHAnsi" w:hAnsiTheme="majorHAnsi" w:cstheme="majorHAnsi"/>
                <w:sz w:val="22"/>
                <w:szCs w:val="22"/>
              </w:rPr>
              <w:t xml:space="preserve"> Ljubljana: Tehniška založba Slovenije.</w:t>
            </w:r>
          </w:p>
          <w:p w14:paraId="626773E9" w14:textId="6B34C31A" w:rsidR="00A24987" w:rsidRPr="00CE4261" w:rsidRDefault="00A24987" w:rsidP="00C92505">
            <w:pPr>
              <w:numPr>
                <w:ilvl w:val="0"/>
                <w:numId w:val="5"/>
              </w:numPr>
              <w:rPr>
                <w:rFonts w:asciiTheme="majorHAnsi" w:hAnsiTheme="majorHAnsi" w:cstheme="majorHAnsi"/>
                <w:b/>
                <w:bCs/>
                <w:sz w:val="22"/>
                <w:szCs w:val="22"/>
              </w:rPr>
            </w:pPr>
            <w:r w:rsidRPr="00CE4261">
              <w:rPr>
                <w:rFonts w:asciiTheme="majorHAnsi" w:hAnsiTheme="majorHAnsi" w:cstheme="majorHAnsi"/>
                <w:sz w:val="22"/>
                <w:szCs w:val="22"/>
              </w:rPr>
              <w:t xml:space="preserve">Krnel D., 2004: </w:t>
            </w:r>
            <w:r w:rsidRPr="00CE4261">
              <w:rPr>
                <w:rFonts w:asciiTheme="majorHAnsi" w:hAnsiTheme="majorHAnsi" w:cstheme="majorHAnsi"/>
                <w:i/>
                <w:sz w:val="22"/>
                <w:szCs w:val="22"/>
              </w:rPr>
              <w:t xml:space="preserve">Pojmi in postopki pri spoznavanju okolja, priročnik z učitelje prvega triletja </w:t>
            </w:r>
            <w:proofErr w:type="spellStart"/>
            <w:r w:rsidRPr="00CE4261">
              <w:rPr>
                <w:rFonts w:asciiTheme="majorHAnsi" w:hAnsiTheme="majorHAnsi" w:cstheme="majorHAnsi"/>
                <w:i/>
                <w:sz w:val="22"/>
                <w:szCs w:val="22"/>
              </w:rPr>
              <w:t>O.Š.</w:t>
            </w:r>
            <w:r w:rsidRPr="00CE4261">
              <w:rPr>
                <w:rFonts w:asciiTheme="majorHAnsi" w:hAnsiTheme="majorHAnsi" w:cstheme="majorHAnsi"/>
                <w:sz w:val="22"/>
                <w:szCs w:val="22"/>
              </w:rPr>
              <w:t>Ljubljana</w:t>
            </w:r>
            <w:proofErr w:type="spellEnd"/>
            <w:r w:rsidRPr="00CE4261">
              <w:rPr>
                <w:rFonts w:asciiTheme="majorHAnsi" w:hAnsiTheme="majorHAnsi" w:cstheme="majorHAnsi"/>
                <w:sz w:val="22"/>
                <w:szCs w:val="22"/>
              </w:rPr>
              <w:t>: Modrijan.</w:t>
            </w:r>
          </w:p>
          <w:p w14:paraId="35D6A14A" w14:textId="77777777" w:rsidR="00A24987" w:rsidRPr="00CE4261" w:rsidRDefault="00A24987" w:rsidP="00C92505">
            <w:pPr>
              <w:numPr>
                <w:ilvl w:val="0"/>
                <w:numId w:val="5"/>
              </w:numPr>
              <w:rPr>
                <w:rFonts w:asciiTheme="majorHAnsi" w:hAnsiTheme="majorHAnsi" w:cstheme="majorHAnsi"/>
                <w:sz w:val="22"/>
                <w:szCs w:val="22"/>
              </w:rPr>
            </w:pPr>
            <w:proofErr w:type="spellStart"/>
            <w:r w:rsidRPr="00CE4261">
              <w:rPr>
                <w:rFonts w:asciiTheme="majorHAnsi" w:hAnsiTheme="majorHAnsi" w:cstheme="majorHAnsi"/>
                <w:sz w:val="22"/>
                <w:szCs w:val="22"/>
              </w:rPr>
              <w:t>Skribe</w:t>
            </w:r>
            <w:proofErr w:type="spellEnd"/>
            <w:r w:rsidRPr="00CE4261">
              <w:rPr>
                <w:rFonts w:asciiTheme="majorHAnsi" w:hAnsiTheme="majorHAnsi" w:cstheme="majorHAnsi"/>
                <w:sz w:val="22"/>
                <w:szCs w:val="22"/>
              </w:rPr>
              <w:t xml:space="preserve">-Dimec, D. (2007). </w:t>
            </w:r>
            <w:r w:rsidRPr="00CE4261">
              <w:rPr>
                <w:rFonts w:asciiTheme="majorHAnsi" w:hAnsiTheme="majorHAnsi" w:cstheme="majorHAnsi"/>
                <w:i/>
                <w:sz w:val="22"/>
                <w:szCs w:val="22"/>
              </w:rPr>
              <w:t>Raziskovalne škatle</w:t>
            </w:r>
            <w:r w:rsidRPr="00CE4261">
              <w:rPr>
                <w:rFonts w:asciiTheme="majorHAnsi" w:hAnsiTheme="majorHAnsi" w:cstheme="majorHAnsi"/>
                <w:sz w:val="22"/>
                <w:szCs w:val="22"/>
              </w:rPr>
              <w:t>. Ljubljana: Modrijan.</w:t>
            </w:r>
          </w:p>
          <w:p w14:paraId="05F66017" w14:textId="77777777" w:rsidR="00A24987" w:rsidRPr="00CE4261" w:rsidRDefault="00A24987" w:rsidP="00C92505">
            <w:pPr>
              <w:numPr>
                <w:ilvl w:val="0"/>
                <w:numId w:val="5"/>
              </w:numPr>
              <w:rPr>
                <w:rFonts w:asciiTheme="majorHAnsi" w:hAnsiTheme="majorHAnsi" w:cstheme="majorHAnsi"/>
                <w:sz w:val="22"/>
                <w:szCs w:val="22"/>
              </w:rPr>
            </w:pPr>
            <w:proofErr w:type="spellStart"/>
            <w:r w:rsidRPr="00CE4261">
              <w:rPr>
                <w:rFonts w:asciiTheme="majorHAnsi" w:hAnsiTheme="majorHAnsi" w:cstheme="majorHAnsi"/>
                <w:sz w:val="22"/>
                <w:szCs w:val="22"/>
              </w:rPr>
              <w:t>Skribe</w:t>
            </w:r>
            <w:proofErr w:type="spellEnd"/>
            <w:r w:rsidRPr="00CE4261">
              <w:rPr>
                <w:rFonts w:asciiTheme="majorHAnsi" w:hAnsiTheme="majorHAnsi" w:cstheme="majorHAnsi"/>
                <w:sz w:val="22"/>
                <w:szCs w:val="22"/>
              </w:rPr>
              <w:t xml:space="preserve">-Dimec D. (2005). </w:t>
            </w:r>
            <w:r w:rsidRPr="00CE4261">
              <w:rPr>
                <w:rFonts w:asciiTheme="majorHAnsi" w:hAnsiTheme="majorHAnsi" w:cstheme="majorHAnsi"/>
                <w:i/>
                <w:sz w:val="22"/>
                <w:szCs w:val="22"/>
              </w:rPr>
              <w:t>Cicibanovo okolje. Priročnik za vzgojitelja</w:t>
            </w:r>
            <w:r w:rsidRPr="00CE4261">
              <w:rPr>
                <w:rFonts w:asciiTheme="majorHAnsi" w:hAnsiTheme="majorHAnsi" w:cstheme="majorHAnsi"/>
                <w:sz w:val="22"/>
                <w:szCs w:val="22"/>
              </w:rPr>
              <w:t>. Ljubljana, DZS.</w:t>
            </w:r>
          </w:p>
          <w:p w14:paraId="57D0FB6A" w14:textId="77777777" w:rsidR="00A24987" w:rsidRPr="00CE4261" w:rsidRDefault="00A24987" w:rsidP="00C92505">
            <w:pPr>
              <w:numPr>
                <w:ilvl w:val="0"/>
                <w:numId w:val="5"/>
              </w:numPr>
              <w:rPr>
                <w:rFonts w:asciiTheme="majorHAnsi" w:hAnsiTheme="majorHAnsi" w:cstheme="majorHAnsi"/>
                <w:sz w:val="22"/>
                <w:szCs w:val="22"/>
              </w:rPr>
            </w:pPr>
            <w:proofErr w:type="spellStart"/>
            <w:r w:rsidRPr="00CE4261">
              <w:rPr>
                <w:rFonts w:asciiTheme="majorHAnsi" w:hAnsiTheme="majorHAnsi" w:cstheme="majorHAnsi"/>
                <w:sz w:val="22"/>
                <w:szCs w:val="22"/>
              </w:rPr>
              <w:t>Skribe</w:t>
            </w:r>
            <w:proofErr w:type="spellEnd"/>
            <w:r w:rsidRPr="00CE4261">
              <w:rPr>
                <w:rFonts w:asciiTheme="majorHAnsi" w:hAnsiTheme="majorHAnsi" w:cstheme="majorHAnsi"/>
                <w:sz w:val="22"/>
                <w:szCs w:val="22"/>
              </w:rPr>
              <w:t xml:space="preserve">-Dimec D., Verbič Šalamon T. (2004). </w:t>
            </w:r>
            <w:r w:rsidRPr="00CE4261">
              <w:rPr>
                <w:rFonts w:asciiTheme="majorHAnsi" w:hAnsiTheme="majorHAnsi" w:cstheme="majorHAnsi"/>
                <w:i/>
                <w:sz w:val="22"/>
                <w:szCs w:val="22"/>
              </w:rPr>
              <w:t>Cicibanovo okolje</w:t>
            </w:r>
            <w:r w:rsidRPr="00CE4261">
              <w:rPr>
                <w:rFonts w:asciiTheme="majorHAnsi" w:hAnsiTheme="majorHAnsi" w:cstheme="majorHAnsi"/>
                <w:sz w:val="22"/>
                <w:szCs w:val="22"/>
              </w:rPr>
              <w:t>. Ljubljana, DZS.</w:t>
            </w:r>
          </w:p>
          <w:p w14:paraId="3CEFE34F" w14:textId="3CD25D9B" w:rsidR="00A24987" w:rsidRPr="00F953F3" w:rsidRDefault="00C92505" w:rsidP="00F953F3">
            <w:pPr>
              <w:numPr>
                <w:ilvl w:val="0"/>
                <w:numId w:val="5"/>
              </w:numPr>
              <w:rPr>
                <w:rFonts w:asciiTheme="majorHAnsi" w:hAnsiTheme="majorHAnsi" w:cstheme="majorHAnsi"/>
                <w:sz w:val="22"/>
                <w:szCs w:val="22"/>
              </w:rPr>
            </w:pPr>
            <w:proofErr w:type="spellStart"/>
            <w:r w:rsidRPr="00CE4261">
              <w:rPr>
                <w:rFonts w:asciiTheme="majorHAnsi" w:hAnsiTheme="majorHAnsi" w:cstheme="majorHAnsi"/>
                <w:sz w:val="22"/>
                <w:szCs w:val="22"/>
              </w:rPr>
              <w:t>Hohmann</w:t>
            </w:r>
            <w:proofErr w:type="spellEnd"/>
            <w:r w:rsidRPr="00CE4261">
              <w:rPr>
                <w:rFonts w:asciiTheme="majorHAnsi" w:hAnsiTheme="majorHAnsi" w:cstheme="majorHAnsi"/>
                <w:sz w:val="22"/>
                <w:szCs w:val="22"/>
              </w:rPr>
              <w:t xml:space="preserve">, M., </w:t>
            </w:r>
            <w:proofErr w:type="spellStart"/>
            <w:r w:rsidRPr="00CE4261">
              <w:rPr>
                <w:rFonts w:asciiTheme="majorHAnsi" w:hAnsiTheme="majorHAnsi" w:cstheme="majorHAnsi"/>
                <w:sz w:val="22"/>
                <w:szCs w:val="22"/>
              </w:rPr>
              <w:t>Weikart</w:t>
            </w:r>
            <w:proofErr w:type="spellEnd"/>
            <w:r w:rsidRPr="00CE4261">
              <w:rPr>
                <w:rFonts w:asciiTheme="majorHAnsi" w:hAnsiTheme="majorHAnsi" w:cstheme="majorHAnsi"/>
                <w:sz w:val="22"/>
                <w:szCs w:val="22"/>
              </w:rPr>
              <w:t xml:space="preserve">, P.D. (2005). </w:t>
            </w:r>
            <w:r w:rsidRPr="00CE4261">
              <w:rPr>
                <w:rFonts w:asciiTheme="majorHAnsi" w:hAnsiTheme="majorHAnsi" w:cstheme="majorHAnsi"/>
                <w:i/>
                <w:sz w:val="22"/>
                <w:szCs w:val="22"/>
              </w:rPr>
              <w:t>Vzgoja in učenje predšolskih otrok</w:t>
            </w:r>
            <w:r w:rsidRPr="00CE4261">
              <w:rPr>
                <w:rFonts w:asciiTheme="majorHAnsi" w:hAnsiTheme="majorHAnsi" w:cstheme="majorHAnsi"/>
                <w:sz w:val="22"/>
                <w:szCs w:val="22"/>
              </w:rPr>
              <w:t xml:space="preserve">. Ljubljana: DZS. </w:t>
            </w:r>
          </w:p>
          <w:p w14:paraId="66667333" w14:textId="77777777" w:rsidR="00A24987" w:rsidRPr="00CE4261" w:rsidRDefault="00A24987" w:rsidP="00C92505">
            <w:pPr>
              <w:numPr>
                <w:ilvl w:val="0"/>
                <w:numId w:val="5"/>
              </w:numPr>
              <w:rPr>
                <w:rFonts w:asciiTheme="majorHAnsi" w:hAnsiTheme="majorHAnsi" w:cstheme="majorHAnsi"/>
                <w:sz w:val="22"/>
                <w:szCs w:val="22"/>
              </w:rPr>
            </w:pPr>
            <w:r w:rsidRPr="00CE4261">
              <w:rPr>
                <w:rFonts w:asciiTheme="majorHAnsi" w:hAnsiTheme="majorHAnsi" w:cstheme="majorHAnsi"/>
                <w:sz w:val="22"/>
                <w:szCs w:val="22"/>
              </w:rPr>
              <w:t xml:space="preserve">Marentič-Požarnik, B. (ur.) (2004). </w:t>
            </w:r>
            <w:r w:rsidRPr="00CE4261">
              <w:rPr>
                <w:rFonts w:asciiTheme="majorHAnsi" w:hAnsiTheme="majorHAnsi" w:cstheme="majorHAnsi"/>
                <w:i/>
                <w:sz w:val="22"/>
                <w:szCs w:val="22"/>
              </w:rPr>
              <w:t>Konstruktivizem v šoli in izobraževanje učiteljev</w:t>
            </w:r>
            <w:r w:rsidRPr="00CE4261">
              <w:rPr>
                <w:rFonts w:asciiTheme="majorHAnsi" w:hAnsiTheme="majorHAnsi" w:cstheme="majorHAnsi"/>
                <w:sz w:val="22"/>
                <w:szCs w:val="22"/>
              </w:rPr>
              <w:t>. Ljubljana: Center za pedagoško izobraževanje Filozofske fakultete.</w:t>
            </w:r>
          </w:p>
          <w:p w14:paraId="1EC34DF0" w14:textId="77777777" w:rsidR="00A24987" w:rsidRPr="00CE4261" w:rsidRDefault="00A24987" w:rsidP="00C92505">
            <w:pPr>
              <w:numPr>
                <w:ilvl w:val="0"/>
                <w:numId w:val="5"/>
              </w:numPr>
              <w:rPr>
                <w:rFonts w:asciiTheme="majorHAnsi" w:hAnsiTheme="majorHAnsi" w:cstheme="majorHAnsi"/>
                <w:bCs/>
                <w:sz w:val="22"/>
                <w:szCs w:val="22"/>
              </w:rPr>
            </w:pPr>
            <w:r w:rsidRPr="00CE4261">
              <w:rPr>
                <w:rFonts w:asciiTheme="majorHAnsi" w:hAnsiTheme="majorHAnsi" w:cstheme="majorHAnsi"/>
                <w:bCs/>
                <w:sz w:val="22"/>
                <w:szCs w:val="22"/>
              </w:rPr>
              <w:t>Osnovnošolski in srednješolski učbeniki z naravoslovno vsebino.</w:t>
            </w:r>
          </w:p>
          <w:p w14:paraId="4591AC81" w14:textId="2AE61A37" w:rsidR="00C92505" w:rsidRPr="00CE4261" w:rsidRDefault="00C92505" w:rsidP="00C92505">
            <w:pPr>
              <w:numPr>
                <w:ilvl w:val="0"/>
                <w:numId w:val="5"/>
              </w:numPr>
              <w:rPr>
                <w:rFonts w:asciiTheme="majorHAnsi" w:hAnsiTheme="majorHAnsi" w:cstheme="majorHAnsi"/>
                <w:sz w:val="22"/>
                <w:szCs w:val="22"/>
              </w:rPr>
            </w:pPr>
            <w:r w:rsidRPr="00CE4261">
              <w:rPr>
                <w:rFonts w:asciiTheme="majorHAnsi" w:hAnsiTheme="majorHAnsi" w:cstheme="majorHAnsi"/>
                <w:sz w:val="22"/>
                <w:szCs w:val="22"/>
              </w:rPr>
              <w:t xml:space="preserve">Vsako leto se sproti pripravi dodaten seznam relevantnih tujih in domačih revij in monografij, dostopnih v knjižnici ali na internetu. / </w:t>
            </w:r>
            <w:proofErr w:type="spellStart"/>
            <w:r w:rsidRPr="00CE4261">
              <w:rPr>
                <w:rFonts w:asciiTheme="majorHAnsi" w:hAnsiTheme="majorHAnsi" w:cstheme="majorHAnsi"/>
                <w:sz w:val="22"/>
                <w:szCs w:val="22"/>
              </w:rPr>
              <w:t>Every</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year</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an</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additional</w:t>
            </w:r>
            <w:proofErr w:type="spellEnd"/>
            <w:r w:rsidRPr="00CE4261">
              <w:rPr>
                <w:rFonts w:asciiTheme="majorHAnsi" w:hAnsiTheme="majorHAnsi" w:cstheme="majorHAnsi"/>
                <w:sz w:val="22"/>
                <w:szCs w:val="22"/>
              </w:rPr>
              <w:t xml:space="preserve"> list </w:t>
            </w:r>
            <w:proofErr w:type="spellStart"/>
            <w:r w:rsidRPr="00CE4261">
              <w:rPr>
                <w:rFonts w:asciiTheme="majorHAnsi" w:hAnsiTheme="majorHAnsi" w:cstheme="majorHAnsi"/>
                <w:sz w:val="22"/>
                <w:szCs w:val="22"/>
              </w:rPr>
              <w:t>of</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relevant</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foreign</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and</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domestic</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magazines</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and</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monographs</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available</w:t>
            </w:r>
            <w:proofErr w:type="spellEnd"/>
            <w:r w:rsidRPr="00CE4261">
              <w:rPr>
                <w:rFonts w:asciiTheme="majorHAnsi" w:hAnsiTheme="majorHAnsi" w:cstheme="majorHAnsi"/>
                <w:sz w:val="22"/>
                <w:szCs w:val="22"/>
              </w:rPr>
              <w:t xml:space="preserve"> in </w:t>
            </w:r>
            <w:proofErr w:type="spellStart"/>
            <w:r w:rsidRPr="00CE4261">
              <w:rPr>
                <w:rFonts w:asciiTheme="majorHAnsi" w:hAnsiTheme="majorHAnsi" w:cstheme="majorHAnsi"/>
                <w:sz w:val="22"/>
                <w:szCs w:val="22"/>
              </w:rPr>
              <w:t>the</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library</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or</w:t>
            </w:r>
            <w:proofErr w:type="spellEnd"/>
            <w:r w:rsidRPr="00CE4261">
              <w:rPr>
                <w:rFonts w:asciiTheme="majorHAnsi" w:hAnsiTheme="majorHAnsi" w:cstheme="majorHAnsi"/>
                <w:sz w:val="22"/>
                <w:szCs w:val="22"/>
              </w:rPr>
              <w:t xml:space="preserve"> on </w:t>
            </w:r>
            <w:proofErr w:type="spellStart"/>
            <w:r w:rsidRPr="00CE4261">
              <w:rPr>
                <w:rFonts w:asciiTheme="majorHAnsi" w:hAnsiTheme="majorHAnsi" w:cstheme="majorHAnsi"/>
                <w:sz w:val="22"/>
                <w:szCs w:val="22"/>
              </w:rPr>
              <w:t>the</w:t>
            </w:r>
            <w:proofErr w:type="spellEnd"/>
            <w:r w:rsidRPr="00CE4261">
              <w:rPr>
                <w:rFonts w:asciiTheme="majorHAnsi" w:hAnsiTheme="majorHAnsi" w:cstheme="majorHAnsi"/>
                <w:sz w:val="22"/>
                <w:szCs w:val="22"/>
              </w:rPr>
              <w:t xml:space="preserve"> Internet </w:t>
            </w:r>
            <w:proofErr w:type="spellStart"/>
            <w:r w:rsidRPr="00CE4261">
              <w:rPr>
                <w:rFonts w:asciiTheme="majorHAnsi" w:hAnsiTheme="majorHAnsi" w:cstheme="majorHAnsi"/>
                <w:sz w:val="22"/>
                <w:szCs w:val="22"/>
              </w:rPr>
              <w:t>will</w:t>
            </w:r>
            <w:proofErr w:type="spellEnd"/>
            <w:r w:rsidRPr="00CE4261">
              <w:rPr>
                <w:rFonts w:asciiTheme="majorHAnsi" w:hAnsiTheme="majorHAnsi" w:cstheme="majorHAnsi"/>
                <w:sz w:val="22"/>
                <w:szCs w:val="22"/>
              </w:rPr>
              <w:t xml:space="preserve"> be </w:t>
            </w:r>
            <w:proofErr w:type="spellStart"/>
            <w:r w:rsidRPr="00CE4261">
              <w:rPr>
                <w:rFonts w:asciiTheme="majorHAnsi" w:hAnsiTheme="majorHAnsi" w:cstheme="majorHAnsi"/>
                <w:sz w:val="22"/>
                <w:szCs w:val="22"/>
              </w:rPr>
              <w:t>prepared</w:t>
            </w:r>
            <w:proofErr w:type="spellEnd"/>
            <w:r w:rsidRPr="00CE4261">
              <w:rPr>
                <w:rFonts w:asciiTheme="majorHAnsi" w:hAnsiTheme="majorHAnsi" w:cstheme="majorHAnsi"/>
                <w:sz w:val="22"/>
                <w:szCs w:val="22"/>
              </w:rPr>
              <w:t>.</w:t>
            </w:r>
          </w:p>
        </w:tc>
      </w:tr>
      <w:tr w:rsidR="00A24987" w:rsidRPr="00597F05" w14:paraId="2139B44E" w14:textId="77777777" w:rsidTr="2A41D2AA">
        <w:trPr>
          <w:trHeight w:val="73"/>
        </w:trPr>
        <w:tc>
          <w:tcPr>
            <w:tcW w:w="4720" w:type="dxa"/>
            <w:gridSpan w:val="2"/>
            <w:tcBorders>
              <w:top w:val="nil"/>
              <w:left w:val="nil"/>
              <w:bottom w:val="single" w:sz="4" w:space="0" w:color="auto"/>
              <w:right w:val="nil"/>
            </w:tcBorders>
          </w:tcPr>
          <w:p w14:paraId="3D4D5E73" w14:textId="77777777" w:rsidR="00A24987" w:rsidRPr="00CE4261" w:rsidRDefault="00A24987" w:rsidP="00030592">
            <w:pPr>
              <w:rPr>
                <w:rFonts w:asciiTheme="majorHAnsi" w:hAnsiTheme="majorHAnsi" w:cstheme="majorHAnsi"/>
                <w:b/>
                <w:bCs/>
                <w:sz w:val="22"/>
                <w:szCs w:val="22"/>
              </w:rPr>
            </w:pPr>
          </w:p>
          <w:p w14:paraId="5C2D35D9"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Cilji in kompetence:</w:t>
            </w:r>
          </w:p>
        </w:tc>
        <w:tc>
          <w:tcPr>
            <w:tcW w:w="152" w:type="dxa"/>
            <w:gridSpan w:val="2"/>
          </w:tcPr>
          <w:p w14:paraId="4D77A37E" w14:textId="77777777" w:rsidR="00A24987" w:rsidRPr="00CE4261" w:rsidRDefault="00A2498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01C7F491" w14:textId="77777777" w:rsidR="00A24987" w:rsidRPr="00CE4261" w:rsidRDefault="00A24987" w:rsidP="00030592">
            <w:pPr>
              <w:rPr>
                <w:rFonts w:asciiTheme="majorHAnsi" w:hAnsiTheme="majorHAnsi" w:cstheme="majorHAnsi"/>
                <w:b/>
                <w:sz w:val="22"/>
                <w:szCs w:val="22"/>
              </w:rPr>
            </w:pPr>
          </w:p>
          <w:p w14:paraId="6EFDFF58"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lang w:val="en-GB"/>
              </w:rPr>
              <w:t>Objectives and competences</w:t>
            </w:r>
            <w:r w:rsidRPr="00CE4261">
              <w:rPr>
                <w:rFonts w:asciiTheme="majorHAnsi" w:hAnsiTheme="majorHAnsi" w:cstheme="majorHAnsi"/>
                <w:b/>
                <w:sz w:val="22"/>
                <w:szCs w:val="22"/>
              </w:rPr>
              <w:t>:</w:t>
            </w:r>
          </w:p>
        </w:tc>
      </w:tr>
      <w:tr w:rsidR="00A24987" w:rsidRPr="00597F05" w14:paraId="075C74C5" w14:textId="77777777" w:rsidTr="2A41D2AA">
        <w:trPr>
          <w:trHeight w:val="566"/>
        </w:trPr>
        <w:tc>
          <w:tcPr>
            <w:tcW w:w="4720" w:type="dxa"/>
            <w:gridSpan w:val="2"/>
            <w:tcBorders>
              <w:top w:val="single" w:sz="4" w:space="0" w:color="auto"/>
              <w:left w:val="single" w:sz="4" w:space="0" w:color="auto"/>
              <w:bottom w:val="single" w:sz="4" w:space="0" w:color="auto"/>
              <w:right w:val="single" w:sz="4" w:space="0" w:color="auto"/>
            </w:tcBorders>
          </w:tcPr>
          <w:p w14:paraId="3DC6DCF1" w14:textId="77777777" w:rsidR="00A24987" w:rsidRPr="00CE4261" w:rsidRDefault="00A24987" w:rsidP="00030592">
            <w:pPr>
              <w:tabs>
                <w:tab w:val="num" w:pos="2688"/>
              </w:tabs>
              <w:rPr>
                <w:rFonts w:asciiTheme="majorHAnsi" w:hAnsiTheme="majorHAnsi" w:cstheme="majorHAnsi"/>
                <w:sz w:val="22"/>
                <w:szCs w:val="22"/>
                <w:u w:val="single"/>
              </w:rPr>
            </w:pPr>
            <w:r w:rsidRPr="00CE4261">
              <w:rPr>
                <w:rFonts w:asciiTheme="majorHAnsi" w:hAnsiTheme="majorHAnsi" w:cstheme="majorHAnsi"/>
                <w:sz w:val="22"/>
                <w:szCs w:val="22"/>
                <w:u w:val="single"/>
              </w:rPr>
              <w:t>Cilji:</w:t>
            </w:r>
          </w:p>
          <w:p w14:paraId="1116E3C5" w14:textId="77777777" w:rsidR="00A24987" w:rsidRPr="00CE4261" w:rsidRDefault="00A24987" w:rsidP="00030592">
            <w:pPr>
              <w:pStyle w:val="Vnos"/>
              <w:ind w:left="0"/>
              <w:jc w:val="left"/>
              <w:rPr>
                <w:rFonts w:asciiTheme="majorHAnsi" w:hAnsiTheme="majorHAnsi" w:cstheme="majorHAnsi"/>
                <w:sz w:val="22"/>
                <w:szCs w:val="22"/>
              </w:rPr>
            </w:pPr>
            <w:r w:rsidRPr="00CE4261">
              <w:rPr>
                <w:rFonts w:asciiTheme="majorHAnsi" w:hAnsiTheme="majorHAnsi" w:cstheme="majorHAnsi"/>
                <w:sz w:val="22"/>
                <w:szCs w:val="22"/>
              </w:rPr>
              <w:t>Študent/</w:t>
            </w:r>
            <w:proofErr w:type="spellStart"/>
            <w:r w:rsidRPr="00CE4261">
              <w:rPr>
                <w:rFonts w:asciiTheme="majorHAnsi" w:hAnsiTheme="majorHAnsi" w:cstheme="majorHAnsi"/>
                <w:sz w:val="22"/>
                <w:szCs w:val="22"/>
              </w:rPr>
              <w:t>ka</w:t>
            </w:r>
            <w:proofErr w:type="spellEnd"/>
            <w:r w:rsidRPr="00CE4261">
              <w:rPr>
                <w:rFonts w:asciiTheme="majorHAnsi" w:hAnsiTheme="majorHAnsi" w:cstheme="majorHAnsi"/>
                <w:sz w:val="22"/>
                <w:szCs w:val="22"/>
              </w:rPr>
              <w:t xml:space="preserve">: </w:t>
            </w:r>
          </w:p>
          <w:p w14:paraId="362CA45B" w14:textId="77777777" w:rsidR="00A24987" w:rsidRPr="00CE4261" w:rsidRDefault="00A24987" w:rsidP="00A24987">
            <w:pPr>
              <w:pStyle w:val="Vnos"/>
              <w:numPr>
                <w:ilvl w:val="0"/>
                <w:numId w:val="9"/>
              </w:numPr>
              <w:jc w:val="left"/>
              <w:rPr>
                <w:rFonts w:asciiTheme="majorHAnsi" w:hAnsiTheme="majorHAnsi" w:cstheme="majorHAnsi"/>
                <w:sz w:val="22"/>
                <w:szCs w:val="22"/>
              </w:rPr>
            </w:pPr>
            <w:r w:rsidRPr="00CE4261">
              <w:rPr>
                <w:rFonts w:asciiTheme="majorHAnsi" w:hAnsiTheme="majorHAnsi" w:cstheme="majorHAnsi"/>
                <w:sz w:val="22"/>
                <w:szCs w:val="22"/>
              </w:rPr>
              <w:t xml:space="preserve">usvoji znanje o dejavnostih, ki spodbujajo otroke k odkrivanju, doživljanju in spoznavanju ožjega in širšega življenjskega okolja, kar vodi k naravoslovni in </w:t>
            </w:r>
            <w:proofErr w:type="spellStart"/>
            <w:r w:rsidRPr="00CE4261">
              <w:rPr>
                <w:rFonts w:asciiTheme="majorHAnsi" w:hAnsiTheme="majorHAnsi" w:cstheme="majorHAnsi"/>
                <w:sz w:val="22"/>
                <w:szCs w:val="22"/>
              </w:rPr>
              <w:t>okoljski</w:t>
            </w:r>
            <w:proofErr w:type="spellEnd"/>
            <w:r w:rsidRPr="00CE4261">
              <w:rPr>
                <w:rFonts w:asciiTheme="majorHAnsi" w:hAnsiTheme="majorHAnsi" w:cstheme="majorHAnsi"/>
                <w:sz w:val="22"/>
                <w:szCs w:val="22"/>
              </w:rPr>
              <w:t xml:space="preserve"> pismenosti otrok.     </w:t>
            </w:r>
          </w:p>
          <w:p w14:paraId="69A9FBD7" w14:textId="77777777" w:rsidR="00A24987" w:rsidRPr="00CE4261" w:rsidRDefault="00A24987" w:rsidP="00030592">
            <w:pPr>
              <w:pStyle w:val="Vnos"/>
              <w:jc w:val="left"/>
              <w:rPr>
                <w:rFonts w:asciiTheme="majorHAnsi" w:hAnsiTheme="majorHAnsi" w:cstheme="majorHAnsi"/>
                <w:sz w:val="22"/>
                <w:szCs w:val="22"/>
              </w:rPr>
            </w:pPr>
          </w:p>
          <w:p w14:paraId="392F5D91" w14:textId="77777777" w:rsidR="00A24987" w:rsidRPr="00CE4261" w:rsidRDefault="00A24987" w:rsidP="00030592">
            <w:pPr>
              <w:tabs>
                <w:tab w:val="num" w:pos="2688"/>
              </w:tabs>
              <w:rPr>
                <w:rFonts w:asciiTheme="majorHAnsi" w:hAnsiTheme="majorHAnsi" w:cstheme="majorHAnsi"/>
                <w:sz w:val="22"/>
                <w:szCs w:val="22"/>
                <w:u w:val="single"/>
              </w:rPr>
            </w:pPr>
            <w:r w:rsidRPr="00CE4261">
              <w:rPr>
                <w:rFonts w:asciiTheme="majorHAnsi" w:hAnsiTheme="majorHAnsi" w:cstheme="majorHAnsi"/>
                <w:sz w:val="22"/>
                <w:szCs w:val="22"/>
                <w:u w:val="single"/>
              </w:rPr>
              <w:t>Splošne kompetence:</w:t>
            </w:r>
          </w:p>
          <w:p w14:paraId="6925642E"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 xml:space="preserve">zmožnost natančnega in jasnega izražanja ter suverene rabe strokovnega jezika; </w:t>
            </w:r>
          </w:p>
          <w:p w14:paraId="5A81371D"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obvladovanje temeljnih načel in postopkov načrtovanja, izvajanja in vrednotenja učnega procesa;</w:t>
            </w:r>
          </w:p>
          <w:p w14:paraId="2A2C3DC9"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vzpostavljanje optimalnega učnega okolja z uporabo različnih učnih metod in strategij;</w:t>
            </w:r>
          </w:p>
          <w:p w14:paraId="7E4B1139"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uporaba različnih načinov spremljanja napredka otrok.</w:t>
            </w:r>
          </w:p>
          <w:p w14:paraId="20E0A34E" w14:textId="77777777" w:rsidR="00A24987" w:rsidRPr="00CE4261" w:rsidRDefault="00A24987" w:rsidP="00030592">
            <w:pPr>
              <w:rPr>
                <w:rFonts w:asciiTheme="majorHAnsi" w:hAnsiTheme="majorHAnsi" w:cstheme="majorHAnsi"/>
                <w:sz w:val="22"/>
                <w:szCs w:val="22"/>
              </w:rPr>
            </w:pPr>
          </w:p>
          <w:p w14:paraId="64E5BAE1" w14:textId="77777777" w:rsidR="00A24987" w:rsidRPr="00CE4261" w:rsidRDefault="00A24987" w:rsidP="00030592">
            <w:pPr>
              <w:tabs>
                <w:tab w:val="num" w:pos="2688"/>
              </w:tabs>
              <w:rPr>
                <w:rFonts w:asciiTheme="majorHAnsi" w:hAnsiTheme="majorHAnsi" w:cstheme="majorHAnsi"/>
                <w:sz w:val="22"/>
                <w:szCs w:val="22"/>
                <w:u w:val="single"/>
              </w:rPr>
            </w:pPr>
            <w:proofErr w:type="spellStart"/>
            <w:r w:rsidRPr="00CE4261">
              <w:rPr>
                <w:rFonts w:asciiTheme="majorHAnsi" w:hAnsiTheme="majorHAnsi" w:cstheme="majorHAnsi"/>
                <w:sz w:val="22"/>
                <w:szCs w:val="22"/>
                <w:u w:val="single"/>
              </w:rPr>
              <w:t>Predmetnospecifične</w:t>
            </w:r>
            <w:proofErr w:type="spellEnd"/>
            <w:r w:rsidRPr="00CE4261">
              <w:rPr>
                <w:rFonts w:asciiTheme="majorHAnsi" w:hAnsiTheme="majorHAnsi" w:cstheme="majorHAnsi"/>
                <w:sz w:val="22"/>
                <w:szCs w:val="22"/>
                <w:u w:val="single"/>
              </w:rPr>
              <w:t xml:space="preserve"> kompetence:</w:t>
            </w:r>
          </w:p>
          <w:p w14:paraId="5C3F37E2"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skrb za spodbujanje radovednosti otrok, upoštevanje notranje motivacije in interesov, širjenje interesov ter spodbujanje aktivnega, izkušenjskega,  in raziskovalnega učenja;</w:t>
            </w:r>
          </w:p>
          <w:p w14:paraId="004FB365"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povezovanje in posploševanje temeljnih naravoslovnih pojmovanj ter prilagajanje le-teh intelektualnim sposobnostim otrok;</w:t>
            </w:r>
          </w:p>
          <w:p w14:paraId="0CA1D873"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načrtno in sistematično razvijanje temeljnih naravoslovnih postopkov pri predšolskih otrocih;</w:t>
            </w:r>
          </w:p>
          <w:p w14:paraId="37F97471"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pripravljenost in sposobnost do zavzetega in odgovornega ravnanja v okolju.</w:t>
            </w:r>
          </w:p>
        </w:tc>
        <w:tc>
          <w:tcPr>
            <w:tcW w:w="152" w:type="dxa"/>
            <w:gridSpan w:val="2"/>
            <w:tcBorders>
              <w:top w:val="nil"/>
              <w:left w:val="single" w:sz="4" w:space="0" w:color="auto"/>
              <w:bottom w:val="nil"/>
              <w:right w:val="single" w:sz="4" w:space="0" w:color="auto"/>
            </w:tcBorders>
          </w:tcPr>
          <w:p w14:paraId="77F4F1E6" w14:textId="77777777" w:rsidR="00A24987" w:rsidRPr="00CE4261" w:rsidRDefault="00A24987"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AF0F3D4" w14:textId="77777777" w:rsidR="00A24987" w:rsidRPr="00CE4261" w:rsidRDefault="00A24987" w:rsidP="00030592">
            <w:pPr>
              <w:tabs>
                <w:tab w:val="num" w:pos="2688"/>
              </w:tabs>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Objectives:</w:t>
            </w:r>
          </w:p>
          <w:p w14:paraId="58C6B573" w14:textId="77777777" w:rsidR="00A24987" w:rsidRPr="00CE4261" w:rsidRDefault="00A24987" w:rsidP="00030592">
            <w:pPr>
              <w:pStyle w:val="Vnos"/>
              <w:ind w:left="0"/>
              <w:jc w:val="left"/>
              <w:rPr>
                <w:rFonts w:asciiTheme="majorHAnsi" w:hAnsiTheme="majorHAnsi" w:cstheme="majorHAnsi"/>
                <w:sz w:val="22"/>
                <w:szCs w:val="22"/>
                <w:lang w:val="en-GB"/>
              </w:rPr>
            </w:pPr>
            <w:r w:rsidRPr="00CE4261">
              <w:rPr>
                <w:rFonts w:asciiTheme="majorHAnsi" w:hAnsiTheme="majorHAnsi" w:cstheme="majorHAnsi"/>
                <w:sz w:val="22"/>
                <w:szCs w:val="22"/>
                <w:lang w:val="en-GB"/>
              </w:rPr>
              <w:t xml:space="preserve">The student: </w:t>
            </w:r>
          </w:p>
          <w:p w14:paraId="5A2BE7C6" w14:textId="77777777" w:rsidR="00A24987" w:rsidRPr="00CE4261" w:rsidRDefault="00A24987" w:rsidP="00A24987">
            <w:pPr>
              <w:pStyle w:val="Vnos"/>
              <w:numPr>
                <w:ilvl w:val="0"/>
                <w:numId w:val="9"/>
              </w:numPr>
              <w:jc w:val="left"/>
              <w:rPr>
                <w:rFonts w:asciiTheme="majorHAnsi" w:hAnsiTheme="majorHAnsi" w:cstheme="majorHAnsi"/>
                <w:sz w:val="22"/>
                <w:szCs w:val="22"/>
                <w:lang w:val="en-GB"/>
              </w:rPr>
            </w:pPr>
            <w:r w:rsidRPr="00CE4261">
              <w:rPr>
                <w:rFonts w:asciiTheme="majorHAnsi" w:hAnsiTheme="majorHAnsi" w:cstheme="majorHAnsi"/>
                <w:sz w:val="22"/>
                <w:szCs w:val="22"/>
                <w:lang w:val="en-GB"/>
              </w:rPr>
              <w:t>obtains knowledge on activities which stimulate children to discover, experience and learn about restricted as well as the general living environment, resulting in the literacy of children in the sense of natural sciences and the environment.</w:t>
            </w:r>
          </w:p>
          <w:p w14:paraId="61677F74" w14:textId="77777777" w:rsidR="00A24987" w:rsidRPr="00CE4261" w:rsidRDefault="00A24987" w:rsidP="00030592">
            <w:pPr>
              <w:pStyle w:val="Vnos"/>
              <w:jc w:val="left"/>
              <w:rPr>
                <w:rFonts w:asciiTheme="majorHAnsi" w:hAnsiTheme="majorHAnsi" w:cstheme="majorHAnsi"/>
                <w:sz w:val="22"/>
                <w:szCs w:val="22"/>
                <w:lang w:val="en-GB"/>
              </w:rPr>
            </w:pPr>
          </w:p>
          <w:p w14:paraId="5A916DE4" w14:textId="77777777" w:rsidR="00A24987" w:rsidRPr="00CE4261" w:rsidRDefault="00A24987" w:rsidP="00030592">
            <w:pPr>
              <w:tabs>
                <w:tab w:val="num" w:pos="2688"/>
              </w:tabs>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General competences:</w:t>
            </w:r>
          </w:p>
          <w:p w14:paraId="18319B1F" w14:textId="77777777" w:rsidR="00A24987" w:rsidRPr="00CE4261" w:rsidRDefault="00A24987" w:rsidP="00A24987">
            <w:pPr>
              <w:numPr>
                <w:ilvl w:val="0"/>
                <w:numId w:val="4"/>
              </w:numPr>
              <w:rPr>
                <w:rFonts w:asciiTheme="majorHAnsi" w:hAnsiTheme="majorHAnsi" w:cstheme="majorHAnsi"/>
                <w:sz w:val="22"/>
                <w:szCs w:val="22"/>
                <w:lang w:val="en-GB"/>
              </w:rPr>
            </w:pPr>
            <w:r w:rsidRPr="00CE4261">
              <w:rPr>
                <w:rFonts w:asciiTheme="majorHAnsi" w:hAnsiTheme="majorHAnsi" w:cstheme="majorHAnsi"/>
                <w:sz w:val="22"/>
                <w:szCs w:val="22"/>
                <w:lang w:val="en-GB"/>
              </w:rPr>
              <w:t xml:space="preserve">ability to accurately and unambiguously convey ideas and the confident use of scientific language, </w:t>
            </w:r>
          </w:p>
          <w:p w14:paraId="4218BF31" w14:textId="77777777" w:rsidR="00A24987" w:rsidRPr="00CE4261" w:rsidRDefault="00A24987" w:rsidP="00A24987">
            <w:pPr>
              <w:numPr>
                <w:ilvl w:val="0"/>
                <w:numId w:val="4"/>
              </w:numPr>
              <w:rPr>
                <w:rFonts w:asciiTheme="majorHAnsi" w:hAnsiTheme="majorHAnsi" w:cstheme="majorHAnsi"/>
                <w:sz w:val="22"/>
                <w:szCs w:val="22"/>
                <w:lang w:val="en-GB"/>
              </w:rPr>
            </w:pPr>
            <w:r w:rsidRPr="00CE4261">
              <w:rPr>
                <w:rFonts w:asciiTheme="majorHAnsi" w:hAnsiTheme="majorHAnsi" w:cstheme="majorHAnsi"/>
                <w:sz w:val="22"/>
                <w:szCs w:val="22"/>
                <w:lang w:val="en-GB"/>
              </w:rPr>
              <w:t>mastering the fundamental principles and procedures of planning, implementation and evaluation of the learning process,</w:t>
            </w:r>
          </w:p>
          <w:p w14:paraId="4A6B86DA" w14:textId="77777777" w:rsidR="00A24987" w:rsidRPr="00CE4261" w:rsidRDefault="00A24987" w:rsidP="00A24987">
            <w:pPr>
              <w:numPr>
                <w:ilvl w:val="0"/>
                <w:numId w:val="4"/>
              </w:numPr>
              <w:rPr>
                <w:rFonts w:asciiTheme="majorHAnsi" w:hAnsiTheme="majorHAnsi" w:cstheme="majorHAnsi"/>
                <w:sz w:val="22"/>
                <w:szCs w:val="22"/>
                <w:lang w:val="en-GB"/>
              </w:rPr>
            </w:pPr>
            <w:r w:rsidRPr="00CE4261">
              <w:rPr>
                <w:rFonts w:asciiTheme="majorHAnsi" w:hAnsiTheme="majorHAnsi" w:cstheme="majorHAnsi"/>
                <w:sz w:val="22"/>
                <w:szCs w:val="22"/>
                <w:lang w:val="en-GB"/>
              </w:rPr>
              <w:lastRenderedPageBreak/>
              <w:t>establishing the optimum learning environment by introducing various learning methods and strategies,</w:t>
            </w:r>
          </w:p>
          <w:p w14:paraId="1A21410C" w14:textId="77777777" w:rsidR="00A24987" w:rsidRPr="00CE4261" w:rsidRDefault="00A24987" w:rsidP="00A24987">
            <w:pPr>
              <w:numPr>
                <w:ilvl w:val="0"/>
                <w:numId w:val="4"/>
              </w:numPr>
              <w:rPr>
                <w:rFonts w:asciiTheme="majorHAnsi" w:hAnsiTheme="majorHAnsi" w:cstheme="majorHAnsi"/>
                <w:sz w:val="22"/>
                <w:szCs w:val="22"/>
                <w:lang w:val="en-GB"/>
              </w:rPr>
            </w:pPr>
            <w:r w:rsidRPr="00CE4261">
              <w:rPr>
                <w:rFonts w:asciiTheme="majorHAnsi" w:hAnsiTheme="majorHAnsi" w:cstheme="majorHAnsi"/>
                <w:sz w:val="22"/>
                <w:szCs w:val="22"/>
                <w:lang w:val="en-GB"/>
              </w:rPr>
              <w:t>the application of different methods of monitoring the progress of children.</w:t>
            </w:r>
          </w:p>
          <w:p w14:paraId="08C939C3" w14:textId="77777777" w:rsidR="00A24987" w:rsidRPr="00CE4261" w:rsidRDefault="00A24987" w:rsidP="00030592">
            <w:pPr>
              <w:rPr>
                <w:rFonts w:asciiTheme="majorHAnsi" w:hAnsiTheme="majorHAnsi" w:cstheme="majorHAnsi"/>
                <w:sz w:val="22"/>
                <w:szCs w:val="22"/>
                <w:lang w:val="en-GB"/>
              </w:rPr>
            </w:pPr>
          </w:p>
          <w:p w14:paraId="2AB99D7F" w14:textId="77777777" w:rsidR="00A24987" w:rsidRPr="00CE4261" w:rsidRDefault="00A24987" w:rsidP="00030592">
            <w:pPr>
              <w:tabs>
                <w:tab w:val="num" w:pos="2688"/>
              </w:tabs>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Subject-specific competences:</w:t>
            </w:r>
          </w:p>
          <w:p w14:paraId="2DDBD8B2" w14:textId="77777777" w:rsidR="00A24987" w:rsidRPr="00CE4261" w:rsidRDefault="00A24987" w:rsidP="00A24987">
            <w:pPr>
              <w:numPr>
                <w:ilvl w:val="0"/>
                <w:numId w:val="4"/>
              </w:numPr>
              <w:rPr>
                <w:rFonts w:asciiTheme="majorHAnsi" w:hAnsiTheme="majorHAnsi" w:cstheme="majorHAnsi"/>
                <w:sz w:val="22"/>
                <w:szCs w:val="22"/>
                <w:lang w:val="en-GB"/>
              </w:rPr>
            </w:pPr>
            <w:r w:rsidRPr="00CE4261">
              <w:rPr>
                <w:rFonts w:asciiTheme="majorHAnsi" w:hAnsiTheme="majorHAnsi" w:cstheme="majorHAnsi"/>
                <w:sz w:val="22"/>
                <w:szCs w:val="22"/>
                <w:lang w:val="en-GB"/>
              </w:rPr>
              <w:t>responsibility for promoting curiosity in children, considering their internal motivations and interests, extending interests and promoting the active, experience-based and research-based learning,</w:t>
            </w:r>
          </w:p>
          <w:p w14:paraId="6614EA0C" w14:textId="77777777" w:rsidR="00A24987" w:rsidRPr="00CE4261" w:rsidRDefault="00A24987" w:rsidP="00A24987">
            <w:pPr>
              <w:numPr>
                <w:ilvl w:val="0"/>
                <w:numId w:val="4"/>
              </w:numPr>
              <w:rPr>
                <w:rFonts w:asciiTheme="majorHAnsi" w:hAnsiTheme="majorHAnsi" w:cstheme="majorHAnsi"/>
                <w:sz w:val="22"/>
                <w:szCs w:val="22"/>
                <w:lang w:val="en-GB"/>
              </w:rPr>
            </w:pPr>
            <w:r w:rsidRPr="00CE4261">
              <w:rPr>
                <w:rFonts w:asciiTheme="majorHAnsi" w:hAnsiTheme="majorHAnsi" w:cstheme="majorHAnsi"/>
                <w:sz w:val="22"/>
                <w:szCs w:val="22"/>
                <w:lang w:val="en-GB"/>
              </w:rPr>
              <w:t>connecting and generalising the basic concepts in natural sciences and their adjustment to the intellectual capabilities of children,</w:t>
            </w:r>
          </w:p>
          <w:p w14:paraId="4B63AFD7"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lang w:val="en-GB"/>
              </w:rPr>
              <w:t>planned and systematic development of the fundamental procedures in social sciences among pre-school children,</w:t>
            </w:r>
          </w:p>
          <w:p w14:paraId="4A5DB102"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lang w:val="en-GB"/>
              </w:rPr>
              <w:t>the readiness and capacity for passionate and responsible behaviour in the environment.</w:t>
            </w:r>
          </w:p>
        </w:tc>
      </w:tr>
      <w:tr w:rsidR="00A24987" w:rsidRPr="00597F05" w14:paraId="2746253F" w14:textId="77777777" w:rsidTr="2A41D2AA">
        <w:trPr>
          <w:trHeight w:val="117"/>
        </w:trPr>
        <w:tc>
          <w:tcPr>
            <w:tcW w:w="4730" w:type="dxa"/>
            <w:gridSpan w:val="3"/>
            <w:tcBorders>
              <w:top w:val="nil"/>
              <w:left w:val="nil"/>
              <w:bottom w:val="single" w:sz="4" w:space="0" w:color="auto"/>
              <w:right w:val="nil"/>
            </w:tcBorders>
          </w:tcPr>
          <w:p w14:paraId="00F85148" w14:textId="77777777" w:rsidR="00A24987" w:rsidRPr="00CE4261" w:rsidRDefault="00A24987" w:rsidP="00030592">
            <w:pPr>
              <w:rPr>
                <w:rFonts w:asciiTheme="majorHAnsi" w:hAnsiTheme="majorHAnsi" w:cstheme="majorHAnsi"/>
                <w:b/>
                <w:sz w:val="22"/>
                <w:szCs w:val="22"/>
              </w:rPr>
            </w:pPr>
          </w:p>
          <w:p w14:paraId="5152F4F9"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Predvideni študijski rezultati:</w:t>
            </w:r>
          </w:p>
        </w:tc>
        <w:tc>
          <w:tcPr>
            <w:tcW w:w="142" w:type="dxa"/>
          </w:tcPr>
          <w:p w14:paraId="768CC8AD" w14:textId="77777777" w:rsidR="00A24987" w:rsidRPr="00CE4261" w:rsidRDefault="00A24987" w:rsidP="00030592">
            <w:pPr>
              <w:rPr>
                <w:rFonts w:asciiTheme="majorHAnsi" w:hAnsiTheme="majorHAnsi" w:cstheme="majorHAnsi"/>
                <w:b/>
                <w:sz w:val="22"/>
                <w:szCs w:val="22"/>
              </w:rPr>
            </w:pPr>
          </w:p>
          <w:p w14:paraId="11FB8073" w14:textId="77777777" w:rsidR="00A24987" w:rsidRPr="00CE4261" w:rsidRDefault="00A2498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787B68F5" w14:textId="77777777" w:rsidR="00A24987" w:rsidRPr="00CE4261" w:rsidRDefault="00A24987" w:rsidP="00030592">
            <w:pPr>
              <w:rPr>
                <w:rFonts w:asciiTheme="majorHAnsi" w:hAnsiTheme="majorHAnsi" w:cstheme="majorHAnsi"/>
                <w:b/>
                <w:sz w:val="22"/>
                <w:szCs w:val="22"/>
              </w:rPr>
            </w:pPr>
          </w:p>
          <w:p w14:paraId="31766D26"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b/>
                <w:sz w:val="22"/>
                <w:szCs w:val="22"/>
              </w:rPr>
              <w:t>Intended</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learning</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outcomes</w:t>
            </w:r>
            <w:proofErr w:type="spellEnd"/>
            <w:r w:rsidRPr="00CE4261">
              <w:rPr>
                <w:rFonts w:asciiTheme="majorHAnsi" w:hAnsiTheme="majorHAnsi" w:cstheme="majorHAnsi"/>
                <w:b/>
                <w:sz w:val="22"/>
                <w:szCs w:val="22"/>
              </w:rPr>
              <w:t>:</w:t>
            </w:r>
          </w:p>
        </w:tc>
      </w:tr>
      <w:tr w:rsidR="00A24987" w:rsidRPr="00597F05" w14:paraId="68155245" w14:textId="77777777" w:rsidTr="2A41D2AA">
        <w:trPr>
          <w:trHeight w:val="850"/>
        </w:trPr>
        <w:tc>
          <w:tcPr>
            <w:tcW w:w="4730" w:type="dxa"/>
            <w:gridSpan w:val="3"/>
            <w:tcBorders>
              <w:top w:val="single" w:sz="4" w:space="0" w:color="auto"/>
              <w:left w:val="single" w:sz="4" w:space="0" w:color="auto"/>
              <w:bottom w:val="nil"/>
              <w:right w:val="single" w:sz="4" w:space="0" w:color="auto"/>
            </w:tcBorders>
          </w:tcPr>
          <w:p w14:paraId="490F9E94" w14:textId="77777777" w:rsidR="00A24987" w:rsidRPr="00CE4261" w:rsidRDefault="00A24987" w:rsidP="00030592">
            <w:pPr>
              <w:rPr>
                <w:rFonts w:asciiTheme="majorHAnsi" w:hAnsiTheme="majorHAnsi" w:cstheme="majorHAnsi"/>
                <w:sz w:val="22"/>
                <w:szCs w:val="22"/>
                <w:u w:val="single"/>
              </w:rPr>
            </w:pPr>
            <w:r w:rsidRPr="00CE4261">
              <w:rPr>
                <w:rFonts w:asciiTheme="majorHAnsi" w:hAnsiTheme="majorHAnsi" w:cstheme="majorHAnsi"/>
                <w:sz w:val="22"/>
                <w:szCs w:val="22"/>
                <w:u w:val="single"/>
              </w:rPr>
              <w:t>Znanje in razumevanje:</w:t>
            </w:r>
          </w:p>
          <w:p w14:paraId="7743728C" w14:textId="77777777" w:rsidR="00A24987" w:rsidRPr="00CE4261" w:rsidRDefault="00A24987" w:rsidP="00A24987">
            <w:pPr>
              <w:numPr>
                <w:ilvl w:val="0"/>
                <w:numId w:val="1"/>
              </w:numPr>
              <w:tabs>
                <w:tab w:val="num" w:pos="709"/>
              </w:tabs>
              <w:rPr>
                <w:rFonts w:asciiTheme="majorHAnsi" w:hAnsiTheme="majorHAnsi" w:cstheme="majorHAnsi"/>
                <w:noProof/>
                <w:sz w:val="22"/>
                <w:szCs w:val="22"/>
              </w:rPr>
            </w:pPr>
            <w:r w:rsidRPr="00CE4261">
              <w:rPr>
                <w:rFonts w:asciiTheme="majorHAnsi" w:hAnsiTheme="majorHAnsi" w:cstheme="majorHAnsi"/>
                <w:noProof/>
                <w:sz w:val="22"/>
                <w:szCs w:val="22"/>
              </w:rPr>
              <w:t>poznavanje naravoslovnih postopkov, primernih za predšolske otroke;</w:t>
            </w:r>
          </w:p>
          <w:p w14:paraId="718E5C71" w14:textId="77777777" w:rsidR="00A24987" w:rsidRPr="00CE4261" w:rsidRDefault="00A24987" w:rsidP="00A24987">
            <w:pPr>
              <w:numPr>
                <w:ilvl w:val="0"/>
                <w:numId w:val="1"/>
              </w:numPr>
              <w:tabs>
                <w:tab w:val="num" w:pos="709"/>
              </w:tabs>
              <w:rPr>
                <w:rFonts w:asciiTheme="majorHAnsi" w:hAnsiTheme="majorHAnsi" w:cstheme="majorHAnsi"/>
                <w:sz w:val="22"/>
                <w:szCs w:val="22"/>
              </w:rPr>
            </w:pPr>
            <w:r w:rsidRPr="00CE4261">
              <w:rPr>
                <w:rFonts w:asciiTheme="majorHAnsi" w:hAnsiTheme="majorHAnsi" w:cstheme="majorHAnsi"/>
                <w:sz w:val="22"/>
                <w:szCs w:val="22"/>
              </w:rPr>
              <w:t xml:space="preserve">poznavanje različnih načinov odkrivanja otrokovih zamisli; </w:t>
            </w:r>
          </w:p>
          <w:p w14:paraId="7D7D575A" w14:textId="77777777" w:rsidR="00A24987" w:rsidRPr="00CE4261" w:rsidRDefault="00A24987" w:rsidP="00A24987">
            <w:pPr>
              <w:numPr>
                <w:ilvl w:val="0"/>
                <w:numId w:val="1"/>
              </w:numPr>
              <w:tabs>
                <w:tab w:val="num" w:pos="709"/>
              </w:tabs>
              <w:rPr>
                <w:rFonts w:asciiTheme="majorHAnsi" w:hAnsiTheme="majorHAnsi" w:cstheme="majorHAnsi"/>
                <w:sz w:val="22"/>
                <w:szCs w:val="22"/>
              </w:rPr>
            </w:pPr>
            <w:proofErr w:type="spellStart"/>
            <w:r w:rsidRPr="00CE4261">
              <w:rPr>
                <w:rFonts w:asciiTheme="majorHAnsi" w:hAnsiTheme="majorHAnsi" w:cstheme="majorHAnsi"/>
                <w:sz w:val="22"/>
                <w:szCs w:val="22"/>
              </w:rPr>
              <w:t>sposobnostnačrtovanja</w:t>
            </w:r>
            <w:proofErr w:type="spellEnd"/>
            <w:r w:rsidRPr="00CE4261">
              <w:rPr>
                <w:rFonts w:asciiTheme="majorHAnsi" w:hAnsiTheme="majorHAnsi" w:cstheme="majorHAnsi"/>
                <w:sz w:val="22"/>
                <w:szCs w:val="22"/>
              </w:rPr>
              <w:t xml:space="preserve"> dejavnosti, ki vodijo do naravoslovne in </w:t>
            </w:r>
            <w:proofErr w:type="spellStart"/>
            <w:r w:rsidRPr="00CE4261">
              <w:rPr>
                <w:rFonts w:asciiTheme="majorHAnsi" w:hAnsiTheme="majorHAnsi" w:cstheme="majorHAnsi"/>
                <w:sz w:val="22"/>
                <w:szCs w:val="22"/>
              </w:rPr>
              <w:t>okoljske</w:t>
            </w:r>
            <w:proofErr w:type="spellEnd"/>
            <w:r w:rsidRPr="00CE4261">
              <w:rPr>
                <w:rFonts w:asciiTheme="majorHAnsi" w:hAnsiTheme="majorHAnsi" w:cstheme="majorHAnsi"/>
                <w:sz w:val="22"/>
                <w:szCs w:val="22"/>
              </w:rPr>
              <w:t xml:space="preserve"> pismenosti.</w:t>
            </w:r>
          </w:p>
          <w:p w14:paraId="4C8D2516" w14:textId="77777777" w:rsidR="00A24987" w:rsidRPr="00CE4261" w:rsidRDefault="00A24987" w:rsidP="00030592">
            <w:pPr>
              <w:ind w:left="720"/>
              <w:rPr>
                <w:rFonts w:asciiTheme="majorHAnsi" w:hAnsiTheme="majorHAnsi" w:cstheme="majorHAnsi"/>
                <w:sz w:val="22"/>
                <w:szCs w:val="22"/>
              </w:rPr>
            </w:pPr>
          </w:p>
          <w:p w14:paraId="5DD48D8A" w14:textId="77777777" w:rsidR="00A24987" w:rsidRPr="00CE4261" w:rsidRDefault="00A24987" w:rsidP="00030592">
            <w:pPr>
              <w:pStyle w:val="Vnos"/>
              <w:tabs>
                <w:tab w:val="num" w:pos="2868"/>
              </w:tabs>
              <w:ind w:left="0"/>
              <w:jc w:val="left"/>
              <w:rPr>
                <w:rFonts w:asciiTheme="majorHAnsi" w:hAnsiTheme="majorHAnsi" w:cstheme="majorHAnsi"/>
                <w:sz w:val="22"/>
                <w:szCs w:val="22"/>
                <w:u w:val="single"/>
              </w:rPr>
            </w:pPr>
            <w:r w:rsidRPr="00CE4261">
              <w:rPr>
                <w:rFonts w:asciiTheme="majorHAnsi" w:hAnsiTheme="majorHAnsi" w:cstheme="majorHAnsi"/>
                <w:sz w:val="22"/>
                <w:szCs w:val="22"/>
                <w:u w:val="single"/>
              </w:rPr>
              <w:t>Uporaba:</w:t>
            </w:r>
          </w:p>
          <w:p w14:paraId="3E46CB16" w14:textId="77777777" w:rsidR="00A24987" w:rsidRPr="00CE4261" w:rsidRDefault="00A24987" w:rsidP="00A24987">
            <w:pPr>
              <w:numPr>
                <w:ilvl w:val="0"/>
                <w:numId w:val="2"/>
              </w:numPr>
              <w:rPr>
                <w:rFonts w:asciiTheme="majorHAnsi" w:hAnsiTheme="majorHAnsi" w:cstheme="majorHAnsi"/>
                <w:sz w:val="22"/>
                <w:szCs w:val="22"/>
              </w:rPr>
            </w:pPr>
            <w:r w:rsidRPr="00CE4261">
              <w:rPr>
                <w:rFonts w:asciiTheme="majorHAnsi" w:hAnsiTheme="majorHAnsi" w:cstheme="majorHAnsi"/>
                <w:sz w:val="22"/>
                <w:szCs w:val="22"/>
              </w:rPr>
              <w:t>ustrezna uporaba naravoslovne terminologije;</w:t>
            </w:r>
          </w:p>
          <w:p w14:paraId="3CE9F0AC" w14:textId="77777777" w:rsidR="00A24987" w:rsidRPr="00CE4261" w:rsidRDefault="00A24987" w:rsidP="00A24987">
            <w:pPr>
              <w:numPr>
                <w:ilvl w:val="0"/>
                <w:numId w:val="2"/>
              </w:numPr>
              <w:rPr>
                <w:rFonts w:asciiTheme="majorHAnsi" w:hAnsiTheme="majorHAnsi" w:cstheme="majorHAnsi"/>
                <w:sz w:val="22"/>
                <w:szCs w:val="22"/>
              </w:rPr>
            </w:pPr>
            <w:r w:rsidRPr="00CE4261">
              <w:rPr>
                <w:rFonts w:asciiTheme="majorHAnsi" w:hAnsiTheme="majorHAnsi" w:cstheme="majorHAnsi"/>
                <w:sz w:val="22"/>
                <w:szCs w:val="22"/>
              </w:rPr>
              <w:t xml:space="preserve">uporaba ustreznih naravoslovnih postopkov pri izvajanju naravoslovnih dejavnosti v vrtcu. </w:t>
            </w:r>
          </w:p>
          <w:p w14:paraId="75C2BC9D" w14:textId="77777777" w:rsidR="00A24987" w:rsidRPr="00CE4261" w:rsidRDefault="00A24987" w:rsidP="00030592">
            <w:pPr>
              <w:ind w:left="720"/>
              <w:rPr>
                <w:rFonts w:asciiTheme="majorHAnsi" w:hAnsiTheme="majorHAnsi" w:cstheme="majorHAnsi"/>
                <w:sz w:val="22"/>
                <w:szCs w:val="22"/>
              </w:rPr>
            </w:pPr>
          </w:p>
          <w:p w14:paraId="4ACAD3D6" w14:textId="77777777" w:rsidR="00A24987" w:rsidRPr="00CE4261" w:rsidRDefault="00A24987" w:rsidP="00030592">
            <w:pPr>
              <w:pStyle w:val="Vnos"/>
              <w:tabs>
                <w:tab w:val="num" w:pos="2868"/>
              </w:tabs>
              <w:ind w:left="0"/>
              <w:jc w:val="left"/>
              <w:rPr>
                <w:rFonts w:asciiTheme="majorHAnsi" w:hAnsiTheme="majorHAnsi" w:cstheme="majorHAnsi"/>
                <w:sz w:val="22"/>
                <w:szCs w:val="22"/>
                <w:u w:val="single"/>
              </w:rPr>
            </w:pPr>
            <w:r w:rsidRPr="00CE4261">
              <w:rPr>
                <w:rFonts w:asciiTheme="majorHAnsi" w:hAnsiTheme="majorHAnsi" w:cstheme="majorHAnsi"/>
                <w:sz w:val="22"/>
                <w:szCs w:val="22"/>
                <w:u w:val="single"/>
              </w:rPr>
              <w:t>Refleksija:</w:t>
            </w:r>
          </w:p>
          <w:p w14:paraId="622D9BDF" w14:textId="77777777" w:rsidR="00A24987" w:rsidRPr="00CE4261" w:rsidRDefault="00A24987" w:rsidP="00A24987">
            <w:pPr>
              <w:pStyle w:val="Vnos"/>
              <w:numPr>
                <w:ilvl w:val="0"/>
                <w:numId w:val="3"/>
              </w:numPr>
              <w:jc w:val="left"/>
              <w:rPr>
                <w:rFonts w:asciiTheme="majorHAnsi" w:hAnsiTheme="majorHAnsi" w:cstheme="majorHAnsi"/>
                <w:sz w:val="22"/>
                <w:szCs w:val="22"/>
              </w:rPr>
            </w:pPr>
            <w:r w:rsidRPr="00CE4261">
              <w:rPr>
                <w:rFonts w:asciiTheme="majorHAnsi" w:hAnsiTheme="majorHAnsi" w:cstheme="majorHAnsi"/>
                <w:noProof/>
                <w:sz w:val="22"/>
                <w:szCs w:val="22"/>
              </w:rPr>
              <w:t xml:space="preserve">Analiza in vrednotenje svojega dela in dela otrok. </w:t>
            </w:r>
          </w:p>
        </w:tc>
        <w:tc>
          <w:tcPr>
            <w:tcW w:w="142" w:type="dxa"/>
            <w:tcBorders>
              <w:top w:val="nil"/>
              <w:left w:val="single" w:sz="4" w:space="0" w:color="auto"/>
              <w:bottom w:val="nil"/>
              <w:right w:val="single" w:sz="4" w:space="0" w:color="auto"/>
            </w:tcBorders>
          </w:tcPr>
          <w:p w14:paraId="0AC19FC5" w14:textId="77777777" w:rsidR="00A24987" w:rsidRPr="00CE4261" w:rsidRDefault="00A24987" w:rsidP="00030592">
            <w:pPr>
              <w:rPr>
                <w:rFonts w:asciiTheme="majorHAnsi" w:hAnsiTheme="majorHAnsi" w:cstheme="majorHAnsi"/>
                <w:sz w:val="22"/>
                <w:szCs w:val="22"/>
              </w:rPr>
            </w:pPr>
          </w:p>
          <w:p w14:paraId="411AEF4E" w14:textId="77777777" w:rsidR="00A24987" w:rsidRPr="00CE4261" w:rsidRDefault="00A24987" w:rsidP="00030592">
            <w:pPr>
              <w:rPr>
                <w:rFonts w:asciiTheme="majorHAnsi" w:hAnsiTheme="majorHAnsi" w:cstheme="majorHAnsi"/>
                <w:sz w:val="22"/>
                <w:szCs w:val="22"/>
              </w:rPr>
            </w:pPr>
          </w:p>
          <w:p w14:paraId="415B59A7" w14:textId="77777777" w:rsidR="00A24987" w:rsidRPr="00CE4261" w:rsidRDefault="00A24987"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688B3F18" w14:textId="77777777" w:rsidR="00A24987" w:rsidRPr="00CE4261" w:rsidRDefault="00A24987" w:rsidP="00030592">
            <w:pPr>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Knowledge and understanding:</w:t>
            </w:r>
          </w:p>
          <w:p w14:paraId="41007D58" w14:textId="77777777" w:rsidR="00A24987" w:rsidRPr="00CE4261" w:rsidRDefault="00A24987" w:rsidP="00A24987">
            <w:pPr>
              <w:numPr>
                <w:ilvl w:val="0"/>
                <w:numId w:val="1"/>
              </w:numPr>
              <w:tabs>
                <w:tab w:val="num" w:pos="709"/>
              </w:tabs>
              <w:rPr>
                <w:rFonts w:asciiTheme="majorHAnsi" w:hAnsiTheme="majorHAnsi" w:cstheme="majorHAnsi"/>
                <w:sz w:val="22"/>
                <w:szCs w:val="22"/>
                <w:lang w:val="en-GB"/>
              </w:rPr>
            </w:pPr>
            <w:r w:rsidRPr="00CE4261">
              <w:rPr>
                <w:rFonts w:asciiTheme="majorHAnsi" w:hAnsiTheme="majorHAnsi" w:cstheme="majorHAnsi"/>
                <w:sz w:val="22"/>
                <w:szCs w:val="22"/>
                <w:lang w:val="en-GB"/>
              </w:rPr>
              <w:t>understanding the procedures in natural sciences suitable for pre-school children,</w:t>
            </w:r>
          </w:p>
          <w:p w14:paraId="4AD57BF3" w14:textId="77777777" w:rsidR="00A24987" w:rsidRPr="00CE4261" w:rsidRDefault="00A24987" w:rsidP="00A24987">
            <w:pPr>
              <w:numPr>
                <w:ilvl w:val="0"/>
                <w:numId w:val="1"/>
              </w:numPr>
              <w:tabs>
                <w:tab w:val="num" w:pos="709"/>
              </w:tabs>
              <w:rPr>
                <w:rFonts w:asciiTheme="majorHAnsi" w:hAnsiTheme="majorHAnsi" w:cstheme="majorHAnsi"/>
                <w:sz w:val="22"/>
                <w:szCs w:val="22"/>
                <w:lang w:val="en-GB"/>
              </w:rPr>
            </w:pPr>
            <w:r w:rsidRPr="00CE4261">
              <w:rPr>
                <w:rFonts w:asciiTheme="majorHAnsi" w:hAnsiTheme="majorHAnsi" w:cstheme="majorHAnsi"/>
                <w:sz w:val="22"/>
                <w:szCs w:val="22"/>
                <w:lang w:val="en-GB"/>
              </w:rPr>
              <w:t xml:space="preserve">understanding various methods of discovering the ideas of children, </w:t>
            </w:r>
          </w:p>
          <w:p w14:paraId="7B00F117" w14:textId="77777777" w:rsidR="00A24987" w:rsidRPr="00CE4261" w:rsidRDefault="00A24987" w:rsidP="00A24987">
            <w:pPr>
              <w:numPr>
                <w:ilvl w:val="0"/>
                <w:numId w:val="1"/>
              </w:numPr>
              <w:tabs>
                <w:tab w:val="num" w:pos="709"/>
              </w:tabs>
              <w:rPr>
                <w:rFonts w:asciiTheme="majorHAnsi" w:hAnsiTheme="majorHAnsi" w:cstheme="majorHAnsi"/>
                <w:sz w:val="22"/>
                <w:szCs w:val="22"/>
                <w:lang w:val="en-GB"/>
              </w:rPr>
            </w:pPr>
            <w:r w:rsidRPr="00CE4261">
              <w:rPr>
                <w:rFonts w:asciiTheme="majorHAnsi" w:hAnsiTheme="majorHAnsi" w:cstheme="majorHAnsi"/>
                <w:sz w:val="22"/>
                <w:szCs w:val="22"/>
                <w:lang w:val="en-GB"/>
              </w:rPr>
              <w:t>ability to plan the activities necessary for the literacy connected to literacy in the field of natural sciences and the environment.</w:t>
            </w:r>
          </w:p>
          <w:p w14:paraId="6E2DFB0F" w14:textId="77777777" w:rsidR="00A24987" w:rsidRPr="00CE4261" w:rsidRDefault="00A24987" w:rsidP="00030592">
            <w:pPr>
              <w:ind w:left="720"/>
              <w:rPr>
                <w:rFonts w:asciiTheme="majorHAnsi" w:hAnsiTheme="majorHAnsi" w:cstheme="majorHAnsi"/>
                <w:sz w:val="22"/>
                <w:szCs w:val="22"/>
                <w:lang w:val="en-GB"/>
              </w:rPr>
            </w:pPr>
          </w:p>
          <w:p w14:paraId="75056A74" w14:textId="77777777" w:rsidR="00A24987" w:rsidRPr="00CE4261" w:rsidRDefault="00A24987" w:rsidP="00030592">
            <w:pPr>
              <w:pStyle w:val="Vnos"/>
              <w:tabs>
                <w:tab w:val="num" w:pos="2868"/>
              </w:tabs>
              <w:ind w:left="0"/>
              <w:jc w:val="left"/>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Application:</w:t>
            </w:r>
          </w:p>
          <w:p w14:paraId="6BD1D5A8" w14:textId="77777777" w:rsidR="00A24987" w:rsidRPr="00CE4261" w:rsidRDefault="00A24987" w:rsidP="00A24987">
            <w:pPr>
              <w:numPr>
                <w:ilvl w:val="0"/>
                <w:numId w:val="2"/>
              </w:numPr>
              <w:rPr>
                <w:rFonts w:asciiTheme="majorHAnsi" w:hAnsiTheme="majorHAnsi" w:cstheme="majorHAnsi"/>
                <w:sz w:val="22"/>
                <w:szCs w:val="22"/>
                <w:lang w:val="en-GB"/>
              </w:rPr>
            </w:pPr>
            <w:r w:rsidRPr="00CE4261">
              <w:rPr>
                <w:rFonts w:asciiTheme="majorHAnsi" w:hAnsiTheme="majorHAnsi" w:cstheme="majorHAnsi"/>
                <w:sz w:val="22"/>
                <w:szCs w:val="22"/>
                <w:lang w:val="en-GB"/>
              </w:rPr>
              <w:t>the appropriate use of terminology associated with natural sciences,</w:t>
            </w:r>
          </w:p>
          <w:p w14:paraId="6BFE6F10" w14:textId="77777777" w:rsidR="00A24987" w:rsidRPr="00CE4261" w:rsidRDefault="00A24987" w:rsidP="00A24987">
            <w:pPr>
              <w:numPr>
                <w:ilvl w:val="0"/>
                <w:numId w:val="2"/>
              </w:numPr>
              <w:rPr>
                <w:rFonts w:asciiTheme="majorHAnsi" w:hAnsiTheme="majorHAnsi" w:cstheme="majorHAnsi"/>
                <w:sz w:val="22"/>
                <w:szCs w:val="22"/>
                <w:lang w:val="en-GB"/>
              </w:rPr>
            </w:pPr>
            <w:r w:rsidRPr="00CE4261">
              <w:rPr>
                <w:rFonts w:asciiTheme="majorHAnsi" w:hAnsiTheme="majorHAnsi" w:cstheme="majorHAnsi"/>
                <w:sz w:val="22"/>
                <w:szCs w:val="22"/>
                <w:lang w:val="en-GB"/>
              </w:rPr>
              <w:t>the application of suitable processes in natural sciences in the execution of activities associated with natural sciences in kindergartens.</w:t>
            </w:r>
          </w:p>
          <w:p w14:paraId="1AF79B59" w14:textId="77777777" w:rsidR="00A24987" w:rsidRPr="00CE4261" w:rsidRDefault="00A24987" w:rsidP="00030592">
            <w:pPr>
              <w:ind w:left="720"/>
              <w:rPr>
                <w:rFonts w:asciiTheme="majorHAnsi" w:hAnsiTheme="majorHAnsi" w:cstheme="majorHAnsi"/>
                <w:sz w:val="22"/>
                <w:szCs w:val="22"/>
                <w:lang w:val="en-GB"/>
              </w:rPr>
            </w:pPr>
          </w:p>
          <w:p w14:paraId="280F536A" w14:textId="77777777" w:rsidR="00A24987" w:rsidRPr="00CE4261" w:rsidRDefault="00A24987" w:rsidP="00030592">
            <w:pPr>
              <w:pStyle w:val="Vnos"/>
              <w:tabs>
                <w:tab w:val="num" w:pos="2868"/>
              </w:tabs>
              <w:ind w:left="0"/>
              <w:jc w:val="left"/>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Reflection:</w:t>
            </w:r>
          </w:p>
          <w:p w14:paraId="6EFFD82E" w14:textId="77777777" w:rsidR="00A24987" w:rsidRPr="00CE4261" w:rsidRDefault="00A24987" w:rsidP="00A24987">
            <w:pPr>
              <w:numPr>
                <w:ilvl w:val="0"/>
                <w:numId w:val="10"/>
              </w:numPr>
              <w:rPr>
                <w:rFonts w:asciiTheme="majorHAnsi" w:hAnsiTheme="majorHAnsi" w:cstheme="majorHAnsi"/>
                <w:sz w:val="22"/>
                <w:szCs w:val="22"/>
              </w:rPr>
            </w:pPr>
            <w:r w:rsidRPr="00CE4261">
              <w:rPr>
                <w:rFonts w:asciiTheme="majorHAnsi" w:hAnsiTheme="majorHAnsi" w:cstheme="majorHAnsi"/>
                <w:sz w:val="22"/>
                <w:szCs w:val="22"/>
                <w:lang w:val="en-GB"/>
              </w:rPr>
              <w:t xml:space="preserve">the analysis and evaluation of their own and the children’s activities. </w:t>
            </w:r>
          </w:p>
        </w:tc>
      </w:tr>
      <w:tr w:rsidR="00A24987" w:rsidRPr="00597F05" w14:paraId="0A7C298C" w14:textId="77777777" w:rsidTr="2A41D2AA">
        <w:trPr>
          <w:trHeight w:val="70"/>
        </w:trPr>
        <w:tc>
          <w:tcPr>
            <w:tcW w:w="4730" w:type="dxa"/>
            <w:gridSpan w:val="3"/>
            <w:tcBorders>
              <w:top w:val="nil"/>
              <w:left w:val="single" w:sz="4" w:space="0" w:color="auto"/>
              <w:bottom w:val="single" w:sz="4" w:space="0" w:color="auto"/>
              <w:right w:val="single" w:sz="4" w:space="0" w:color="auto"/>
            </w:tcBorders>
          </w:tcPr>
          <w:p w14:paraId="1502211F" w14:textId="77777777" w:rsidR="00A24987" w:rsidRPr="00CE4261" w:rsidRDefault="00A24987"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0DBD6600" w14:textId="77777777" w:rsidR="00A24987" w:rsidRPr="00CE4261" w:rsidRDefault="00A24987"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35FEC945" w14:textId="77777777" w:rsidR="00A24987" w:rsidRPr="00CE4261" w:rsidRDefault="00A24987" w:rsidP="00030592">
            <w:pPr>
              <w:rPr>
                <w:rFonts w:asciiTheme="majorHAnsi" w:hAnsiTheme="majorHAnsi" w:cstheme="majorHAnsi"/>
                <w:sz w:val="22"/>
                <w:szCs w:val="22"/>
              </w:rPr>
            </w:pPr>
          </w:p>
        </w:tc>
      </w:tr>
      <w:tr w:rsidR="00A24987" w:rsidRPr="00597F05" w14:paraId="48F50D54" w14:textId="77777777" w:rsidTr="2A41D2AA">
        <w:tc>
          <w:tcPr>
            <w:tcW w:w="4730" w:type="dxa"/>
            <w:gridSpan w:val="3"/>
            <w:tcBorders>
              <w:top w:val="nil"/>
              <w:left w:val="nil"/>
              <w:bottom w:val="single" w:sz="4" w:space="0" w:color="auto"/>
              <w:right w:val="nil"/>
            </w:tcBorders>
          </w:tcPr>
          <w:p w14:paraId="58528C4A" w14:textId="77777777" w:rsidR="00A24987" w:rsidRPr="00CE4261" w:rsidRDefault="00A24987" w:rsidP="00030592">
            <w:pPr>
              <w:rPr>
                <w:rFonts w:asciiTheme="majorHAnsi" w:hAnsiTheme="majorHAnsi" w:cstheme="majorHAnsi"/>
                <w:b/>
                <w:sz w:val="22"/>
                <w:szCs w:val="22"/>
              </w:rPr>
            </w:pPr>
          </w:p>
          <w:p w14:paraId="71DCE811"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Metode poučevanja in učenja:</w:t>
            </w:r>
          </w:p>
        </w:tc>
        <w:tc>
          <w:tcPr>
            <w:tcW w:w="142" w:type="dxa"/>
          </w:tcPr>
          <w:p w14:paraId="42BFD7AD" w14:textId="77777777" w:rsidR="00A24987" w:rsidRPr="00CE4261" w:rsidRDefault="00A24987" w:rsidP="00030592">
            <w:pPr>
              <w:rPr>
                <w:rFonts w:asciiTheme="majorHAnsi" w:hAnsiTheme="majorHAnsi" w:cstheme="majorHAnsi"/>
                <w:b/>
                <w:sz w:val="22"/>
                <w:szCs w:val="22"/>
              </w:rPr>
            </w:pPr>
          </w:p>
          <w:p w14:paraId="54C1D94B" w14:textId="77777777" w:rsidR="00A24987" w:rsidRPr="00CE4261" w:rsidRDefault="00A2498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2BB9FD18" w14:textId="77777777" w:rsidR="00A24987" w:rsidRPr="00CE4261" w:rsidRDefault="00A24987" w:rsidP="00030592">
            <w:pPr>
              <w:rPr>
                <w:rFonts w:asciiTheme="majorHAnsi" w:hAnsiTheme="majorHAnsi" w:cstheme="majorHAnsi"/>
                <w:b/>
                <w:sz w:val="22"/>
                <w:szCs w:val="22"/>
              </w:rPr>
            </w:pPr>
          </w:p>
          <w:p w14:paraId="192F5C4F"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b/>
                <w:sz w:val="22"/>
                <w:szCs w:val="22"/>
              </w:rPr>
              <w:t>Learning</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and</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teaching</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methods</w:t>
            </w:r>
            <w:proofErr w:type="spellEnd"/>
            <w:r w:rsidRPr="00CE4261">
              <w:rPr>
                <w:rFonts w:asciiTheme="majorHAnsi" w:hAnsiTheme="majorHAnsi" w:cstheme="majorHAnsi"/>
                <w:b/>
                <w:sz w:val="22"/>
                <w:szCs w:val="22"/>
              </w:rPr>
              <w:t>:</w:t>
            </w:r>
          </w:p>
        </w:tc>
      </w:tr>
      <w:tr w:rsidR="00A24987" w:rsidRPr="00597F05" w14:paraId="00E1FC96" w14:textId="77777777" w:rsidTr="2A41D2AA">
        <w:trPr>
          <w:trHeight w:val="809"/>
        </w:trPr>
        <w:tc>
          <w:tcPr>
            <w:tcW w:w="4730" w:type="dxa"/>
            <w:gridSpan w:val="3"/>
            <w:tcBorders>
              <w:top w:val="single" w:sz="4" w:space="0" w:color="auto"/>
              <w:left w:val="single" w:sz="4" w:space="0" w:color="auto"/>
              <w:bottom w:val="single" w:sz="4" w:space="0" w:color="auto"/>
              <w:right w:val="single" w:sz="4" w:space="0" w:color="auto"/>
            </w:tcBorders>
          </w:tcPr>
          <w:p w14:paraId="7C0D260E"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t>Predavanja,</w:t>
            </w:r>
          </w:p>
          <w:p w14:paraId="1F79DF6C"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t xml:space="preserve">seminarska naloga, </w:t>
            </w:r>
          </w:p>
          <w:p w14:paraId="217D0149"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t>laboratorijske vaje,</w:t>
            </w:r>
          </w:p>
          <w:p w14:paraId="53A71932"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lastRenderedPageBreak/>
              <w:t>konzultacije,</w:t>
            </w:r>
          </w:p>
          <w:p w14:paraId="4C7E7E89"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t>samostojni študij,</w:t>
            </w:r>
          </w:p>
          <w:p w14:paraId="2BC932C6"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t xml:space="preserve">študij v skupini. </w:t>
            </w:r>
          </w:p>
        </w:tc>
        <w:tc>
          <w:tcPr>
            <w:tcW w:w="142" w:type="dxa"/>
            <w:tcBorders>
              <w:top w:val="nil"/>
              <w:left w:val="single" w:sz="4" w:space="0" w:color="auto"/>
              <w:bottom w:val="nil"/>
              <w:right w:val="single" w:sz="4" w:space="0" w:color="auto"/>
            </w:tcBorders>
          </w:tcPr>
          <w:p w14:paraId="60ADAA13" w14:textId="77777777" w:rsidR="00A24987" w:rsidRPr="00CE4261" w:rsidRDefault="00A24987"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1627412" w14:textId="77777777" w:rsidR="00A24987" w:rsidRPr="00CE4261" w:rsidRDefault="00A24987" w:rsidP="00A24987">
            <w:pPr>
              <w:numPr>
                <w:ilvl w:val="0"/>
                <w:numId w:val="3"/>
              </w:numPr>
              <w:rPr>
                <w:rFonts w:asciiTheme="majorHAnsi" w:hAnsiTheme="majorHAnsi" w:cstheme="majorHAnsi"/>
                <w:sz w:val="22"/>
                <w:szCs w:val="22"/>
                <w:lang w:val="en-GB"/>
              </w:rPr>
            </w:pPr>
            <w:r w:rsidRPr="00CE4261">
              <w:rPr>
                <w:rFonts w:asciiTheme="majorHAnsi" w:hAnsiTheme="majorHAnsi" w:cstheme="majorHAnsi"/>
                <w:sz w:val="22"/>
                <w:szCs w:val="22"/>
                <w:lang w:val="en-GB"/>
              </w:rPr>
              <w:t>lectures,</w:t>
            </w:r>
          </w:p>
          <w:p w14:paraId="390B8FDC" w14:textId="77777777" w:rsidR="00A24987" w:rsidRPr="00CE4261" w:rsidRDefault="00A24987" w:rsidP="00A24987">
            <w:pPr>
              <w:numPr>
                <w:ilvl w:val="0"/>
                <w:numId w:val="3"/>
              </w:numPr>
              <w:rPr>
                <w:rFonts w:asciiTheme="majorHAnsi" w:hAnsiTheme="majorHAnsi" w:cstheme="majorHAnsi"/>
                <w:sz w:val="22"/>
                <w:szCs w:val="22"/>
                <w:lang w:val="en-GB"/>
              </w:rPr>
            </w:pPr>
            <w:r w:rsidRPr="00CE4261">
              <w:rPr>
                <w:rFonts w:asciiTheme="majorHAnsi" w:hAnsiTheme="majorHAnsi" w:cstheme="majorHAnsi"/>
                <w:sz w:val="22"/>
                <w:szCs w:val="22"/>
                <w:lang w:val="en-GB"/>
              </w:rPr>
              <w:t xml:space="preserve">seminar paper, </w:t>
            </w:r>
          </w:p>
          <w:p w14:paraId="0B9AC30B" w14:textId="77777777" w:rsidR="00A24987" w:rsidRPr="00CE4261" w:rsidRDefault="00A24987" w:rsidP="00A24987">
            <w:pPr>
              <w:numPr>
                <w:ilvl w:val="0"/>
                <w:numId w:val="3"/>
              </w:numPr>
              <w:rPr>
                <w:rFonts w:asciiTheme="majorHAnsi" w:hAnsiTheme="majorHAnsi" w:cstheme="majorHAnsi"/>
                <w:sz w:val="22"/>
                <w:szCs w:val="22"/>
                <w:lang w:val="en-GB"/>
              </w:rPr>
            </w:pPr>
            <w:r w:rsidRPr="00CE4261">
              <w:rPr>
                <w:rFonts w:asciiTheme="majorHAnsi" w:hAnsiTheme="majorHAnsi" w:cstheme="majorHAnsi"/>
                <w:sz w:val="22"/>
                <w:szCs w:val="22"/>
                <w:lang w:val="en-GB"/>
              </w:rPr>
              <w:t>laboratory exercises,</w:t>
            </w:r>
          </w:p>
          <w:p w14:paraId="4B392CF3" w14:textId="77777777" w:rsidR="00A24987" w:rsidRPr="00CE4261" w:rsidRDefault="00A24987" w:rsidP="00A24987">
            <w:pPr>
              <w:numPr>
                <w:ilvl w:val="0"/>
                <w:numId w:val="3"/>
              </w:numPr>
              <w:rPr>
                <w:rFonts w:asciiTheme="majorHAnsi" w:hAnsiTheme="majorHAnsi" w:cstheme="majorHAnsi"/>
                <w:sz w:val="22"/>
                <w:szCs w:val="22"/>
                <w:lang w:val="en-GB"/>
              </w:rPr>
            </w:pPr>
            <w:r w:rsidRPr="00CE4261">
              <w:rPr>
                <w:rFonts w:asciiTheme="majorHAnsi" w:hAnsiTheme="majorHAnsi" w:cstheme="majorHAnsi"/>
                <w:sz w:val="22"/>
                <w:szCs w:val="22"/>
                <w:lang w:val="en-GB"/>
              </w:rPr>
              <w:lastRenderedPageBreak/>
              <w:t>consultations,</w:t>
            </w:r>
          </w:p>
          <w:p w14:paraId="6B7E49B4"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lang w:val="en-GB"/>
              </w:rPr>
              <w:t>independent study,</w:t>
            </w:r>
          </w:p>
          <w:p w14:paraId="66DE8004"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lang w:val="en-GB"/>
              </w:rPr>
              <w:t>problem-solving in teams.</w:t>
            </w:r>
          </w:p>
        </w:tc>
      </w:tr>
      <w:tr w:rsidR="00A24987" w:rsidRPr="00597F05" w14:paraId="2E077038" w14:textId="77777777" w:rsidTr="2A41D2AA">
        <w:tc>
          <w:tcPr>
            <w:tcW w:w="4023" w:type="dxa"/>
            <w:tcBorders>
              <w:top w:val="nil"/>
              <w:left w:val="nil"/>
              <w:bottom w:val="single" w:sz="4" w:space="0" w:color="auto"/>
              <w:right w:val="nil"/>
            </w:tcBorders>
          </w:tcPr>
          <w:p w14:paraId="78A3C5E1" w14:textId="77777777" w:rsidR="00A24987" w:rsidRPr="00CE4261" w:rsidRDefault="00A24987" w:rsidP="00030592">
            <w:pPr>
              <w:rPr>
                <w:rFonts w:asciiTheme="majorHAnsi" w:hAnsiTheme="majorHAnsi" w:cstheme="majorHAnsi"/>
                <w:b/>
                <w:sz w:val="22"/>
                <w:szCs w:val="22"/>
              </w:rPr>
            </w:pPr>
          </w:p>
          <w:p w14:paraId="3DEB3C34"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047178D3"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Delež (v %) /</w:t>
            </w:r>
          </w:p>
          <w:p w14:paraId="1034F9A4"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sz w:val="22"/>
                <w:szCs w:val="22"/>
              </w:rPr>
              <w:t>Weight</w:t>
            </w:r>
            <w:proofErr w:type="spellEnd"/>
            <w:r w:rsidRPr="00CE4261">
              <w:rPr>
                <w:rFonts w:asciiTheme="majorHAnsi" w:hAnsiTheme="majorHAnsi" w:cstheme="majorHAnsi"/>
                <w:sz w:val="22"/>
                <w:szCs w:val="22"/>
              </w:rPr>
              <w:t xml:space="preserve"> (in %)</w:t>
            </w:r>
          </w:p>
        </w:tc>
        <w:tc>
          <w:tcPr>
            <w:tcW w:w="4112" w:type="dxa"/>
            <w:tcBorders>
              <w:top w:val="nil"/>
              <w:left w:val="nil"/>
              <w:bottom w:val="single" w:sz="4" w:space="0" w:color="auto"/>
              <w:right w:val="nil"/>
            </w:tcBorders>
          </w:tcPr>
          <w:p w14:paraId="5B59CAE3" w14:textId="77777777" w:rsidR="00A24987" w:rsidRPr="00CE4261" w:rsidRDefault="00A24987" w:rsidP="00030592">
            <w:pPr>
              <w:rPr>
                <w:rFonts w:asciiTheme="majorHAnsi" w:hAnsiTheme="majorHAnsi" w:cstheme="majorHAnsi"/>
                <w:b/>
                <w:sz w:val="22"/>
                <w:szCs w:val="22"/>
              </w:rPr>
            </w:pPr>
          </w:p>
          <w:p w14:paraId="1EC95D27"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b/>
                <w:sz w:val="22"/>
                <w:szCs w:val="22"/>
              </w:rPr>
              <w:t>Assessment</w:t>
            </w:r>
            <w:proofErr w:type="spellEnd"/>
            <w:r w:rsidRPr="00CE4261">
              <w:rPr>
                <w:rFonts w:asciiTheme="majorHAnsi" w:hAnsiTheme="majorHAnsi" w:cstheme="majorHAnsi"/>
                <w:b/>
                <w:sz w:val="22"/>
                <w:szCs w:val="22"/>
              </w:rPr>
              <w:t>:</w:t>
            </w:r>
          </w:p>
        </w:tc>
      </w:tr>
      <w:tr w:rsidR="00A24987" w:rsidRPr="00597F05" w14:paraId="6C1FC8C0" w14:textId="77777777" w:rsidTr="2A41D2AA">
        <w:trPr>
          <w:trHeight w:val="1104"/>
        </w:trPr>
        <w:tc>
          <w:tcPr>
            <w:tcW w:w="4023" w:type="dxa"/>
            <w:tcBorders>
              <w:top w:val="single" w:sz="4" w:space="0" w:color="auto"/>
              <w:left w:val="single" w:sz="4" w:space="0" w:color="auto"/>
              <w:bottom w:val="single" w:sz="4" w:space="0" w:color="auto"/>
              <w:right w:val="single" w:sz="4" w:space="0" w:color="auto"/>
            </w:tcBorders>
          </w:tcPr>
          <w:p w14:paraId="6E68E005"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Način (pisni izpit, ustno izpraševanje, naloge, projekt):</w:t>
            </w:r>
          </w:p>
          <w:p w14:paraId="48670B30" w14:textId="77777777" w:rsidR="00A24987" w:rsidRPr="00CE4261" w:rsidRDefault="00A24987" w:rsidP="00030592">
            <w:pPr>
              <w:rPr>
                <w:rFonts w:asciiTheme="majorHAnsi" w:hAnsiTheme="majorHAnsi" w:cstheme="majorHAnsi"/>
                <w:sz w:val="22"/>
                <w:szCs w:val="22"/>
              </w:rPr>
            </w:pPr>
          </w:p>
          <w:p w14:paraId="0DB74412" w14:textId="77777777" w:rsidR="00A24987" w:rsidRPr="00CE4261" w:rsidRDefault="00A24987" w:rsidP="00A24987">
            <w:pPr>
              <w:numPr>
                <w:ilvl w:val="0"/>
                <w:numId w:val="7"/>
              </w:numPr>
              <w:rPr>
                <w:rFonts w:asciiTheme="majorHAnsi" w:hAnsiTheme="majorHAnsi" w:cstheme="majorHAnsi"/>
                <w:sz w:val="22"/>
                <w:szCs w:val="22"/>
              </w:rPr>
            </w:pPr>
            <w:r w:rsidRPr="00CE4261">
              <w:rPr>
                <w:rFonts w:asciiTheme="majorHAnsi" w:hAnsiTheme="majorHAnsi" w:cstheme="majorHAnsi"/>
                <w:sz w:val="22"/>
                <w:szCs w:val="22"/>
              </w:rPr>
              <w:t xml:space="preserve">ustni </w:t>
            </w:r>
            <w:r w:rsidR="00C92505" w:rsidRPr="00CE4261">
              <w:rPr>
                <w:rFonts w:asciiTheme="majorHAnsi" w:hAnsiTheme="majorHAnsi" w:cstheme="majorHAnsi"/>
                <w:sz w:val="22"/>
                <w:szCs w:val="22"/>
              </w:rPr>
              <w:t xml:space="preserve">ali pisni </w:t>
            </w:r>
            <w:r w:rsidRPr="00CE4261">
              <w:rPr>
                <w:rFonts w:asciiTheme="majorHAnsi" w:hAnsiTheme="majorHAnsi" w:cstheme="majorHAnsi"/>
                <w:sz w:val="22"/>
                <w:szCs w:val="22"/>
              </w:rPr>
              <w:t>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629E568" w14:textId="59F2B58E" w:rsidR="00A24987" w:rsidRPr="00CE4261" w:rsidRDefault="00C92505" w:rsidP="00030592">
            <w:pPr>
              <w:rPr>
                <w:rFonts w:asciiTheme="majorHAnsi" w:hAnsiTheme="majorHAnsi" w:cstheme="majorHAnsi"/>
                <w:b/>
                <w:sz w:val="22"/>
                <w:szCs w:val="22"/>
              </w:rPr>
            </w:pPr>
            <w:r w:rsidRPr="00CE4261">
              <w:rPr>
                <w:rFonts w:asciiTheme="majorHAnsi" w:hAnsiTheme="majorHAnsi" w:cstheme="majorHAnsi"/>
                <w:sz w:val="22"/>
                <w:szCs w:val="22"/>
              </w:rPr>
              <w:t xml:space="preserve">100 </w:t>
            </w:r>
            <w:r w:rsidR="00A24987" w:rsidRPr="00CE4261">
              <w:rPr>
                <w:rFonts w:asciiTheme="majorHAnsi" w:hAnsiTheme="majorHAnsi" w:cstheme="majorHAnsi"/>
                <w:sz w:val="22"/>
                <w:szCs w:val="22"/>
              </w:rPr>
              <w:t>%</w:t>
            </w:r>
          </w:p>
        </w:tc>
        <w:tc>
          <w:tcPr>
            <w:tcW w:w="4112" w:type="dxa"/>
            <w:tcBorders>
              <w:top w:val="single" w:sz="4" w:space="0" w:color="auto"/>
              <w:left w:val="single" w:sz="4" w:space="0" w:color="auto"/>
              <w:bottom w:val="single" w:sz="4" w:space="0" w:color="auto"/>
              <w:right w:val="single" w:sz="4" w:space="0" w:color="auto"/>
            </w:tcBorders>
          </w:tcPr>
          <w:p w14:paraId="10527504" w14:textId="77777777" w:rsidR="00A24987" w:rsidRPr="00CE4261" w:rsidRDefault="00A24987" w:rsidP="00030592">
            <w:pPr>
              <w:rPr>
                <w:rFonts w:asciiTheme="majorHAnsi" w:hAnsiTheme="majorHAnsi" w:cstheme="majorHAnsi"/>
                <w:sz w:val="22"/>
                <w:szCs w:val="22"/>
              </w:rPr>
            </w:pPr>
            <w:proofErr w:type="spellStart"/>
            <w:r w:rsidRPr="00CE4261">
              <w:rPr>
                <w:rFonts w:asciiTheme="majorHAnsi" w:hAnsiTheme="majorHAnsi" w:cstheme="majorHAnsi"/>
                <w:sz w:val="22"/>
                <w:szCs w:val="22"/>
              </w:rPr>
              <w:t>Type</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examination</w:t>
            </w:r>
            <w:proofErr w:type="spellEnd"/>
            <w:r w:rsidRPr="00CE4261">
              <w:rPr>
                <w:rFonts w:asciiTheme="majorHAnsi" w:hAnsiTheme="majorHAnsi" w:cstheme="majorHAnsi"/>
                <w:sz w:val="22"/>
                <w:szCs w:val="22"/>
              </w:rPr>
              <w:t xml:space="preserve">, oral, </w:t>
            </w:r>
            <w:proofErr w:type="spellStart"/>
            <w:r w:rsidRPr="00CE4261">
              <w:rPr>
                <w:rFonts w:asciiTheme="majorHAnsi" w:hAnsiTheme="majorHAnsi" w:cstheme="majorHAnsi"/>
                <w:sz w:val="22"/>
                <w:szCs w:val="22"/>
              </w:rPr>
              <w:t>coursework</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project</w:t>
            </w:r>
            <w:proofErr w:type="spellEnd"/>
            <w:r w:rsidRPr="00CE4261">
              <w:rPr>
                <w:rFonts w:asciiTheme="majorHAnsi" w:hAnsiTheme="majorHAnsi" w:cstheme="majorHAnsi"/>
                <w:sz w:val="22"/>
                <w:szCs w:val="22"/>
              </w:rPr>
              <w:t>):</w:t>
            </w:r>
          </w:p>
          <w:p w14:paraId="465FD0B3" w14:textId="77777777" w:rsidR="00A24987" w:rsidRPr="00CE4261" w:rsidRDefault="00A24987" w:rsidP="00030592">
            <w:pPr>
              <w:rPr>
                <w:rFonts w:asciiTheme="majorHAnsi" w:hAnsiTheme="majorHAnsi" w:cstheme="majorHAnsi"/>
                <w:sz w:val="22"/>
                <w:szCs w:val="22"/>
              </w:rPr>
            </w:pPr>
          </w:p>
          <w:p w14:paraId="0CD540B3" w14:textId="77777777" w:rsidR="00A24987" w:rsidRPr="00CE4261" w:rsidRDefault="00A24987" w:rsidP="00A24987">
            <w:pPr>
              <w:numPr>
                <w:ilvl w:val="0"/>
                <w:numId w:val="7"/>
              </w:numPr>
              <w:rPr>
                <w:rFonts w:asciiTheme="majorHAnsi" w:hAnsiTheme="majorHAnsi" w:cstheme="majorHAnsi"/>
                <w:b/>
                <w:sz w:val="22"/>
                <w:szCs w:val="22"/>
              </w:rPr>
            </w:pPr>
            <w:r w:rsidRPr="00CE4261">
              <w:rPr>
                <w:rFonts w:asciiTheme="majorHAnsi" w:hAnsiTheme="majorHAnsi" w:cstheme="majorHAnsi"/>
                <w:sz w:val="22"/>
                <w:szCs w:val="22"/>
                <w:lang w:val="en-GB"/>
              </w:rPr>
              <w:t>oral</w:t>
            </w:r>
            <w:r w:rsidR="00C92505" w:rsidRPr="00CE4261">
              <w:rPr>
                <w:rFonts w:asciiTheme="majorHAnsi" w:hAnsiTheme="majorHAnsi" w:cstheme="majorHAnsi"/>
                <w:sz w:val="22"/>
                <w:szCs w:val="22"/>
                <w:lang w:val="en-GB"/>
              </w:rPr>
              <w:t xml:space="preserve"> or written</w:t>
            </w:r>
            <w:r w:rsidRPr="00CE4261">
              <w:rPr>
                <w:rFonts w:asciiTheme="majorHAnsi" w:hAnsiTheme="majorHAnsi" w:cstheme="majorHAnsi"/>
                <w:sz w:val="22"/>
                <w:szCs w:val="22"/>
                <w:lang w:val="en-GB"/>
              </w:rPr>
              <w:t xml:space="preserve"> examination.</w:t>
            </w:r>
          </w:p>
        </w:tc>
      </w:tr>
      <w:tr w:rsidR="00A24987" w:rsidRPr="00597F05" w14:paraId="51254A34" w14:textId="77777777" w:rsidTr="2A41D2AA">
        <w:tc>
          <w:tcPr>
            <w:tcW w:w="9695" w:type="dxa"/>
            <w:gridSpan w:val="6"/>
            <w:tcBorders>
              <w:top w:val="single" w:sz="4" w:space="0" w:color="auto"/>
              <w:left w:val="nil"/>
              <w:bottom w:val="single" w:sz="4" w:space="0" w:color="auto"/>
              <w:right w:val="nil"/>
            </w:tcBorders>
          </w:tcPr>
          <w:p w14:paraId="1A6550A8" w14:textId="77777777" w:rsidR="00A24987" w:rsidRPr="00CE4261" w:rsidRDefault="00A24987" w:rsidP="00030592">
            <w:pPr>
              <w:rPr>
                <w:rFonts w:asciiTheme="majorHAnsi" w:hAnsiTheme="majorHAnsi" w:cstheme="majorHAnsi"/>
                <w:b/>
                <w:sz w:val="22"/>
                <w:szCs w:val="22"/>
              </w:rPr>
            </w:pPr>
          </w:p>
          <w:p w14:paraId="3BD40DE1"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 xml:space="preserve">Reference nosilca / </w:t>
            </w:r>
            <w:proofErr w:type="spellStart"/>
            <w:r w:rsidRPr="00CE4261">
              <w:rPr>
                <w:rFonts w:asciiTheme="majorHAnsi" w:hAnsiTheme="majorHAnsi" w:cstheme="majorHAnsi"/>
                <w:b/>
                <w:sz w:val="22"/>
                <w:szCs w:val="22"/>
              </w:rPr>
              <w:t>Lecturer's</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references</w:t>
            </w:r>
            <w:proofErr w:type="spellEnd"/>
            <w:r w:rsidRPr="00CE4261">
              <w:rPr>
                <w:rFonts w:asciiTheme="majorHAnsi" w:hAnsiTheme="majorHAnsi" w:cstheme="majorHAnsi"/>
                <w:b/>
                <w:sz w:val="22"/>
                <w:szCs w:val="22"/>
              </w:rPr>
              <w:t xml:space="preserve">: </w:t>
            </w:r>
          </w:p>
        </w:tc>
      </w:tr>
      <w:tr w:rsidR="00A24987" w:rsidRPr="00597F05" w14:paraId="77622D13" w14:textId="77777777" w:rsidTr="2A41D2AA">
        <w:trPr>
          <w:trHeight w:val="3392"/>
        </w:trPr>
        <w:tc>
          <w:tcPr>
            <w:tcW w:w="9695" w:type="dxa"/>
            <w:gridSpan w:val="6"/>
            <w:tcBorders>
              <w:top w:val="single" w:sz="4" w:space="0" w:color="auto"/>
              <w:left w:val="single" w:sz="4" w:space="0" w:color="auto"/>
              <w:bottom w:val="single" w:sz="4" w:space="0" w:color="auto"/>
              <w:right w:val="single" w:sz="4" w:space="0" w:color="auto"/>
            </w:tcBorders>
          </w:tcPr>
          <w:p w14:paraId="1E9C8216" w14:textId="77777777" w:rsidR="00C92505" w:rsidRPr="00CE4261" w:rsidRDefault="00C92505" w:rsidP="00C92505">
            <w:pPr>
              <w:pStyle w:val="Odstavekseznama"/>
              <w:numPr>
                <w:ilvl w:val="0"/>
                <w:numId w:val="8"/>
              </w:numPr>
              <w:jc w:val="both"/>
              <w:rPr>
                <w:rFonts w:asciiTheme="majorHAnsi" w:eastAsia="Times New Roman" w:hAnsiTheme="majorHAnsi" w:cstheme="majorHAnsi"/>
                <w:bCs/>
                <w:sz w:val="22"/>
                <w:szCs w:val="22"/>
              </w:rPr>
            </w:pPr>
            <w:r w:rsidRPr="00CE4261">
              <w:rPr>
                <w:rFonts w:asciiTheme="majorHAnsi" w:eastAsia="Times New Roman" w:hAnsiTheme="majorHAnsi" w:cstheme="majorHAnsi"/>
                <w:bCs/>
                <w:sz w:val="22"/>
                <w:szCs w:val="22"/>
              </w:rPr>
              <w:t xml:space="preserve">Plazar, J. (2018). </w:t>
            </w:r>
            <w:r w:rsidRPr="00CE4261">
              <w:rPr>
                <w:rFonts w:asciiTheme="majorHAnsi" w:eastAsia="Times New Roman" w:hAnsiTheme="majorHAnsi" w:cstheme="majorHAnsi"/>
                <w:bCs/>
                <w:i/>
                <w:sz w:val="22"/>
                <w:szCs w:val="22"/>
              </w:rPr>
              <w:t>Proučevanje odvisnosti razumevanja in trajnosti znanja od različnih pristopov poučevanja bioloških vsebin</w:t>
            </w:r>
            <w:r w:rsidRPr="00CE4261">
              <w:rPr>
                <w:rFonts w:asciiTheme="majorHAnsi" w:eastAsia="Times New Roman" w:hAnsiTheme="majorHAnsi" w:cstheme="majorHAnsi"/>
                <w:bCs/>
                <w:sz w:val="22"/>
                <w:szCs w:val="22"/>
              </w:rPr>
              <w:t>. V</w:t>
            </w:r>
            <w:r w:rsidRPr="00CE4261">
              <w:rPr>
                <w:rFonts w:asciiTheme="majorHAnsi" w:eastAsia="Times New Roman" w:hAnsiTheme="majorHAnsi" w:cstheme="majorHAnsi"/>
                <w:bCs/>
                <w:i/>
                <w:iCs/>
                <w:sz w:val="22"/>
                <w:szCs w:val="22"/>
              </w:rPr>
              <w:t xml:space="preserve"> Oblikovanje inovativnih učnih okolij = </w:t>
            </w:r>
            <w:proofErr w:type="spellStart"/>
            <w:r w:rsidRPr="00CE4261">
              <w:rPr>
                <w:rFonts w:asciiTheme="majorHAnsi" w:eastAsia="Times New Roman" w:hAnsiTheme="majorHAnsi" w:cstheme="majorHAnsi"/>
                <w:bCs/>
                <w:i/>
                <w:iCs/>
                <w:sz w:val="22"/>
                <w:szCs w:val="22"/>
              </w:rPr>
              <w:t>Constructing</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innovative</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learning</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environments</w:t>
            </w:r>
            <w:proofErr w:type="spellEnd"/>
            <w:r w:rsidRPr="00CE4261">
              <w:rPr>
                <w:rFonts w:asciiTheme="majorHAnsi" w:eastAsia="Times New Roman" w:hAnsiTheme="majorHAnsi" w:cstheme="majorHAnsi"/>
                <w:bCs/>
                <w:sz w:val="22"/>
                <w:szCs w:val="22"/>
              </w:rPr>
              <w:t>, (ur.) Tina Štemberger idr., 105-124. Koper: Založba Univerze na Primorskem.</w:t>
            </w:r>
          </w:p>
          <w:p w14:paraId="75374D9F" w14:textId="77777777" w:rsidR="00C92505" w:rsidRPr="00CE4261" w:rsidRDefault="00C92505" w:rsidP="00C92505">
            <w:pPr>
              <w:pStyle w:val="Odstavekseznama"/>
              <w:numPr>
                <w:ilvl w:val="0"/>
                <w:numId w:val="8"/>
              </w:numPr>
              <w:jc w:val="both"/>
              <w:rPr>
                <w:rFonts w:asciiTheme="majorHAnsi" w:eastAsia="Times New Roman" w:hAnsiTheme="majorHAnsi" w:cstheme="majorHAnsi"/>
                <w:bCs/>
                <w:sz w:val="22"/>
                <w:szCs w:val="22"/>
              </w:rPr>
            </w:pPr>
            <w:r w:rsidRPr="00CE4261">
              <w:rPr>
                <w:rFonts w:asciiTheme="majorHAnsi" w:eastAsia="Times New Roman" w:hAnsiTheme="majorHAnsi" w:cstheme="majorHAnsi"/>
                <w:bCs/>
                <w:sz w:val="22"/>
                <w:szCs w:val="22"/>
              </w:rPr>
              <w:t xml:space="preserve">Plazar, J. (2019). </w:t>
            </w:r>
            <w:proofErr w:type="spellStart"/>
            <w:r w:rsidRPr="00CE4261">
              <w:rPr>
                <w:rFonts w:asciiTheme="majorHAnsi" w:eastAsia="Times New Roman" w:hAnsiTheme="majorHAnsi" w:cstheme="majorHAnsi"/>
                <w:bCs/>
                <w:i/>
                <w:sz w:val="22"/>
                <w:szCs w:val="22"/>
              </w:rPr>
              <w:t>The</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significance</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of</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the</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constructivist</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approach</w:t>
            </w:r>
            <w:proofErr w:type="spellEnd"/>
            <w:r w:rsidRPr="00CE4261">
              <w:rPr>
                <w:rFonts w:asciiTheme="majorHAnsi" w:eastAsia="Times New Roman" w:hAnsiTheme="majorHAnsi" w:cstheme="majorHAnsi"/>
                <w:bCs/>
                <w:i/>
                <w:sz w:val="22"/>
                <w:szCs w:val="22"/>
              </w:rPr>
              <w:t xml:space="preserve"> in </w:t>
            </w:r>
            <w:proofErr w:type="spellStart"/>
            <w:r w:rsidRPr="00CE4261">
              <w:rPr>
                <w:rFonts w:asciiTheme="majorHAnsi" w:eastAsia="Times New Roman" w:hAnsiTheme="majorHAnsi" w:cstheme="majorHAnsi"/>
                <w:bCs/>
                <w:i/>
                <w:sz w:val="22"/>
                <w:szCs w:val="22"/>
              </w:rPr>
              <w:t>preschool</w:t>
            </w:r>
            <w:proofErr w:type="spellEnd"/>
            <w:r w:rsidRPr="00CE4261">
              <w:rPr>
                <w:rFonts w:asciiTheme="majorHAnsi" w:eastAsia="Times New Roman" w:hAnsiTheme="majorHAnsi" w:cstheme="majorHAnsi"/>
                <w:bCs/>
                <w:i/>
                <w:sz w:val="22"/>
                <w:szCs w:val="22"/>
              </w:rPr>
              <w:t xml:space="preserve"> science </w:t>
            </w:r>
            <w:proofErr w:type="spellStart"/>
            <w:r w:rsidRPr="00CE4261">
              <w:rPr>
                <w:rFonts w:asciiTheme="majorHAnsi" w:eastAsia="Times New Roman" w:hAnsiTheme="majorHAnsi" w:cstheme="majorHAnsi"/>
                <w:bCs/>
                <w:i/>
                <w:sz w:val="22"/>
                <w:szCs w:val="22"/>
              </w:rPr>
              <w:t>education</w:t>
            </w:r>
            <w:proofErr w:type="spellEnd"/>
            <w:r w:rsidRPr="00CE4261">
              <w:rPr>
                <w:rFonts w:asciiTheme="majorHAnsi" w:eastAsia="Times New Roman" w:hAnsiTheme="majorHAnsi" w:cstheme="majorHAnsi"/>
                <w:bCs/>
                <w:i/>
                <w:sz w:val="22"/>
                <w:szCs w:val="22"/>
              </w:rPr>
              <w:t>.</w:t>
            </w:r>
            <w:r w:rsidRPr="00CE4261">
              <w:rPr>
                <w:rFonts w:asciiTheme="majorHAnsi" w:eastAsia="Times New Roman" w:hAnsiTheme="majorHAnsi" w:cstheme="majorHAnsi"/>
                <w:bCs/>
                <w:sz w:val="22"/>
                <w:szCs w:val="22"/>
              </w:rPr>
              <w:t xml:space="preserve"> V</w:t>
            </w:r>
            <w:r w:rsidRPr="00CE4261">
              <w:rPr>
                <w:rFonts w:asciiTheme="majorHAnsi" w:eastAsia="Times New Roman" w:hAnsiTheme="majorHAnsi" w:cstheme="majorHAnsi"/>
                <w:bCs/>
                <w:i/>
                <w:iCs/>
                <w:sz w:val="22"/>
                <w:szCs w:val="22"/>
              </w:rPr>
              <w:t xml:space="preserve"> Vzgoja in izobraževanje predšolskih otrok prvega starostnega obdobja = </w:t>
            </w:r>
            <w:proofErr w:type="spellStart"/>
            <w:r w:rsidRPr="00CE4261">
              <w:rPr>
                <w:rFonts w:asciiTheme="majorHAnsi" w:eastAsia="Times New Roman" w:hAnsiTheme="majorHAnsi" w:cstheme="majorHAnsi"/>
                <w:bCs/>
                <w:i/>
                <w:iCs/>
                <w:sz w:val="22"/>
                <w:szCs w:val="22"/>
              </w:rPr>
              <w:t>Early</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childhood</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education</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and</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care</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of</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children</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under</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the</w:t>
            </w:r>
            <w:proofErr w:type="spellEnd"/>
            <w:r w:rsidRPr="00CE4261">
              <w:rPr>
                <w:rFonts w:asciiTheme="majorHAnsi" w:eastAsia="Times New Roman" w:hAnsiTheme="majorHAnsi" w:cstheme="majorHAnsi"/>
                <w:bCs/>
                <w:i/>
                <w:iCs/>
                <w:sz w:val="22"/>
                <w:szCs w:val="22"/>
              </w:rPr>
              <w:t xml:space="preserve"> age </w:t>
            </w:r>
            <w:proofErr w:type="spellStart"/>
            <w:r w:rsidRPr="00CE4261">
              <w:rPr>
                <w:rFonts w:asciiTheme="majorHAnsi" w:eastAsia="Times New Roman" w:hAnsiTheme="majorHAnsi" w:cstheme="majorHAnsi"/>
                <w:bCs/>
                <w:i/>
                <w:iCs/>
                <w:sz w:val="22"/>
                <w:szCs w:val="22"/>
              </w:rPr>
              <w:t>of</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three</w:t>
            </w:r>
            <w:proofErr w:type="spellEnd"/>
            <w:r w:rsidRPr="00CE4261">
              <w:rPr>
                <w:rFonts w:asciiTheme="majorHAnsi" w:eastAsia="Times New Roman" w:hAnsiTheme="majorHAnsi" w:cstheme="majorHAnsi"/>
                <w:bCs/>
                <w:sz w:val="22"/>
                <w:szCs w:val="22"/>
              </w:rPr>
              <w:t xml:space="preserve">, (ur.) Sonja Čotar Konrad idr., 325-338. Koper: Založba Univerze na Primorskem. </w:t>
            </w:r>
          </w:p>
          <w:p w14:paraId="65A9BF7A" w14:textId="77777777" w:rsidR="00C92505" w:rsidRPr="00CE4261" w:rsidRDefault="00C92505" w:rsidP="00C92505">
            <w:pPr>
              <w:pStyle w:val="Odstavekseznama"/>
              <w:numPr>
                <w:ilvl w:val="0"/>
                <w:numId w:val="8"/>
              </w:numPr>
              <w:jc w:val="both"/>
              <w:rPr>
                <w:rFonts w:asciiTheme="majorHAnsi" w:hAnsiTheme="majorHAnsi" w:cstheme="majorHAnsi"/>
                <w:bCs/>
                <w:sz w:val="22"/>
                <w:szCs w:val="22"/>
              </w:rPr>
            </w:pPr>
            <w:r w:rsidRPr="00CE4261">
              <w:rPr>
                <w:rFonts w:asciiTheme="majorHAnsi" w:hAnsiTheme="majorHAnsi" w:cstheme="majorHAnsi"/>
                <w:bCs/>
                <w:sz w:val="22"/>
                <w:szCs w:val="22"/>
              </w:rPr>
              <w:t xml:space="preserve">Cotič, N., Zuljan, D. in Plazar, J. (2019). Vpliv uporabe IKT in izkustvenega učenja na mnenje učencev o naravoslovnem dnevu na morski obali. </w:t>
            </w:r>
            <w:r w:rsidRPr="00CE4261">
              <w:rPr>
                <w:rFonts w:asciiTheme="majorHAnsi" w:eastAsia="Times New Roman" w:hAnsiTheme="majorHAnsi" w:cstheme="majorHAnsi"/>
                <w:bCs/>
                <w:i/>
                <w:iCs/>
                <w:sz w:val="22"/>
                <w:szCs w:val="22"/>
              </w:rPr>
              <w:t>Revija za elementarno izobraževanje</w:t>
            </w:r>
            <w:r w:rsidRPr="00CE4261">
              <w:rPr>
                <w:rFonts w:asciiTheme="majorHAnsi" w:hAnsiTheme="majorHAnsi" w:cstheme="majorHAnsi"/>
                <w:bCs/>
                <w:sz w:val="22"/>
                <w:szCs w:val="22"/>
              </w:rPr>
              <w:t xml:space="preserve">, </w:t>
            </w:r>
            <w:r w:rsidRPr="00CE4261">
              <w:rPr>
                <w:rFonts w:asciiTheme="majorHAnsi" w:hAnsiTheme="majorHAnsi" w:cstheme="majorHAnsi"/>
                <w:bCs/>
                <w:i/>
                <w:iCs/>
                <w:sz w:val="22"/>
                <w:szCs w:val="22"/>
              </w:rPr>
              <w:t>12</w:t>
            </w:r>
            <w:r w:rsidRPr="00CE4261">
              <w:rPr>
                <w:rFonts w:asciiTheme="majorHAnsi" w:hAnsiTheme="majorHAnsi" w:cstheme="majorHAnsi"/>
                <w:bCs/>
                <w:sz w:val="22"/>
                <w:szCs w:val="22"/>
              </w:rPr>
              <w:t>(1), 27-48.</w:t>
            </w:r>
          </w:p>
          <w:p w14:paraId="3C2388C2" w14:textId="77777777" w:rsidR="00C92505" w:rsidRPr="00CE4261" w:rsidRDefault="00C92505" w:rsidP="00C92505">
            <w:pPr>
              <w:pStyle w:val="Odstavekseznama"/>
              <w:numPr>
                <w:ilvl w:val="0"/>
                <w:numId w:val="8"/>
              </w:numPr>
              <w:jc w:val="both"/>
              <w:rPr>
                <w:rFonts w:asciiTheme="majorHAnsi" w:eastAsia="Times New Roman" w:hAnsiTheme="majorHAnsi" w:cstheme="majorHAnsi"/>
                <w:bCs/>
                <w:sz w:val="22"/>
                <w:szCs w:val="22"/>
              </w:rPr>
            </w:pPr>
            <w:r w:rsidRPr="00CE4261">
              <w:rPr>
                <w:rFonts w:asciiTheme="majorHAnsi" w:eastAsia="Times New Roman" w:hAnsiTheme="majorHAnsi" w:cstheme="majorHAnsi"/>
                <w:bCs/>
                <w:sz w:val="22"/>
                <w:szCs w:val="22"/>
              </w:rPr>
              <w:t xml:space="preserve">Cotič, N., Plazar, J., Istenič Starčič, A. in Zuljan, D. (2020). </w:t>
            </w:r>
            <w:proofErr w:type="spellStart"/>
            <w:r w:rsidRPr="00CE4261">
              <w:rPr>
                <w:rFonts w:asciiTheme="majorHAnsi" w:eastAsia="Times New Roman" w:hAnsiTheme="majorHAnsi" w:cstheme="majorHAnsi"/>
                <w:bCs/>
                <w:sz w:val="22"/>
                <w:szCs w:val="22"/>
              </w:rPr>
              <w:t>The</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Effect</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of</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Outdoor</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Lessons</w:t>
            </w:r>
            <w:proofErr w:type="spellEnd"/>
            <w:r w:rsidRPr="00CE4261">
              <w:rPr>
                <w:rFonts w:asciiTheme="majorHAnsi" w:eastAsia="Times New Roman" w:hAnsiTheme="majorHAnsi" w:cstheme="majorHAnsi"/>
                <w:bCs/>
                <w:sz w:val="22"/>
                <w:szCs w:val="22"/>
              </w:rPr>
              <w:t xml:space="preserve"> in </w:t>
            </w:r>
            <w:proofErr w:type="spellStart"/>
            <w:r w:rsidRPr="00CE4261">
              <w:rPr>
                <w:rFonts w:asciiTheme="majorHAnsi" w:eastAsia="Times New Roman" w:hAnsiTheme="majorHAnsi" w:cstheme="majorHAnsi"/>
                <w:bCs/>
                <w:sz w:val="22"/>
                <w:szCs w:val="22"/>
              </w:rPr>
              <w:t>Natural</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Sciences</w:t>
            </w:r>
            <w:proofErr w:type="spellEnd"/>
            <w:r w:rsidRPr="00CE4261">
              <w:rPr>
                <w:rFonts w:asciiTheme="majorHAnsi" w:eastAsia="Times New Roman" w:hAnsiTheme="majorHAnsi" w:cstheme="majorHAnsi"/>
                <w:bCs/>
                <w:sz w:val="22"/>
                <w:szCs w:val="22"/>
              </w:rPr>
              <w:t xml:space="preserve"> on </w:t>
            </w:r>
            <w:proofErr w:type="spellStart"/>
            <w:r w:rsidRPr="00CE4261">
              <w:rPr>
                <w:rFonts w:asciiTheme="majorHAnsi" w:eastAsia="Times New Roman" w:hAnsiTheme="majorHAnsi" w:cstheme="majorHAnsi"/>
                <w:bCs/>
                <w:sz w:val="22"/>
                <w:szCs w:val="22"/>
              </w:rPr>
              <w:t>Students</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Knowledge</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through</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Tablets</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and</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Experiential</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Learning</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i/>
                <w:sz w:val="22"/>
                <w:szCs w:val="22"/>
              </w:rPr>
              <w:t>Journal</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of</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Baltic</w:t>
            </w:r>
            <w:proofErr w:type="spellEnd"/>
            <w:r w:rsidRPr="00CE4261">
              <w:rPr>
                <w:rFonts w:asciiTheme="majorHAnsi" w:eastAsia="Times New Roman" w:hAnsiTheme="majorHAnsi" w:cstheme="majorHAnsi"/>
                <w:bCs/>
                <w:i/>
                <w:sz w:val="22"/>
                <w:szCs w:val="22"/>
              </w:rPr>
              <w:t xml:space="preserve"> Science </w:t>
            </w:r>
            <w:proofErr w:type="spellStart"/>
            <w:r w:rsidRPr="00CE4261">
              <w:rPr>
                <w:rFonts w:asciiTheme="majorHAnsi" w:eastAsia="Times New Roman" w:hAnsiTheme="majorHAnsi" w:cstheme="majorHAnsi"/>
                <w:bCs/>
                <w:i/>
                <w:sz w:val="22"/>
                <w:szCs w:val="22"/>
              </w:rPr>
              <w:t>Education</w:t>
            </w:r>
            <w:proofErr w:type="spellEnd"/>
            <w:r w:rsidRPr="00CE4261">
              <w:rPr>
                <w:rFonts w:asciiTheme="majorHAnsi" w:eastAsia="Times New Roman" w:hAnsiTheme="majorHAnsi" w:cstheme="majorHAnsi"/>
                <w:bCs/>
                <w:sz w:val="22"/>
                <w:szCs w:val="22"/>
              </w:rPr>
              <w:t xml:space="preserve">, </w:t>
            </w:r>
            <w:r w:rsidRPr="00CE4261">
              <w:rPr>
                <w:rFonts w:asciiTheme="majorHAnsi" w:eastAsia="Times New Roman" w:hAnsiTheme="majorHAnsi" w:cstheme="majorHAnsi"/>
                <w:bCs/>
                <w:i/>
                <w:sz w:val="22"/>
                <w:szCs w:val="22"/>
              </w:rPr>
              <w:t>19</w:t>
            </w:r>
            <w:r w:rsidRPr="00CE4261">
              <w:rPr>
                <w:rFonts w:asciiTheme="majorHAnsi" w:eastAsia="Times New Roman" w:hAnsiTheme="majorHAnsi" w:cstheme="majorHAnsi"/>
                <w:bCs/>
                <w:sz w:val="22"/>
                <w:szCs w:val="22"/>
              </w:rPr>
              <w:t>(5), 747-763.</w:t>
            </w:r>
          </w:p>
          <w:p w14:paraId="55AD60AA" w14:textId="54FEB063" w:rsidR="00A24987" w:rsidRPr="00CE4261" w:rsidRDefault="00C92505" w:rsidP="00CE4261">
            <w:pPr>
              <w:pStyle w:val="Odstavekseznama"/>
              <w:numPr>
                <w:ilvl w:val="0"/>
                <w:numId w:val="8"/>
              </w:numPr>
              <w:jc w:val="both"/>
              <w:rPr>
                <w:rFonts w:asciiTheme="majorHAnsi" w:eastAsia="Times New Roman" w:hAnsiTheme="majorHAnsi" w:cstheme="majorHAnsi"/>
                <w:bCs/>
                <w:sz w:val="22"/>
                <w:szCs w:val="22"/>
              </w:rPr>
            </w:pPr>
            <w:r w:rsidRPr="00CE4261">
              <w:rPr>
                <w:rFonts w:asciiTheme="majorHAnsi" w:eastAsia="Times New Roman" w:hAnsiTheme="majorHAnsi" w:cstheme="majorHAnsi"/>
                <w:bCs/>
                <w:sz w:val="22"/>
                <w:szCs w:val="22"/>
              </w:rPr>
              <w:t xml:space="preserve">Kožuh, V in Plazar, J. (2021). Pregled vrednotenj naravoslovnega znanja v prvem vzgojno-izobraževalnem obdobju osnovne šole. </w:t>
            </w:r>
            <w:r w:rsidRPr="00CE4261">
              <w:rPr>
                <w:rFonts w:asciiTheme="majorHAnsi" w:eastAsia="Times New Roman" w:hAnsiTheme="majorHAnsi" w:cstheme="majorHAnsi"/>
                <w:bCs/>
                <w:i/>
                <w:iCs/>
                <w:sz w:val="22"/>
                <w:szCs w:val="22"/>
              </w:rPr>
              <w:t>Revija za elementarno izobraževanje</w:t>
            </w:r>
            <w:r w:rsidRPr="00CE4261">
              <w:rPr>
                <w:rFonts w:asciiTheme="majorHAnsi" w:eastAsia="Times New Roman" w:hAnsiTheme="majorHAnsi" w:cstheme="majorHAnsi"/>
                <w:bCs/>
                <w:sz w:val="22"/>
                <w:szCs w:val="22"/>
              </w:rPr>
              <w:t xml:space="preserve">, </w:t>
            </w:r>
            <w:r w:rsidRPr="00CE4261">
              <w:rPr>
                <w:rFonts w:asciiTheme="majorHAnsi" w:eastAsia="Times New Roman" w:hAnsiTheme="majorHAnsi" w:cstheme="majorHAnsi"/>
                <w:bCs/>
                <w:i/>
                <w:sz w:val="22"/>
                <w:szCs w:val="22"/>
              </w:rPr>
              <w:t>14</w:t>
            </w:r>
            <w:r w:rsidRPr="00CE4261">
              <w:rPr>
                <w:rFonts w:asciiTheme="majorHAnsi" w:eastAsia="Times New Roman" w:hAnsiTheme="majorHAnsi" w:cstheme="majorHAnsi"/>
                <w:bCs/>
                <w:sz w:val="22"/>
                <w:szCs w:val="22"/>
              </w:rPr>
              <w:t>(2), 257-280.</w:t>
            </w:r>
          </w:p>
        </w:tc>
      </w:tr>
    </w:tbl>
    <w:p w14:paraId="0C683182" w14:textId="77777777" w:rsidR="004A0E84" w:rsidRPr="00CE4261" w:rsidRDefault="004A0E84">
      <w:pPr>
        <w:rPr>
          <w:rFonts w:asciiTheme="majorHAnsi" w:hAnsiTheme="majorHAnsi" w:cstheme="majorHAnsi"/>
          <w:sz w:val="22"/>
          <w:szCs w:val="22"/>
        </w:rPr>
      </w:pPr>
    </w:p>
    <w:sectPr w:rsidR="004A0E84" w:rsidRPr="00CE42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47FF"/>
    <w:multiLevelType w:val="hybridMultilevel"/>
    <w:tmpl w:val="B4FCD4B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94F3C"/>
    <w:multiLevelType w:val="hybridMultilevel"/>
    <w:tmpl w:val="E91C7B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59869F2"/>
    <w:multiLevelType w:val="hybridMultilevel"/>
    <w:tmpl w:val="90E08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B1A3339"/>
    <w:multiLevelType w:val="hybridMultilevel"/>
    <w:tmpl w:val="9D36BB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9E0545"/>
    <w:multiLevelType w:val="hybridMultilevel"/>
    <w:tmpl w:val="CDC2215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67296D"/>
    <w:multiLevelType w:val="hybridMultilevel"/>
    <w:tmpl w:val="DFCADD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CC7F7B"/>
    <w:multiLevelType w:val="hybridMultilevel"/>
    <w:tmpl w:val="D1E26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02705F"/>
    <w:multiLevelType w:val="hybridMultilevel"/>
    <w:tmpl w:val="9DAAF8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900798"/>
    <w:multiLevelType w:val="hybridMultilevel"/>
    <w:tmpl w:val="2344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21C2255"/>
    <w:multiLevelType w:val="hybridMultilevel"/>
    <w:tmpl w:val="B9C0A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2E2FC4"/>
    <w:multiLevelType w:val="hybridMultilevel"/>
    <w:tmpl w:val="4F10A6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A226AF"/>
    <w:multiLevelType w:val="hybridMultilevel"/>
    <w:tmpl w:val="E2C2A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1"/>
  </w:num>
  <w:num w:numId="4">
    <w:abstractNumId w:val="5"/>
  </w:num>
  <w:num w:numId="5">
    <w:abstractNumId w:val="6"/>
  </w:num>
  <w:num w:numId="6">
    <w:abstractNumId w:val="2"/>
  </w:num>
  <w:num w:numId="7">
    <w:abstractNumId w:val="8"/>
  </w:num>
  <w:num w:numId="8">
    <w:abstractNumId w:val="1"/>
  </w:num>
  <w:num w:numId="9">
    <w:abstractNumId w:val="7"/>
  </w:num>
  <w:num w:numId="10">
    <w:abstractNumId w:val="10"/>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987"/>
    <w:rsid w:val="0005244A"/>
    <w:rsid w:val="000A3FF5"/>
    <w:rsid w:val="00101D40"/>
    <w:rsid w:val="00115671"/>
    <w:rsid w:val="001E1204"/>
    <w:rsid w:val="00206060"/>
    <w:rsid w:val="00235D36"/>
    <w:rsid w:val="00302F83"/>
    <w:rsid w:val="00332C9B"/>
    <w:rsid w:val="00355F93"/>
    <w:rsid w:val="00374833"/>
    <w:rsid w:val="00455068"/>
    <w:rsid w:val="004A0E84"/>
    <w:rsid w:val="004B7AEB"/>
    <w:rsid w:val="004D76E0"/>
    <w:rsid w:val="00503D64"/>
    <w:rsid w:val="00533718"/>
    <w:rsid w:val="00597F05"/>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24987"/>
    <w:rsid w:val="00AB5E28"/>
    <w:rsid w:val="00AD79C9"/>
    <w:rsid w:val="00B83FBD"/>
    <w:rsid w:val="00BB5292"/>
    <w:rsid w:val="00C02B53"/>
    <w:rsid w:val="00C92505"/>
    <w:rsid w:val="00CA4561"/>
    <w:rsid w:val="00CE4261"/>
    <w:rsid w:val="00D40401"/>
    <w:rsid w:val="00D838CF"/>
    <w:rsid w:val="00D90BE6"/>
    <w:rsid w:val="00DB52AF"/>
    <w:rsid w:val="00E30C8C"/>
    <w:rsid w:val="00E35AAF"/>
    <w:rsid w:val="00E563DB"/>
    <w:rsid w:val="00E7431C"/>
    <w:rsid w:val="00E9393C"/>
    <w:rsid w:val="00F953F3"/>
    <w:rsid w:val="00FB75B9"/>
    <w:rsid w:val="00FD34A2"/>
    <w:rsid w:val="00FD52FF"/>
    <w:rsid w:val="00FE1F58"/>
    <w:rsid w:val="0203C79B"/>
    <w:rsid w:val="2A41D2AA"/>
    <w:rsid w:val="3A4E601A"/>
    <w:rsid w:val="4520903D"/>
    <w:rsid w:val="733A4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663D1"/>
  <w15:chartTrackingRefBased/>
  <w15:docId w15:val="{EFB3332D-6683-4FCB-8220-B56FC74D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4987"/>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A24987"/>
    <w:pPr>
      <w:ind w:left="708"/>
      <w:jc w:val="both"/>
    </w:pPr>
  </w:style>
  <w:style w:type="paragraph" w:styleId="Odstavekseznama">
    <w:name w:val="List Paragraph"/>
    <w:basedOn w:val="Navaden"/>
    <w:uiPriority w:val="34"/>
    <w:qFormat/>
    <w:rsid w:val="00A24987"/>
    <w:pPr>
      <w:ind w:left="720"/>
      <w:contextualSpacing/>
    </w:pPr>
    <w:rPr>
      <w:rFonts w:ascii="Calibri" w:eastAsia="Calibri" w:hAnsi="Calibri"/>
    </w:rPr>
  </w:style>
  <w:style w:type="paragraph" w:styleId="Besedilooblaka">
    <w:name w:val="Balloon Text"/>
    <w:basedOn w:val="Navaden"/>
    <w:link w:val="BesedilooblakaZnak"/>
    <w:uiPriority w:val="99"/>
    <w:semiHidden/>
    <w:unhideWhenUsed/>
    <w:rsid w:val="00C9250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2505"/>
    <w:rPr>
      <w:rFonts w:ascii="Segoe UI" w:eastAsia="Times New Roman"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4.izum.si/scripts/cobiss?ukaz=FFRM&amp;mode=5&amp;id=1102252966293240&amp;PF1=AU&amp;PF2=TI&amp;PF3=PY&amp;PF4=KW&amp;CS=a&amp;PF5=CB&amp;run=yes&amp;SS1=%22Krnel,%20Dusan%22"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7EABCE-E720-4A63-8CE0-B637E4B4F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A01021-A13F-47B5-B839-A7EE24F9D19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674FB3AC-9B06-4297-89D0-3ED48E1C80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1459</Words>
  <Characters>8321</Characters>
  <Application>Microsoft Office Word</Application>
  <DocSecurity>0</DocSecurity>
  <Lines>69</Lines>
  <Paragraphs>19</Paragraphs>
  <ScaleCrop>false</ScaleCrop>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2023-09-27T08:58:00Z</dcterms:created>
  <dcterms:modified xsi:type="dcterms:W3CDTF">2025-09-30T08:52:00Z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16476200</vt:r8>
  </property>
  <property fmtid="{D5CDD505-2E9C-101B-9397-08002B2CF9AE}" pid="4" name="MediaServiceImageTags">
    <vt:lpwstr/>
  </property>
</Properties>
</file>