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157E" w14:textId="15F54290" w:rsidR="0097541C" w:rsidRPr="0097541C" w:rsidRDefault="0020503E" w:rsidP="0097541C">
      <w:pPr>
        <w:spacing w:after="0" w:line="240" w:lineRule="auto"/>
        <w:jc w:val="center"/>
        <w:rPr>
          <w:rFonts w:ascii="Calibri" w:hAnsi="Calibri" w:cs="Calibri"/>
          <w:color w:val="2F5496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O</w:t>
      </w:r>
      <w:r w:rsidR="0097541C" w:rsidRPr="0097541C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SNOVNA ŠOLA JANKA GLAZERJA</w:t>
      </w:r>
      <w:r w:rsidR="0097541C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 xml:space="preserve"> RUŠE, SLOVENIJA</w:t>
      </w:r>
    </w:p>
    <w:p w14:paraId="4B314589" w14:textId="77777777" w:rsidR="0097541C" w:rsidRPr="0097541C" w:rsidRDefault="0097541C" w:rsidP="0097541C">
      <w:pPr>
        <w:spacing w:after="0" w:line="240" w:lineRule="auto"/>
        <w:jc w:val="center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noProof/>
          <w:color w:val="2F5496"/>
          <w:kern w:val="0"/>
          <w:sz w:val="24"/>
          <w:szCs w:val="24"/>
          <w:lang w:eastAsia="sl-SI"/>
          <w14:ligatures w14:val="none"/>
        </w:rPr>
        <w:drawing>
          <wp:inline distT="0" distB="0" distL="0" distR="0" wp14:anchorId="5802ABBF" wp14:editId="7983A064">
            <wp:extent cx="831850" cy="704850"/>
            <wp:effectExtent l="0" t="0" r="6350" b="0"/>
            <wp:docPr id="328728154" name="Slika 3" descr="Prelomna obdobja - 5.Glazerjev posvet v Knjižnici Janka Glazerja Ru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Prelomna obdobja - 5.Glazerjev posvet v Knjižnici Janka Glazerja Ruš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6C8A" w14:textId="4BB98E8E" w:rsidR="0097541C" w:rsidRPr="0097541C" w:rsidRDefault="0097541C" w:rsidP="0097541C">
      <w:pPr>
        <w:spacing w:after="0" w:line="240" w:lineRule="auto"/>
        <w:jc w:val="center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FILOZOFSKA FAKULTETA, UNIVERZA V SPLITU, HRVAŠKA</w:t>
      </w:r>
    </w:p>
    <w:p w14:paraId="4E61C6D2" w14:textId="77777777" w:rsidR="0097541C" w:rsidRPr="0097541C" w:rsidRDefault="0097541C" w:rsidP="0097541C">
      <w:pPr>
        <w:spacing w:after="0" w:line="240" w:lineRule="auto"/>
        <w:jc w:val="center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noProof/>
          <w:color w:val="2F5496"/>
          <w:kern w:val="0"/>
          <w:sz w:val="24"/>
          <w:szCs w:val="24"/>
          <w:lang w:eastAsia="sl-SI"/>
          <w14:ligatures w14:val="none"/>
        </w:rPr>
        <w:drawing>
          <wp:inline distT="0" distB="0" distL="0" distR="0" wp14:anchorId="49AD0CA5" wp14:editId="0ECAFA93">
            <wp:extent cx="965200" cy="952500"/>
            <wp:effectExtent l="0" t="0" r="6350" b="0"/>
            <wp:docPr id="1917092321" name="Slika 2" descr="Slika, ki vsebuje besede besedilo, simbol, krog, kvadra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92321" name="Slika 2" descr="Slika, ki vsebuje besede besedilo, simbol, krog, kvadrat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7F2B" w14:textId="031F20EF" w:rsidR="0097541C" w:rsidRPr="0097541C" w:rsidRDefault="0097541C" w:rsidP="0097541C">
      <w:pPr>
        <w:spacing w:after="0" w:line="240" w:lineRule="auto"/>
        <w:jc w:val="center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437E7402" w14:textId="77777777" w:rsidR="0097541C" w:rsidRPr="00673A1F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65353895" w14:textId="3DD7633D" w:rsidR="0097541C" w:rsidRPr="00673A1F" w:rsidRDefault="0097541C" w:rsidP="0097541C">
      <w:pPr>
        <w:spacing w:after="0" w:line="240" w:lineRule="auto"/>
        <w:jc w:val="center"/>
        <w:rPr>
          <w:rFonts w:ascii="Calibri" w:hAnsi="Calibri" w:cs="Calibri"/>
          <w:color w:val="2F5496"/>
          <w:kern w:val="0"/>
          <w:sz w:val="24"/>
          <w:szCs w:val="24"/>
        </w:rPr>
      </w:pPr>
      <w:r w:rsidRPr="00673A1F">
        <w:rPr>
          <w:rFonts w:ascii="Calibri" w:hAnsi="Calibri" w:cs="Calibri"/>
          <w:color w:val="2F5496"/>
          <w:kern w:val="0"/>
          <w:sz w:val="24"/>
          <w:szCs w:val="24"/>
        </w:rPr>
        <w:t>O</w:t>
      </w:r>
      <w:r w:rsidR="00673A1F">
        <w:rPr>
          <w:rFonts w:ascii="Calibri" w:hAnsi="Calibri" w:cs="Calibri"/>
          <w:color w:val="2F5496"/>
          <w:kern w:val="0"/>
          <w:sz w:val="24"/>
          <w:szCs w:val="24"/>
        </w:rPr>
        <w:t>RGANIZIRATA</w:t>
      </w:r>
    </w:p>
    <w:p w14:paraId="535C578C" w14:textId="77777777" w:rsidR="0097541C" w:rsidRPr="00673A1F" w:rsidRDefault="0097541C" w:rsidP="0097541C">
      <w:pPr>
        <w:spacing w:after="0" w:line="240" w:lineRule="auto"/>
        <w:jc w:val="center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03B9424F" w14:textId="3E9AB7CD" w:rsidR="0097541C" w:rsidRPr="0097541C" w:rsidRDefault="00673A1F" w:rsidP="0097541C">
      <w:pPr>
        <w:spacing w:after="0" w:line="240" w:lineRule="auto"/>
        <w:jc w:val="center"/>
        <w:rPr>
          <w:rFonts w:ascii="Calibri" w:hAnsi="Calibri" w:cs="Calibri"/>
          <w:b/>
          <w:bCs/>
          <w:color w:val="2F5496"/>
          <w:kern w:val="0"/>
          <w:sz w:val="44"/>
          <w:szCs w:val="44"/>
        </w:rPr>
      </w:pPr>
      <w:r>
        <w:rPr>
          <w:rFonts w:ascii="Calibri" w:hAnsi="Calibri" w:cs="Calibri"/>
          <w:b/>
          <w:bCs/>
          <w:color w:val="2F5496"/>
          <w:kern w:val="0"/>
          <w:sz w:val="44"/>
          <w:szCs w:val="44"/>
        </w:rPr>
        <w:t>7</w:t>
      </w:r>
      <w:r w:rsidR="0097541C" w:rsidRPr="00673A1F">
        <w:rPr>
          <w:rFonts w:ascii="Calibri" w:hAnsi="Calibri" w:cs="Calibri"/>
          <w:b/>
          <w:bCs/>
          <w:color w:val="2F5496"/>
          <w:kern w:val="0"/>
          <w:sz w:val="44"/>
          <w:szCs w:val="44"/>
        </w:rPr>
        <w:t>. MEDNARODNO ZNANSTVENO KONFERENCO</w:t>
      </w:r>
    </w:p>
    <w:p w14:paraId="45C88D63" w14:textId="77777777" w:rsidR="0097541C" w:rsidRPr="00673A1F" w:rsidRDefault="0097541C" w:rsidP="0097541C">
      <w:pPr>
        <w:spacing w:after="0" w:line="240" w:lineRule="auto"/>
        <w:jc w:val="center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</w:p>
    <w:p w14:paraId="1C70C7C5" w14:textId="77777777" w:rsidR="0097541C" w:rsidRPr="00673A1F" w:rsidRDefault="0097541C" w:rsidP="0097541C">
      <w:pPr>
        <w:spacing w:after="0" w:line="240" w:lineRule="auto"/>
        <w:jc w:val="center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2DAC9D85" w14:textId="69BA2E28" w:rsidR="0097541C" w:rsidRPr="00673A1F" w:rsidRDefault="0097541C" w:rsidP="0097541C">
      <w:pPr>
        <w:spacing w:after="0" w:line="240" w:lineRule="auto"/>
        <w:jc w:val="center"/>
        <w:rPr>
          <w:rFonts w:ascii="Calibri" w:hAnsi="Calibri" w:cs="Calibri"/>
          <w:i/>
          <w:iCs/>
          <w:color w:val="2F5496"/>
          <w:kern w:val="0"/>
          <w:sz w:val="36"/>
          <w:szCs w:val="36"/>
        </w:rPr>
      </w:pPr>
      <w:r w:rsidRPr="0097541C">
        <w:rPr>
          <w:rFonts w:ascii="Calibri" w:hAnsi="Calibri" w:cs="Calibri"/>
          <w:i/>
          <w:iCs/>
          <w:color w:val="2F5496"/>
          <w:kern w:val="0"/>
          <w:sz w:val="36"/>
          <w:szCs w:val="36"/>
        </w:rPr>
        <w:t>»</w:t>
      </w:r>
      <w:r w:rsidRPr="00673A1F">
        <w:rPr>
          <w:rFonts w:ascii="Calibri" w:hAnsi="Calibri" w:cs="Calibri"/>
          <w:i/>
          <w:iCs/>
          <w:color w:val="2F5496"/>
          <w:kern w:val="0"/>
          <w:sz w:val="36"/>
          <w:szCs w:val="36"/>
        </w:rPr>
        <w:t xml:space="preserve">RAZLIČNI PEDAGOŠKI PRINCIPI – PRISTOPI DELA Z OTROKI RAZLIČNIH SKUPIN”, </w:t>
      </w:r>
    </w:p>
    <w:p w14:paraId="7BBECC62" w14:textId="77777777" w:rsidR="00F3643C" w:rsidRPr="00673A1F" w:rsidRDefault="00F3643C" w:rsidP="0097541C">
      <w:pPr>
        <w:spacing w:after="0" w:line="240" w:lineRule="auto"/>
        <w:jc w:val="center"/>
        <w:rPr>
          <w:rFonts w:ascii="Calibri" w:hAnsi="Calibri" w:cs="Calibri"/>
          <w:i/>
          <w:iCs/>
          <w:color w:val="2F5496"/>
          <w:kern w:val="0"/>
          <w:sz w:val="36"/>
          <w:szCs w:val="36"/>
        </w:rPr>
      </w:pPr>
    </w:p>
    <w:p w14:paraId="075E1638" w14:textId="1EE3D74E" w:rsidR="0097541C" w:rsidRPr="0097541C" w:rsidRDefault="0097541C" w:rsidP="0097541C">
      <w:pPr>
        <w:spacing w:after="0" w:line="240" w:lineRule="auto"/>
        <w:jc w:val="center"/>
        <w:rPr>
          <w:rFonts w:ascii="Calibri" w:hAnsi="Calibri" w:cs="Calibri"/>
          <w:i/>
          <w:iCs/>
          <w:color w:val="2F5496"/>
          <w:kern w:val="0"/>
          <w:sz w:val="24"/>
          <w:szCs w:val="24"/>
        </w:rPr>
      </w:pPr>
      <w:r w:rsidRPr="005B345A"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>ki se bo odvijala</w:t>
      </w:r>
    </w:p>
    <w:p w14:paraId="5223BFB2" w14:textId="77777777" w:rsidR="0097541C" w:rsidRPr="0097541C" w:rsidRDefault="0097541C" w:rsidP="0097541C">
      <w:pPr>
        <w:spacing w:after="0" w:line="240" w:lineRule="auto"/>
        <w:jc w:val="center"/>
        <w:rPr>
          <w:rFonts w:ascii="Calibri" w:hAnsi="Calibri" w:cs="Calibri"/>
          <w:i/>
          <w:iCs/>
          <w:color w:val="2F5496"/>
          <w:kern w:val="0"/>
          <w:sz w:val="24"/>
          <w:szCs w:val="24"/>
        </w:rPr>
      </w:pPr>
    </w:p>
    <w:p w14:paraId="407DFB56" w14:textId="5CDA4551" w:rsidR="0097541C" w:rsidRPr="00673A1F" w:rsidRDefault="00A546BE" w:rsidP="0097541C">
      <w:pPr>
        <w:spacing w:after="0" w:line="240" w:lineRule="auto"/>
        <w:jc w:val="center"/>
        <w:rPr>
          <w:rFonts w:ascii="Calibri" w:hAnsi="Calibri" w:cs="Calibri"/>
          <w:color w:val="2F5496"/>
          <w:kern w:val="0"/>
          <w:sz w:val="36"/>
          <w:szCs w:val="36"/>
        </w:rPr>
      </w:pPr>
      <w:r>
        <w:rPr>
          <w:rFonts w:ascii="Calibri" w:hAnsi="Calibri" w:cs="Calibri"/>
          <w:b/>
          <w:bCs/>
          <w:color w:val="2F5496"/>
          <w:kern w:val="0"/>
          <w:sz w:val="36"/>
          <w:szCs w:val="36"/>
          <w:u w:val="single"/>
        </w:rPr>
        <w:t xml:space="preserve">v soboto, </w:t>
      </w:r>
      <w:r w:rsidR="00673A1F" w:rsidRPr="00673A1F">
        <w:rPr>
          <w:rFonts w:ascii="Calibri" w:hAnsi="Calibri" w:cs="Calibri"/>
          <w:b/>
          <w:bCs/>
          <w:color w:val="2F5496"/>
          <w:kern w:val="0"/>
          <w:sz w:val="36"/>
          <w:szCs w:val="36"/>
          <w:u w:val="single"/>
        </w:rPr>
        <w:t>5. a</w:t>
      </w:r>
      <w:r w:rsidR="00673A1F">
        <w:rPr>
          <w:rFonts w:ascii="Calibri" w:hAnsi="Calibri" w:cs="Calibri"/>
          <w:b/>
          <w:bCs/>
          <w:color w:val="2F5496"/>
          <w:kern w:val="0"/>
          <w:sz w:val="36"/>
          <w:szCs w:val="36"/>
          <w:u w:val="single"/>
        </w:rPr>
        <w:t>prila 2025</w:t>
      </w:r>
    </w:p>
    <w:p w14:paraId="3C1FECC2" w14:textId="77777777" w:rsidR="0097541C" w:rsidRPr="0097541C" w:rsidRDefault="0097541C" w:rsidP="0097541C">
      <w:pPr>
        <w:spacing w:after="0" w:line="240" w:lineRule="auto"/>
        <w:jc w:val="center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2FCA9223" w14:textId="16DE6A71" w:rsidR="0097541C" w:rsidRPr="0097541C" w:rsidRDefault="0097541C" w:rsidP="0097541C">
      <w:pPr>
        <w:spacing w:after="0" w:line="240" w:lineRule="auto"/>
        <w:jc w:val="center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Letošnja konferenca bo sestavljena iz ve</w:t>
      </w:r>
      <w:r>
        <w:rPr>
          <w:rFonts w:ascii="Calibri" w:hAnsi="Calibri" w:cs="Calibri"/>
          <w:color w:val="2F5496"/>
          <w:kern w:val="0"/>
          <w:sz w:val="24"/>
          <w:szCs w:val="24"/>
        </w:rPr>
        <w:t>č delo</w:t>
      </w:r>
      <w:r w:rsidR="002939E6">
        <w:rPr>
          <w:rFonts w:ascii="Calibri" w:hAnsi="Calibri" w:cs="Calibri"/>
          <w:color w:val="2F5496"/>
          <w:kern w:val="0"/>
          <w:sz w:val="24"/>
          <w:szCs w:val="24"/>
        </w:rPr>
        <w:t>v</w:t>
      </w:r>
      <w:r>
        <w:rPr>
          <w:rFonts w:ascii="Calibri" w:hAnsi="Calibri" w:cs="Calibri"/>
          <w:color w:val="2F5496"/>
          <w:kern w:val="0"/>
          <w:sz w:val="24"/>
          <w:szCs w:val="24"/>
        </w:rPr>
        <w:t>:</w:t>
      </w:r>
    </w:p>
    <w:p w14:paraId="09552362" w14:textId="7777777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223B11D6" w14:textId="38BCFADB" w:rsidR="0097541C" w:rsidRPr="0097541C" w:rsidRDefault="0097541C" w:rsidP="0097541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F5496"/>
          <w:kern w:val="0"/>
          <w:sz w:val="24"/>
          <w:szCs w:val="24"/>
        </w:rPr>
      </w:pPr>
      <w:r w:rsidRPr="00673A1F">
        <w:rPr>
          <w:rFonts w:ascii="Calibri" w:eastAsia="Times New Roman" w:hAnsi="Calibri" w:cs="Calibri"/>
          <w:color w:val="2F5496"/>
          <w:kern w:val="0"/>
          <w:sz w:val="24"/>
          <w:szCs w:val="24"/>
        </w:rPr>
        <w:t>Plenarni del bo temeljil na predavanjih priznanih strokovnjakov:</w:t>
      </w:r>
    </w:p>
    <w:p w14:paraId="4F28112A" w14:textId="77777777" w:rsidR="0097541C" w:rsidRPr="00673A1F" w:rsidRDefault="0097541C" w:rsidP="0097541C">
      <w:pPr>
        <w:spacing w:after="0" w:line="240" w:lineRule="auto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</w:p>
    <w:p w14:paraId="4F274A9A" w14:textId="3E0B882A" w:rsidR="0097541C" w:rsidRPr="00673A1F" w:rsidRDefault="00673A1F" w:rsidP="0097541C">
      <w:pPr>
        <w:spacing w:after="0" w:line="240" w:lineRule="auto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Dr. Ines</w:t>
      </w:r>
      <w:r w:rsidR="0097541C" w:rsidRPr="00673A1F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 xml:space="preserve"> </w:t>
      </w:r>
      <w:r w:rsidRPr="00673A1F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Blažević</w:t>
      </w:r>
      <w:r w:rsidR="0097541C" w:rsidRPr="00673A1F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 xml:space="preserve">, </w:t>
      </w:r>
      <w:r w:rsidR="0097541C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Filozofska fakulteta, Univerza v Splitu, Hrvaška</w:t>
      </w:r>
    </w:p>
    <w:p w14:paraId="26E109D0" w14:textId="77777777" w:rsidR="0097541C" w:rsidRPr="005B345A" w:rsidRDefault="0097541C" w:rsidP="0097541C">
      <w:pPr>
        <w:spacing w:after="0" w:line="240" w:lineRule="auto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</w:p>
    <w:p w14:paraId="22424336" w14:textId="168D7801" w:rsidR="0097541C" w:rsidRPr="0097541C" w:rsidRDefault="0097541C" w:rsidP="0097541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F5496"/>
          <w:kern w:val="0"/>
          <w:sz w:val="24"/>
          <w:szCs w:val="24"/>
        </w:rPr>
      </w:pPr>
      <w:r w:rsidRPr="005B345A">
        <w:rPr>
          <w:rFonts w:ascii="Calibri" w:eastAsia="Times New Roman" w:hAnsi="Calibri" w:cs="Calibri"/>
          <w:color w:val="2F5496"/>
          <w:kern w:val="0"/>
          <w:sz w:val="24"/>
          <w:szCs w:val="24"/>
        </w:rPr>
        <w:t xml:space="preserve">V </w:t>
      </w:r>
      <w:proofErr w:type="spellStart"/>
      <w:r w:rsidRPr="005B345A">
        <w:rPr>
          <w:rFonts w:ascii="Calibri" w:eastAsia="Times New Roman" w:hAnsi="Calibri" w:cs="Calibri"/>
          <w:color w:val="2F5496"/>
          <w:kern w:val="0"/>
          <w:sz w:val="24"/>
          <w:szCs w:val="24"/>
        </w:rPr>
        <w:t>sekcijskem</w:t>
      </w:r>
      <w:proofErr w:type="spellEnd"/>
      <w:r w:rsidRPr="005B345A">
        <w:rPr>
          <w:rFonts w:ascii="Calibri" w:eastAsia="Times New Roman" w:hAnsi="Calibri" w:cs="Calibri"/>
          <w:color w:val="2F5496"/>
          <w:kern w:val="0"/>
          <w:sz w:val="24"/>
          <w:szCs w:val="24"/>
        </w:rPr>
        <w:t xml:space="preserve"> delu bodo predstavljene različne pedagoške prakse na področju dela z otroki različnih skupin.</w:t>
      </w:r>
    </w:p>
    <w:p w14:paraId="63192F81" w14:textId="2FE6B036" w:rsidR="0097541C" w:rsidRPr="0097541C" w:rsidRDefault="0097541C" w:rsidP="0097541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F5496"/>
          <w:kern w:val="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2F5496"/>
          <w:kern w:val="0"/>
          <w:sz w:val="24"/>
          <w:szCs w:val="24"/>
          <w:lang w:val="en-US"/>
        </w:rPr>
        <w:t>Delavnice</w:t>
      </w:r>
      <w:proofErr w:type="spellEnd"/>
      <w:r>
        <w:rPr>
          <w:rFonts w:ascii="Calibri" w:eastAsia="Times New Roman" w:hAnsi="Calibri" w:cs="Calibri"/>
          <w:color w:val="2F5496"/>
          <w:kern w:val="0"/>
          <w:sz w:val="24"/>
          <w:szCs w:val="24"/>
          <w:lang w:val="en-US"/>
        </w:rPr>
        <w:t>.</w:t>
      </w:r>
    </w:p>
    <w:p w14:paraId="58404D3D" w14:textId="1BCF2C70" w:rsidR="0097541C" w:rsidRPr="00222061" w:rsidRDefault="0097541C" w:rsidP="0097541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F5496"/>
          <w:kern w:val="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2F5496"/>
          <w:kern w:val="0"/>
          <w:sz w:val="24"/>
          <w:szCs w:val="24"/>
          <w:lang w:val="en-US"/>
        </w:rPr>
        <w:t>Predstavitev</w:t>
      </w:r>
      <w:proofErr w:type="spellEnd"/>
      <w:r>
        <w:rPr>
          <w:rFonts w:ascii="Calibri" w:eastAsia="Times New Roman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color w:val="2F5496"/>
          <w:kern w:val="0"/>
          <w:sz w:val="24"/>
          <w:szCs w:val="24"/>
          <w:lang w:val="en-US"/>
        </w:rPr>
        <w:t>plakatov</w:t>
      </w:r>
      <w:proofErr w:type="spellEnd"/>
      <w:r>
        <w:rPr>
          <w:rFonts w:ascii="Calibri" w:eastAsia="Times New Roman" w:hAnsi="Calibri" w:cs="Calibri"/>
          <w:color w:val="2F5496"/>
          <w:kern w:val="0"/>
          <w:sz w:val="24"/>
          <w:szCs w:val="24"/>
          <w:lang w:val="en-US"/>
        </w:rPr>
        <w:t>.</w:t>
      </w:r>
    </w:p>
    <w:p w14:paraId="75E8826D" w14:textId="73E08336" w:rsidR="00222061" w:rsidRDefault="00222061" w:rsidP="00222061">
      <w:pPr>
        <w:spacing w:after="0" w:line="240" w:lineRule="auto"/>
        <w:rPr>
          <w:rFonts w:ascii="Calibri" w:eastAsia="Times New Roman" w:hAnsi="Calibri" w:cs="Calibri"/>
          <w:color w:val="2F5496"/>
          <w:kern w:val="0"/>
          <w:sz w:val="24"/>
          <w:szCs w:val="24"/>
        </w:rPr>
      </w:pPr>
    </w:p>
    <w:p w14:paraId="35E01426" w14:textId="7777777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  <w:lang w:val="en-US"/>
        </w:rPr>
      </w:pPr>
    </w:p>
    <w:p w14:paraId="7071BA5D" w14:textId="04C0CA1D" w:rsid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  <w:lang w:val="en-US"/>
        </w:rPr>
      </w:pPr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Konferenca </w:t>
      </w:r>
      <w:proofErr w:type="spellStart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bo</w:t>
      </w:r>
      <w:proofErr w:type="spellEnd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potekala</w:t>
      </w:r>
      <w:proofErr w:type="spellEnd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od 9:00 – 17:00.</w:t>
      </w:r>
    </w:p>
    <w:p w14:paraId="74018128" w14:textId="77777777" w:rsidR="0015436F" w:rsidRDefault="0015436F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  <w:lang w:val="en-US"/>
        </w:rPr>
      </w:pPr>
    </w:p>
    <w:p w14:paraId="41ADFF58" w14:textId="478EB8C9" w:rsidR="0015436F" w:rsidRPr="0015436F" w:rsidRDefault="0015436F" w:rsidP="0015436F">
      <w:pPr>
        <w:spacing w:after="0" w:line="240" w:lineRule="auto"/>
        <w:jc w:val="both"/>
        <w:rPr>
          <w:rFonts w:ascii="Calibri" w:hAnsi="Calibri" w:cs="Calibri"/>
          <w:i/>
          <w:iCs/>
          <w:color w:val="2F5496"/>
          <w:kern w:val="0"/>
          <w:sz w:val="24"/>
          <w:szCs w:val="24"/>
        </w:rPr>
      </w:pPr>
      <w:r w:rsidRPr="0015436F"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>S konferenco želimo osvetliti potrebe izobraževalnega prostora in sistema, ki se prilagaja</w:t>
      </w:r>
      <w:r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>ta</w:t>
      </w:r>
      <w:r w:rsidRPr="0015436F"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 xml:space="preserve"> sodobnim izzivom ter zahteva</w:t>
      </w:r>
      <w:r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>ta</w:t>
      </w:r>
      <w:r w:rsidRPr="0015436F"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 xml:space="preserve"> večjo fleksibilnost, interaktivnost in inovativnost. Izobraževanje ni več omejeno na formalne ustanove, ampak se odvija v različnih okoljih in oblikah, ki spodbujajo vseživljenjsko učenje in razvoj različnih kompetenc. Razmislek na to temo bi moral obravnavati naslednja vprašanja: kako se spreminjajo cilji, vsebine in metode </w:t>
      </w:r>
      <w:r w:rsidRPr="0015436F"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lastRenderedPageBreak/>
        <w:t>izobraževanja; kakšne so prednosti in izzivi sodobnih izobraževalnih praks; kako lahko izobraževalni prostor in sistem podpirata razvoj ključnih kompetenc za 21. stoletje.</w:t>
      </w:r>
    </w:p>
    <w:p w14:paraId="4B29B726" w14:textId="38153008" w:rsidR="0015436F" w:rsidRPr="0015436F" w:rsidRDefault="0015436F" w:rsidP="0015436F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2F5496"/>
          <w:kern w:val="0"/>
          <w:sz w:val="24"/>
          <w:szCs w:val="24"/>
        </w:rPr>
      </w:pPr>
      <w:r w:rsidRPr="0015436F"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 xml:space="preserve">Ti izzivi so nas spodbudili, da temo </w:t>
      </w:r>
      <w:r w:rsidR="00673A1F"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>7</w:t>
      </w:r>
      <w:r w:rsidRPr="0015436F"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>. mednarodne znanstven</w:t>
      </w:r>
      <w:r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>e</w:t>
      </w:r>
      <w:r w:rsidRPr="0015436F"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 xml:space="preserve"> konferen</w:t>
      </w:r>
      <w:r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>ce</w:t>
      </w:r>
      <w:r w:rsidRPr="0015436F">
        <w:rPr>
          <w:rFonts w:ascii="Calibri" w:hAnsi="Calibri" w:cs="Calibri"/>
          <w:i/>
          <w:iCs/>
          <w:color w:val="2F5496"/>
          <w:kern w:val="0"/>
          <w:sz w:val="24"/>
          <w:szCs w:val="24"/>
        </w:rPr>
        <w:t xml:space="preserve"> o nadarjenih razširimo na različne skupine otrok v vzgoji in izobraževanju. Tako smo oblikovali naslov mednarodne znanstvene konference </w:t>
      </w:r>
      <w:r w:rsidR="00673A1F" w:rsidRPr="00673A1F">
        <w:rPr>
          <w:rFonts w:ascii="Calibri" w:hAnsi="Calibri" w:cs="Calibri"/>
          <w:b/>
          <w:bCs/>
          <w:i/>
          <w:iCs/>
          <w:color w:val="2F5496"/>
          <w:kern w:val="0"/>
          <w:sz w:val="24"/>
          <w:szCs w:val="24"/>
        </w:rPr>
        <w:t>Različne skupine otrok kot didaktični izziv</w:t>
      </w:r>
      <w:r w:rsidRPr="0015436F">
        <w:rPr>
          <w:rFonts w:ascii="Calibri" w:hAnsi="Calibri" w:cs="Calibri"/>
          <w:b/>
          <w:bCs/>
          <w:i/>
          <w:iCs/>
          <w:color w:val="2F5496"/>
          <w:kern w:val="0"/>
          <w:sz w:val="24"/>
          <w:szCs w:val="24"/>
        </w:rPr>
        <w:t xml:space="preserve">. </w:t>
      </w:r>
    </w:p>
    <w:p w14:paraId="416EA30B" w14:textId="243E4AC5" w:rsidR="0015436F" w:rsidRPr="0015436F" w:rsidRDefault="0015436F" w:rsidP="0015436F">
      <w:pPr>
        <w:spacing w:after="0" w:line="240" w:lineRule="auto"/>
        <w:jc w:val="both"/>
        <w:rPr>
          <w:rFonts w:ascii="Calibri" w:hAnsi="Calibri" w:cs="Calibri"/>
          <w:color w:val="2F5496"/>
          <w:kern w:val="0"/>
          <w:sz w:val="24"/>
          <w:szCs w:val="24"/>
        </w:rPr>
      </w:pPr>
      <w:r w:rsidRPr="0015436F">
        <w:rPr>
          <w:rFonts w:ascii="Calibri" w:hAnsi="Calibri" w:cs="Calibri"/>
          <w:color w:val="2F5496"/>
          <w:kern w:val="0"/>
          <w:sz w:val="24"/>
          <w:szCs w:val="24"/>
        </w:rPr>
        <w:t xml:space="preserve">Vabimo vse zainteresirane, da pripravijo znanstveni ali strokovni prispevek na temo dela z otroki različnih skupin (nadarjeni učenci, dvojno izjemni, ranljivi učenci, učenci z različnim kulturnim ozadjem…). </w:t>
      </w:r>
    </w:p>
    <w:p w14:paraId="2086C1FC" w14:textId="16377CD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Svojo</w:t>
      </w:r>
      <w:proofErr w:type="spellEnd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namero</w:t>
      </w:r>
      <w:proofErr w:type="spellEnd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sodelovanje</w:t>
      </w:r>
      <w:proofErr w:type="spellEnd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pošljite</w:t>
      </w:r>
      <w:proofErr w:type="spellEnd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na</w:t>
      </w:r>
      <w:proofErr w:type="spellEnd"/>
      <w:r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hyperlink r:id="rId12" w:history="1">
        <w:r w:rsidR="00E80E78" w:rsidRPr="00A546BE">
          <w:rPr>
            <w:rStyle w:val="Hiperpovezava"/>
            <w:rFonts w:ascii="Calibri" w:hAnsi="Calibri" w:cs="Calibri"/>
            <w:kern w:val="0"/>
            <w:sz w:val="24"/>
            <w:szCs w:val="24"/>
            <w:lang w:val="en-US"/>
          </w:rPr>
          <w:t>urska.krajnik@glazer.si</w:t>
        </w:r>
      </w:hyperlink>
      <w:r w:rsidR="00673A1F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do </w:t>
      </w:r>
      <w:r w:rsidR="005B345A" w:rsidRPr="005B345A">
        <w:rPr>
          <w:rFonts w:ascii="Calibri" w:hAnsi="Calibri" w:cs="Calibri"/>
          <w:b/>
          <w:bCs/>
          <w:color w:val="2F5496"/>
          <w:kern w:val="0"/>
          <w:sz w:val="24"/>
          <w:szCs w:val="24"/>
          <w:u w:val="single"/>
          <w:lang w:val="en-US"/>
        </w:rPr>
        <w:t>28</w:t>
      </w:r>
      <w:r w:rsidR="00673A1F" w:rsidRPr="005B345A">
        <w:rPr>
          <w:rFonts w:ascii="Calibri" w:hAnsi="Calibri" w:cs="Calibri"/>
          <w:b/>
          <w:bCs/>
          <w:color w:val="2F5496"/>
          <w:kern w:val="0"/>
          <w:sz w:val="24"/>
          <w:szCs w:val="24"/>
          <w:u w:val="single"/>
          <w:lang w:val="en-US"/>
        </w:rPr>
        <w:t xml:space="preserve">. </w:t>
      </w:r>
      <w:r w:rsidR="005B345A" w:rsidRPr="005B345A">
        <w:rPr>
          <w:rFonts w:ascii="Calibri" w:hAnsi="Calibri" w:cs="Calibri"/>
          <w:b/>
          <w:bCs/>
          <w:color w:val="2F5496"/>
          <w:kern w:val="0"/>
          <w:sz w:val="24"/>
          <w:szCs w:val="24"/>
          <w:u w:val="single"/>
          <w:lang w:val="en-US"/>
        </w:rPr>
        <w:t>2</w:t>
      </w:r>
      <w:r w:rsidR="00673A1F" w:rsidRPr="005B345A">
        <w:rPr>
          <w:rFonts w:ascii="Calibri" w:hAnsi="Calibri" w:cs="Calibri"/>
          <w:b/>
          <w:bCs/>
          <w:color w:val="2F5496"/>
          <w:kern w:val="0"/>
          <w:sz w:val="24"/>
          <w:szCs w:val="24"/>
          <w:u w:val="single"/>
          <w:lang w:val="en-US"/>
        </w:rPr>
        <w:t>. 2025</w:t>
      </w:r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s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priloženim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povzetkom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r w:rsidR="00673A1F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v </w:t>
      </w:r>
      <w:proofErr w:type="spellStart"/>
      <w:r w:rsidR="00673A1F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slovenskem</w:t>
      </w:r>
      <w:proofErr w:type="spellEnd"/>
      <w:r w:rsidR="00673A1F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 w:rsidR="00673A1F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jeziku</w:t>
      </w:r>
      <w:proofErr w:type="spellEnd"/>
      <w:r w:rsidR="00673A1F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(200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besed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; Arial 12, 1,5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razmik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med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vrsticami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,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obojestranska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poravnava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). </w:t>
      </w:r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K </w:t>
      </w:r>
      <w:proofErr w:type="spellStart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povzetku</w:t>
      </w:r>
      <w:proofErr w:type="spellEnd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pripišite</w:t>
      </w:r>
      <w:proofErr w:type="spellEnd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naslov</w:t>
      </w:r>
      <w:proofErr w:type="spellEnd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članka</w:t>
      </w:r>
      <w:proofErr w:type="spellEnd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, </w:t>
      </w:r>
      <w:proofErr w:type="spellStart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ime</w:t>
      </w:r>
      <w:proofErr w:type="spellEnd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in </w:t>
      </w:r>
      <w:proofErr w:type="spellStart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priimek</w:t>
      </w:r>
      <w:proofErr w:type="spellEnd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avtorja</w:t>
      </w:r>
      <w:proofErr w:type="spellEnd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/</w:t>
      </w:r>
      <w:proofErr w:type="spellStart"/>
      <w:r w:rsidR="00F3643C" w:rsidRP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soav</w:t>
      </w:r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torjev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,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naziv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in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naslov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institucije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,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znanstveni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naziv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in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elektronski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 xml:space="preserve"> </w:t>
      </w:r>
      <w:proofErr w:type="spellStart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naslov</w:t>
      </w:r>
      <w:proofErr w:type="spellEnd"/>
      <w:r w:rsidR="00F3643C">
        <w:rPr>
          <w:rFonts w:ascii="Calibri" w:hAnsi="Calibri" w:cs="Calibri"/>
          <w:color w:val="2F5496"/>
          <w:kern w:val="0"/>
          <w:sz w:val="24"/>
          <w:szCs w:val="24"/>
          <w:lang w:val="en-US"/>
        </w:rPr>
        <w:t>.</w:t>
      </w:r>
    </w:p>
    <w:p w14:paraId="56076357" w14:textId="7777777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  <w:lang w:val="en-US"/>
        </w:rPr>
      </w:pPr>
    </w:p>
    <w:p w14:paraId="1BD85546" w14:textId="61984BFF" w:rsidR="00F3643C" w:rsidRPr="00F3643C" w:rsidRDefault="00F3643C" w:rsidP="00F3643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F3643C">
        <w:rPr>
          <w:rFonts w:ascii="Calibri" w:hAnsi="Calibri" w:cs="Calibri"/>
          <w:color w:val="2F5496"/>
          <w:kern w:val="0"/>
          <w:sz w:val="24"/>
          <w:szCs w:val="24"/>
        </w:rPr>
        <w:t>Navodila za pisanje članka boste prejeli po elektronski pošti. Poleg tega vam bomo po registraciji poslali podroben program</w:t>
      </w:r>
      <w:r>
        <w:rPr>
          <w:rFonts w:ascii="Calibri" w:hAnsi="Calibri" w:cs="Calibri"/>
          <w:color w:val="2F5496"/>
          <w:kern w:val="0"/>
          <w:sz w:val="24"/>
          <w:szCs w:val="24"/>
        </w:rPr>
        <w:t xml:space="preserve"> konference.</w:t>
      </w:r>
    </w:p>
    <w:p w14:paraId="554C234A" w14:textId="1D276F25" w:rsidR="00F3643C" w:rsidRPr="00F3643C" w:rsidRDefault="00F3643C" w:rsidP="00F3643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F3643C">
        <w:rPr>
          <w:rFonts w:ascii="Calibri" w:hAnsi="Calibri" w:cs="Calibri"/>
          <w:color w:val="2F5496"/>
          <w:kern w:val="0"/>
          <w:sz w:val="24"/>
          <w:szCs w:val="24"/>
        </w:rPr>
        <w:t>Vsi prispevki bodo dvojno slepo recenzirani in objavljeni v digitalni publikaciji</w:t>
      </w:r>
      <w:r>
        <w:rPr>
          <w:rFonts w:ascii="Calibri" w:hAnsi="Calibri" w:cs="Calibri"/>
          <w:color w:val="2F5496"/>
          <w:kern w:val="0"/>
          <w:sz w:val="24"/>
          <w:szCs w:val="24"/>
        </w:rPr>
        <w:t xml:space="preserve"> (zborniku) </w:t>
      </w:r>
      <w:r w:rsidRPr="00F3643C">
        <w:rPr>
          <w:rFonts w:ascii="Calibri" w:hAnsi="Calibri" w:cs="Calibri"/>
          <w:color w:val="2F5496"/>
          <w:kern w:val="0"/>
          <w:sz w:val="24"/>
          <w:szCs w:val="24"/>
        </w:rPr>
        <w:t>ali v znanstveni monografiji.</w:t>
      </w:r>
    </w:p>
    <w:p w14:paraId="5B28B629" w14:textId="77777777" w:rsidR="0097541C" w:rsidRPr="0020503E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0F088518" w14:textId="1BEDA889" w:rsidR="00F3643C" w:rsidRPr="00F3643C" w:rsidRDefault="00F3643C" w:rsidP="00F3643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F3643C">
        <w:rPr>
          <w:rFonts w:ascii="Calibri" w:hAnsi="Calibri" w:cs="Calibri"/>
          <w:color w:val="2F5496"/>
          <w:kern w:val="0"/>
          <w:sz w:val="24"/>
          <w:szCs w:val="24"/>
        </w:rPr>
        <w:t xml:space="preserve">Kotizacija znaša 195 € na osebo </w:t>
      </w:r>
      <w:r>
        <w:rPr>
          <w:rFonts w:ascii="Calibri" w:hAnsi="Calibri" w:cs="Calibri"/>
          <w:color w:val="2F5496"/>
          <w:kern w:val="0"/>
          <w:sz w:val="24"/>
          <w:szCs w:val="24"/>
        </w:rPr>
        <w:t xml:space="preserve">in vključuje </w:t>
      </w:r>
      <w:r w:rsidRPr="00F3643C">
        <w:rPr>
          <w:rFonts w:ascii="Calibri" w:hAnsi="Calibri" w:cs="Calibri"/>
          <w:color w:val="2F5496"/>
          <w:kern w:val="0"/>
          <w:sz w:val="24"/>
          <w:szCs w:val="24"/>
        </w:rPr>
        <w:t>prehran</w:t>
      </w:r>
      <w:r>
        <w:rPr>
          <w:rFonts w:ascii="Calibri" w:hAnsi="Calibri" w:cs="Calibri"/>
          <w:color w:val="2F5496"/>
          <w:kern w:val="0"/>
          <w:sz w:val="24"/>
          <w:szCs w:val="24"/>
        </w:rPr>
        <w:t>o</w:t>
      </w:r>
      <w:r w:rsidRPr="00F3643C">
        <w:rPr>
          <w:rFonts w:ascii="Calibri" w:hAnsi="Calibri" w:cs="Calibri"/>
          <w:color w:val="2F5496"/>
          <w:kern w:val="0"/>
          <w:sz w:val="24"/>
          <w:szCs w:val="24"/>
        </w:rPr>
        <w:t>, publikacij</w:t>
      </w:r>
      <w:r w:rsidR="002939E6">
        <w:rPr>
          <w:rFonts w:ascii="Calibri" w:hAnsi="Calibri" w:cs="Calibri"/>
          <w:color w:val="2F5496"/>
          <w:kern w:val="0"/>
          <w:sz w:val="24"/>
          <w:szCs w:val="24"/>
        </w:rPr>
        <w:t>o</w:t>
      </w:r>
      <w:r w:rsidRPr="00F3643C">
        <w:rPr>
          <w:rFonts w:ascii="Calibri" w:hAnsi="Calibri" w:cs="Calibri"/>
          <w:color w:val="2F5496"/>
          <w:kern w:val="0"/>
          <w:sz w:val="24"/>
          <w:szCs w:val="24"/>
        </w:rPr>
        <w:t xml:space="preserve"> in izvedb</w:t>
      </w:r>
      <w:r>
        <w:rPr>
          <w:rFonts w:ascii="Calibri" w:hAnsi="Calibri" w:cs="Calibri"/>
          <w:color w:val="2F5496"/>
          <w:kern w:val="0"/>
          <w:sz w:val="24"/>
          <w:szCs w:val="24"/>
        </w:rPr>
        <w:t>o</w:t>
      </w:r>
      <w:r w:rsidRPr="00F3643C">
        <w:rPr>
          <w:rFonts w:ascii="Calibri" w:hAnsi="Calibri" w:cs="Calibri"/>
          <w:color w:val="2F5496"/>
          <w:kern w:val="0"/>
          <w:sz w:val="24"/>
          <w:szCs w:val="24"/>
        </w:rPr>
        <w:t xml:space="preserve"> konference</w:t>
      </w:r>
      <w:r>
        <w:rPr>
          <w:rFonts w:ascii="Calibri" w:hAnsi="Calibri" w:cs="Calibri"/>
          <w:color w:val="2F5496"/>
          <w:kern w:val="0"/>
          <w:sz w:val="24"/>
          <w:szCs w:val="24"/>
        </w:rPr>
        <w:t>.</w:t>
      </w:r>
    </w:p>
    <w:p w14:paraId="3117A771" w14:textId="7777777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737F594A" w14:textId="08740912" w:rsidR="0097541C" w:rsidRPr="0097541C" w:rsidRDefault="00F3643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>
        <w:rPr>
          <w:rFonts w:ascii="Calibri" w:hAnsi="Calibri" w:cs="Calibri"/>
          <w:color w:val="2F5496"/>
          <w:kern w:val="0"/>
          <w:sz w:val="24"/>
          <w:szCs w:val="24"/>
        </w:rPr>
        <w:t xml:space="preserve">Pomembni datumi: </w:t>
      </w:r>
    </w:p>
    <w:p w14:paraId="77915168" w14:textId="7777777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214462E5" w14:textId="2A1086C6" w:rsidR="00F3643C" w:rsidRPr="00F3643C" w:rsidRDefault="005B345A" w:rsidP="00F3643C">
      <w:pPr>
        <w:spacing w:after="0" w:line="240" w:lineRule="auto"/>
        <w:jc w:val="center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28</w:t>
      </w:r>
      <w:r w:rsidR="00673A1F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2</w:t>
      </w:r>
      <w:r w:rsidR="00673A1F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. 2025</w:t>
      </w:r>
      <w:r w:rsidR="00F3643C" w:rsidRPr="00F3643C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 xml:space="preserve"> – rok za oddajo povzetkov</w:t>
      </w:r>
    </w:p>
    <w:p w14:paraId="5792A0D7" w14:textId="6828AC67" w:rsidR="00F3643C" w:rsidRPr="00F3643C" w:rsidRDefault="005B345A" w:rsidP="00F3643C">
      <w:pPr>
        <w:spacing w:after="0" w:line="240" w:lineRule="auto"/>
        <w:jc w:val="center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5</w:t>
      </w:r>
      <w:r w:rsidR="00673A1F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3</w:t>
      </w:r>
      <w:r w:rsidR="00673A1F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. 2025</w:t>
      </w:r>
      <w:r w:rsidR="00F3643C" w:rsidRPr="00F3643C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 xml:space="preserve"> – obvestilo o sprejemu povzetka</w:t>
      </w:r>
    </w:p>
    <w:p w14:paraId="2F31340B" w14:textId="46CF9BA9" w:rsidR="00F3643C" w:rsidRPr="00F3643C" w:rsidRDefault="005B345A" w:rsidP="00F3643C">
      <w:pPr>
        <w:spacing w:after="0" w:line="240" w:lineRule="auto"/>
        <w:jc w:val="center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24</w:t>
      </w:r>
      <w:r w:rsidR="00673A1F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. 3. 2025</w:t>
      </w:r>
      <w:r w:rsidR="00F3643C" w:rsidRPr="00F3643C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 xml:space="preserve"> – oddaja zaključnega dela</w:t>
      </w:r>
    </w:p>
    <w:p w14:paraId="0DA65EF8" w14:textId="090AD0E8" w:rsidR="00F3643C" w:rsidRPr="00F3643C" w:rsidRDefault="005B345A" w:rsidP="00F3643C">
      <w:pPr>
        <w:spacing w:after="0" w:line="240" w:lineRule="auto"/>
        <w:jc w:val="center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28</w:t>
      </w:r>
      <w:r w:rsidR="00673A1F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. 3. 2025</w:t>
      </w:r>
      <w:r w:rsidR="00F3643C" w:rsidRPr="00F3643C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 xml:space="preserve"> – obvestilo o sprejemu zaključnega dela</w:t>
      </w:r>
    </w:p>
    <w:p w14:paraId="429602D2" w14:textId="7E9C3024" w:rsidR="00F3643C" w:rsidRPr="00F3643C" w:rsidRDefault="00673A1F" w:rsidP="00F3643C">
      <w:pPr>
        <w:spacing w:after="0" w:line="240" w:lineRule="auto"/>
        <w:jc w:val="center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31. 3. 2025</w:t>
      </w:r>
      <w:r w:rsidR="00F3643C" w:rsidRPr="00F3643C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 xml:space="preserve"> – rok za plačilo </w:t>
      </w:r>
      <w:r w:rsidR="00F3643C"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kotizacije</w:t>
      </w:r>
    </w:p>
    <w:p w14:paraId="567259AF" w14:textId="77777777" w:rsidR="0097541C" w:rsidRPr="0097541C" w:rsidRDefault="0097541C" w:rsidP="0097541C">
      <w:pPr>
        <w:spacing w:after="0" w:line="240" w:lineRule="auto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</w:p>
    <w:p w14:paraId="7BE75FA5" w14:textId="33E6419A" w:rsidR="0097541C" w:rsidRPr="0097541C" w:rsidRDefault="00F3643C" w:rsidP="0097541C">
      <w:pPr>
        <w:spacing w:after="0" w:line="240" w:lineRule="auto"/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2F5496"/>
          <w:kern w:val="0"/>
          <w:sz w:val="24"/>
          <w:szCs w:val="24"/>
        </w:rPr>
        <w:t>Znanstveni odbor konference:</w:t>
      </w:r>
    </w:p>
    <w:p w14:paraId="764D2B4F" w14:textId="77777777" w:rsidR="0097541C" w:rsidRPr="0097541C" w:rsidRDefault="0097541C" w:rsidP="0097541C">
      <w:pPr>
        <w:spacing w:after="0" w:line="240" w:lineRule="auto"/>
        <w:rPr>
          <w:rFonts w:ascii="Calibri" w:hAnsi="Calibri" w:cs="Calibri"/>
          <w:kern w:val="0"/>
          <w:lang w:eastAsia="sl-SI"/>
          <w14:ligatures w14:val="none"/>
        </w:rPr>
      </w:pPr>
    </w:p>
    <w:p w14:paraId="10C54DE5" w14:textId="7777777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  <w:sectPr w:rsidR="0097541C" w:rsidRPr="009754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4A0ED3" w14:textId="1198A67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Ina </w:t>
      </w:r>
      <w:proofErr w:type="spellStart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Reić</w:t>
      </w:r>
      <w:proofErr w:type="spellEnd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</w:t>
      </w:r>
      <w:proofErr w:type="spellStart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Ercegovac</w:t>
      </w:r>
      <w:proofErr w:type="spellEnd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Hrvaška)</w:t>
      </w:r>
    </w:p>
    <w:p w14:paraId="40279D2D" w14:textId="23014FE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Ivana Batarelo Kokić 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Hrvaška)</w:t>
      </w:r>
    </w:p>
    <w:p w14:paraId="4AC5B02C" w14:textId="69865C01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Ines Blažević 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Hrvaška)</w:t>
      </w:r>
    </w:p>
    <w:p w14:paraId="1D04663F" w14:textId="2EA0E354" w:rsidR="0097541C" w:rsidRPr="0097541C" w:rsidRDefault="0020503E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>
        <w:rPr>
          <w:rFonts w:ascii="Calibri" w:hAnsi="Calibri" w:cs="Calibri"/>
          <w:color w:val="2F5496"/>
          <w:kern w:val="0"/>
          <w:sz w:val="24"/>
          <w:szCs w:val="24"/>
        </w:rPr>
        <w:t>dr. Mila Bulić</w:t>
      </w:r>
      <w:r w:rsidR="0097541C"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Hrvaška)</w:t>
      </w:r>
    </w:p>
    <w:p w14:paraId="4CD345B2" w14:textId="46EAD76B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Suzana Tomaš 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Hrvaška)</w:t>
      </w:r>
    </w:p>
    <w:p w14:paraId="60258A17" w14:textId="35EB6551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Igor </w:t>
      </w:r>
      <w:proofErr w:type="spellStart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Jelaska</w:t>
      </w:r>
      <w:proofErr w:type="spellEnd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Hrvaška)</w:t>
      </w:r>
    </w:p>
    <w:p w14:paraId="1B2F78B0" w14:textId="03EF58C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Marijana Županić Benić 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Hrvaška)</w:t>
      </w:r>
    </w:p>
    <w:p w14:paraId="0735B3BC" w14:textId="21A9690F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Mirna Sabljar 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Hrvaška)</w:t>
      </w:r>
    </w:p>
    <w:p w14:paraId="323CE4D3" w14:textId="5CAAE2DA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</w:t>
      </w:r>
      <w:proofErr w:type="spellStart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Felicia</w:t>
      </w:r>
      <w:proofErr w:type="spellEnd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Roman Alina (Rom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u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ni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j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a)</w:t>
      </w:r>
    </w:p>
    <w:p w14:paraId="65234EF6" w14:textId="1365105A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Gabriela </w:t>
      </w:r>
      <w:proofErr w:type="spellStart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Kelemen</w:t>
      </w:r>
      <w:proofErr w:type="spellEnd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(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Rom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u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ni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j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a)</w:t>
      </w:r>
    </w:p>
    <w:p w14:paraId="16992B2E" w14:textId="27310232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</w:t>
      </w:r>
      <w:proofErr w:type="spellStart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Hentietta</w:t>
      </w:r>
      <w:proofErr w:type="spellEnd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</w:t>
      </w:r>
      <w:proofErr w:type="spellStart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Torkos</w:t>
      </w:r>
      <w:proofErr w:type="spellEnd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(Rom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u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ni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j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a)</w:t>
      </w:r>
    </w:p>
    <w:p w14:paraId="0D1A4833" w14:textId="0E8A7C5E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</w:t>
      </w:r>
      <w:proofErr w:type="spellStart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Editha</w:t>
      </w:r>
      <w:proofErr w:type="spellEnd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</w:t>
      </w:r>
      <w:proofErr w:type="spellStart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Cosarba</w:t>
      </w:r>
      <w:proofErr w:type="spellEnd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(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Rom</w:t>
      </w:r>
      <w:r w:rsidR="00F3643C" w:rsidRPr="00F3643C">
        <w:rPr>
          <w:rFonts w:ascii="Calibri" w:hAnsi="Calibri" w:cs="Calibri"/>
          <w:color w:val="2F5496"/>
          <w:kern w:val="0"/>
          <w:sz w:val="24"/>
          <w:szCs w:val="24"/>
        </w:rPr>
        <w:t>u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ni</w:t>
      </w:r>
      <w:r w:rsidR="00F3643C" w:rsidRPr="00F3643C">
        <w:rPr>
          <w:rFonts w:ascii="Calibri" w:hAnsi="Calibri" w:cs="Calibri"/>
          <w:color w:val="2F5496"/>
          <w:kern w:val="0"/>
          <w:sz w:val="24"/>
          <w:szCs w:val="24"/>
        </w:rPr>
        <w:t>j</w:t>
      </w:r>
      <w:r w:rsidR="00F3643C" w:rsidRPr="0097541C">
        <w:rPr>
          <w:rFonts w:ascii="Calibri" w:hAnsi="Calibri" w:cs="Calibri"/>
          <w:color w:val="2F5496"/>
          <w:kern w:val="0"/>
          <w:sz w:val="24"/>
          <w:szCs w:val="24"/>
        </w:rPr>
        <w:t>a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)</w:t>
      </w:r>
    </w:p>
    <w:p w14:paraId="445080C1" w14:textId="7F1C33FE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Grozdanka Gojkov (S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rbija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)</w:t>
      </w:r>
    </w:p>
    <w:p w14:paraId="5F6836BE" w14:textId="7BA81056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Jelena Prtljaga (S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rbija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)</w:t>
      </w:r>
    </w:p>
    <w:p w14:paraId="3C08ED91" w14:textId="3798426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Predrag Prtljaga (S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rbija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)</w:t>
      </w:r>
    </w:p>
    <w:p w14:paraId="3D8EA5A6" w14:textId="13D31D79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Franziska Pirstinger (A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vstrija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)</w:t>
      </w:r>
    </w:p>
    <w:p w14:paraId="2475A035" w14:textId="03E18C9E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Dean Iliev 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Severna Makedonija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)</w:t>
      </w:r>
    </w:p>
    <w:p w14:paraId="4F8FCEFF" w14:textId="64373989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Ljupco Kevereski 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Severna Makedonija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)</w:t>
      </w:r>
    </w:p>
    <w:p w14:paraId="5B04D9E3" w14:textId="605DE366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dr. Biljana Cvetkova </w:t>
      </w:r>
      <w:proofErr w:type="spellStart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Dimovska</w:t>
      </w:r>
      <w:proofErr w:type="spellEnd"/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 (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Severna Makedonija</w:t>
      </w:r>
    </w:p>
    <w:p w14:paraId="6427BDB8" w14:textId="0CE9A762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Matjaž Duh (Sloveni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j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a)</w:t>
      </w:r>
    </w:p>
    <w:p w14:paraId="63A61708" w14:textId="7AC72095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Tomaž Bratina (Sloveni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j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a)</w:t>
      </w:r>
    </w:p>
    <w:p w14:paraId="68C0DA1F" w14:textId="47AD9DFD" w:rsidR="00222061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Jerneja Herzog (Sloveni</w:t>
      </w:r>
      <w:r w:rsidR="00F3643C">
        <w:rPr>
          <w:rFonts w:ascii="Calibri" w:hAnsi="Calibri" w:cs="Calibri"/>
          <w:color w:val="2F5496"/>
          <w:kern w:val="0"/>
          <w:sz w:val="24"/>
          <w:szCs w:val="24"/>
        </w:rPr>
        <w:t>j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a)</w:t>
      </w:r>
    </w:p>
    <w:p w14:paraId="5ED86B86" w14:textId="77777777" w:rsidR="00A546BE" w:rsidRPr="0097541C" w:rsidRDefault="00A546BE" w:rsidP="00A546BE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Andreja Kljajič (Sloveni</w:t>
      </w:r>
      <w:r>
        <w:rPr>
          <w:rFonts w:ascii="Calibri" w:hAnsi="Calibri" w:cs="Calibri"/>
          <w:color w:val="2F5496"/>
          <w:kern w:val="0"/>
          <w:sz w:val="24"/>
          <w:szCs w:val="24"/>
        </w:rPr>
        <w:t>j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 xml:space="preserve">a) </w:t>
      </w:r>
    </w:p>
    <w:p w14:paraId="7D33F29A" w14:textId="77777777" w:rsidR="00A546BE" w:rsidRDefault="00A546BE" w:rsidP="00A546BE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dr. Mojca Kukanja Gabrijelčič (Sloveni</w:t>
      </w:r>
      <w:r>
        <w:rPr>
          <w:rFonts w:ascii="Calibri" w:hAnsi="Calibri" w:cs="Calibri"/>
          <w:color w:val="2F5496"/>
          <w:kern w:val="0"/>
          <w:sz w:val="24"/>
          <w:szCs w:val="24"/>
        </w:rPr>
        <w:t>j</w:t>
      </w:r>
      <w:r w:rsidRPr="0097541C">
        <w:rPr>
          <w:rFonts w:ascii="Calibri" w:hAnsi="Calibri" w:cs="Calibri"/>
          <w:color w:val="2F5496"/>
          <w:kern w:val="0"/>
          <w:sz w:val="24"/>
          <w:szCs w:val="24"/>
        </w:rPr>
        <w:t>a)</w:t>
      </w:r>
    </w:p>
    <w:p w14:paraId="322E7B70" w14:textId="77777777" w:rsidR="00A546BE" w:rsidRDefault="00A546BE" w:rsidP="00222061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309E65A1" w14:textId="3790342D" w:rsidR="00222061" w:rsidRPr="0097541C" w:rsidRDefault="00222061" w:rsidP="00222061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  <w:r>
        <w:rPr>
          <w:rFonts w:ascii="Calibri" w:hAnsi="Calibri" w:cs="Calibri"/>
          <w:color w:val="2F5496"/>
          <w:kern w:val="0"/>
          <w:sz w:val="24"/>
          <w:szCs w:val="24"/>
        </w:rPr>
        <w:t>Predsednik Organizacijskega odbora      Ladislav Pepelnik, mag.</w:t>
      </w:r>
    </w:p>
    <w:p w14:paraId="2A3439E9" w14:textId="77777777" w:rsidR="00222061" w:rsidRDefault="00222061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</w:pPr>
    </w:p>
    <w:p w14:paraId="3A577015" w14:textId="4AA123F1" w:rsidR="00F3643C" w:rsidRPr="0097541C" w:rsidRDefault="00F3643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  <w:sectPr w:rsidR="00F3643C" w:rsidRPr="0097541C" w:rsidSect="00FA2208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14:paraId="3B562952" w14:textId="77777777" w:rsidR="0097541C" w:rsidRPr="0097541C" w:rsidRDefault="0097541C" w:rsidP="0097541C">
      <w:pPr>
        <w:spacing w:after="0" w:line="240" w:lineRule="auto"/>
        <w:rPr>
          <w:rFonts w:ascii="Calibri" w:hAnsi="Calibri" w:cs="Calibri"/>
          <w:color w:val="2F5496"/>
          <w:kern w:val="0"/>
          <w:sz w:val="24"/>
          <w:szCs w:val="24"/>
        </w:rPr>
        <w:sectPr w:rsidR="0097541C" w:rsidRPr="0097541C" w:rsidSect="00FA2208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14:paraId="63B6BA1A" w14:textId="65591B98" w:rsidR="003079E6" w:rsidRPr="00222061" w:rsidRDefault="003079E6" w:rsidP="005B345A">
      <w:pPr>
        <w:rPr>
          <w:rFonts w:ascii="Calibri" w:hAnsi="Calibri" w:cs="Calibri"/>
          <w:b/>
          <w:bCs/>
          <w:color w:val="2F5496"/>
          <w:kern w:val="0"/>
          <w:sz w:val="24"/>
          <w:szCs w:val="24"/>
        </w:rPr>
      </w:pPr>
    </w:p>
    <w:sectPr w:rsidR="003079E6" w:rsidRPr="0022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94031"/>
    <w:multiLevelType w:val="hybridMultilevel"/>
    <w:tmpl w:val="8C449D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9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1C"/>
    <w:rsid w:val="0015436F"/>
    <w:rsid w:val="0020503E"/>
    <w:rsid w:val="00222061"/>
    <w:rsid w:val="002939E6"/>
    <w:rsid w:val="003079E6"/>
    <w:rsid w:val="005B345A"/>
    <w:rsid w:val="00673A1F"/>
    <w:rsid w:val="0097541C"/>
    <w:rsid w:val="009B5FA3"/>
    <w:rsid w:val="00A546BE"/>
    <w:rsid w:val="00C21E9B"/>
    <w:rsid w:val="00CB6C26"/>
    <w:rsid w:val="00E80E78"/>
    <w:rsid w:val="00F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EACB"/>
  <w15:chartTrackingRefBased/>
  <w15:docId w15:val="{3080C6FC-3BEF-4833-8BF2-25C88367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7541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7541C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E8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ska.krajnik@glazer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90BC9.87AFD5C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cid:image001.jpg@01D90BC9.87AFD5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3a045-a250-4659-98ad-25d089bda8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0CB26A830BB46BCC5BC2196BD337D" ma:contentTypeVersion="12" ma:contentTypeDescription="Ustvari nov dokument." ma:contentTypeScope="" ma:versionID="ff8e9e6de373c0242f9486958c6ef73c">
  <xsd:schema xmlns:xsd="http://www.w3.org/2001/XMLSchema" xmlns:xs="http://www.w3.org/2001/XMLSchema" xmlns:p="http://schemas.microsoft.com/office/2006/metadata/properties" xmlns:ns3="06a3a045-a250-4659-98ad-25d089bda8da" targetNamespace="http://schemas.microsoft.com/office/2006/metadata/properties" ma:root="true" ma:fieldsID="fb0df53c956d48cb2272614392e1ecf1" ns3:_="">
    <xsd:import namespace="06a3a045-a250-4659-98ad-25d089bda8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3a045-a250-4659-98ad-25d089bda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E5715-F63F-4955-8A56-8B74A48D218C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6a3a045-a250-4659-98ad-25d089bda8d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BE91FA-6CA1-481B-8A19-ED1636A0D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3a045-a250-4659-98ad-25d089bda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7582D-96E2-457D-B51D-362C75F67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3044</Characters>
  <Application>Microsoft Office Word</Application>
  <DocSecurity>4</DocSecurity>
  <Lines>190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</dc:creator>
  <cp:keywords/>
  <dc:description/>
  <cp:lastModifiedBy>Jerneja Herzog</cp:lastModifiedBy>
  <cp:revision>2</cp:revision>
  <dcterms:created xsi:type="dcterms:W3CDTF">2025-02-05T08:32:00Z</dcterms:created>
  <dcterms:modified xsi:type="dcterms:W3CDTF">2025-02-05T08:32:00Z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0x010100D450CB26A830BB46BCC5BC2196BD337D</vt:lpwstr>
  </property>
</Properties>
</file>