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3E4B5" w14:textId="77777777" w:rsidR="00CE1479" w:rsidRPr="009A0745" w:rsidRDefault="00CE1479" w:rsidP="009A0745">
      <w:pPr>
        <w:spacing w:line="264" w:lineRule="auto"/>
        <w:jc w:val="both"/>
        <w:rPr>
          <w:rFonts w:asciiTheme="majorHAnsi" w:hAnsiTheme="majorHAnsi"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E1479" w:rsidRPr="009A0745" w14:paraId="30B85753"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9CA73"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UČNI NAČRT PREDMETA / COURSE SYLLABUS</w:t>
            </w:r>
          </w:p>
        </w:tc>
      </w:tr>
      <w:tr w:rsidR="00CE1479" w:rsidRPr="009A0745" w14:paraId="58F9FA4B" w14:textId="77777777" w:rsidTr="00A87A5D">
        <w:tc>
          <w:tcPr>
            <w:tcW w:w="1799" w:type="dxa"/>
            <w:gridSpan w:val="3"/>
          </w:tcPr>
          <w:p w14:paraId="2AFAD1D0"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34FD70D"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Mladinska literatura in (gibljive) slike </w:t>
            </w:r>
          </w:p>
        </w:tc>
      </w:tr>
      <w:tr w:rsidR="00CE1479" w:rsidRPr="009A0745" w14:paraId="1273FDFF" w14:textId="77777777" w:rsidTr="00A87A5D">
        <w:tc>
          <w:tcPr>
            <w:tcW w:w="1799" w:type="dxa"/>
            <w:gridSpan w:val="3"/>
          </w:tcPr>
          <w:p w14:paraId="0903F0BB"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Course</w:t>
            </w:r>
            <w:proofErr w:type="spellEnd"/>
            <w:r w:rsidRPr="009A0745">
              <w:rPr>
                <w:rFonts w:asciiTheme="majorHAnsi" w:eastAsia="Calibri" w:hAnsiTheme="majorHAnsi"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736F578" w14:textId="77777777" w:rsidR="00CE1479" w:rsidRPr="009A0745" w:rsidRDefault="00CE1479" w:rsidP="009A0745">
            <w:pPr>
              <w:spacing w:line="264" w:lineRule="auto"/>
              <w:rPr>
                <w:rFonts w:asciiTheme="majorHAnsi" w:eastAsia="Calibri" w:hAnsiTheme="majorHAnsi" w:cs="Calibri Light"/>
                <w:sz w:val="22"/>
                <w:szCs w:val="22"/>
              </w:rPr>
            </w:pPr>
            <w:proofErr w:type="spellStart"/>
            <w:r w:rsidRPr="009A0745">
              <w:rPr>
                <w:rFonts w:asciiTheme="majorHAnsi" w:eastAsia="Calibri" w:hAnsiTheme="majorHAnsi" w:cs="Calibri Light"/>
                <w:sz w:val="22"/>
                <w:szCs w:val="22"/>
              </w:rPr>
              <w:t>Children's</w:t>
            </w:r>
            <w:proofErr w:type="spellEnd"/>
            <w:r w:rsidRPr="009A0745">
              <w:rPr>
                <w:rFonts w:asciiTheme="majorHAnsi" w:eastAsia="Calibri" w:hAnsiTheme="majorHAnsi" w:cs="Calibri Light"/>
                <w:sz w:val="22"/>
                <w:szCs w:val="22"/>
              </w:rPr>
              <w:t xml:space="preserve"> literature </w:t>
            </w:r>
            <w:proofErr w:type="spellStart"/>
            <w:r w:rsidRPr="009A0745">
              <w:rPr>
                <w:rFonts w:asciiTheme="majorHAnsi" w:eastAsia="Calibri" w:hAnsiTheme="majorHAnsi" w:cs="Calibri Light"/>
                <w:sz w:val="22"/>
                <w:szCs w:val="22"/>
              </w:rPr>
              <w:t>and</w:t>
            </w:r>
            <w:proofErr w:type="spellEnd"/>
            <w:r w:rsidRPr="009A0745">
              <w:rPr>
                <w:rFonts w:asciiTheme="majorHAnsi" w:eastAsia="Calibri" w:hAnsiTheme="majorHAnsi" w:cs="Calibri Light"/>
                <w:sz w:val="22"/>
                <w:szCs w:val="22"/>
              </w:rPr>
              <w:t xml:space="preserve"> (</w:t>
            </w:r>
            <w:proofErr w:type="spellStart"/>
            <w:r w:rsidRPr="009A0745">
              <w:rPr>
                <w:rFonts w:asciiTheme="majorHAnsi" w:eastAsia="Calibri" w:hAnsiTheme="majorHAnsi" w:cs="Calibri Light"/>
                <w:sz w:val="22"/>
                <w:szCs w:val="22"/>
              </w:rPr>
              <w:t>moving</w:t>
            </w:r>
            <w:proofErr w:type="spellEnd"/>
            <w:r w:rsidRPr="009A0745">
              <w:rPr>
                <w:rFonts w:asciiTheme="majorHAnsi" w:eastAsia="Calibri" w:hAnsiTheme="majorHAnsi" w:cs="Calibri Light"/>
                <w:sz w:val="22"/>
                <w:szCs w:val="22"/>
              </w:rPr>
              <w:t xml:space="preserve">) </w:t>
            </w:r>
            <w:proofErr w:type="spellStart"/>
            <w:r w:rsidRPr="009A0745">
              <w:rPr>
                <w:rFonts w:asciiTheme="majorHAnsi" w:eastAsia="Calibri" w:hAnsiTheme="majorHAnsi" w:cs="Calibri Light"/>
                <w:sz w:val="22"/>
                <w:szCs w:val="22"/>
              </w:rPr>
              <w:t>pictures</w:t>
            </w:r>
            <w:proofErr w:type="spellEnd"/>
          </w:p>
        </w:tc>
      </w:tr>
      <w:tr w:rsidR="00CE1479" w:rsidRPr="009A0745" w14:paraId="4C12B39B" w14:textId="77777777" w:rsidTr="00A87A5D">
        <w:tc>
          <w:tcPr>
            <w:tcW w:w="3307" w:type="dxa"/>
            <w:gridSpan w:val="5"/>
            <w:vAlign w:val="center"/>
          </w:tcPr>
          <w:p w14:paraId="06E3EDCA" w14:textId="77777777" w:rsidR="00CE1479" w:rsidRPr="009A0745" w:rsidRDefault="00CE1479" w:rsidP="009A0745">
            <w:pPr>
              <w:spacing w:line="264" w:lineRule="auto"/>
              <w:jc w:val="center"/>
              <w:rPr>
                <w:rFonts w:asciiTheme="majorHAnsi" w:eastAsia="Calibri" w:hAnsiTheme="majorHAnsi" w:cs="Calibri Light"/>
                <w:b/>
                <w:sz w:val="22"/>
                <w:szCs w:val="22"/>
              </w:rPr>
            </w:pPr>
          </w:p>
        </w:tc>
        <w:tc>
          <w:tcPr>
            <w:tcW w:w="3401" w:type="dxa"/>
            <w:gridSpan w:val="8"/>
            <w:vAlign w:val="center"/>
          </w:tcPr>
          <w:p w14:paraId="7126232A" w14:textId="77777777" w:rsidR="00CE1479" w:rsidRPr="009A0745" w:rsidRDefault="00CE1479" w:rsidP="009A0745">
            <w:pPr>
              <w:spacing w:line="264" w:lineRule="auto"/>
              <w:jc w:val="center"/>
              <w:rPr>
                <w:rFonts w:asciiTheme="majorHAnsi" w:eastAsia="Calibri" w:hAnsiTheme="majorHAnsi" w:cs="Calibri Light"/>
                <w:b/>
                <w:sz w:val="22"/>
                <w:szCs w:val="22"/>
              </w:rPr>
            </w:pPr>
          </w:p>
        </w:tc>
        <w:tc>
          <w:tcPr>
            <w:tcW w:w="1558" w:type="dxa"/>
            <w:gridSpan w:val="2"/>
            <w:vAlign w:val="center"/>
          </w:tcPr>
          <w:p w14:paraId="5F1FF8B8" w14:textId="77777777" w:rsidR="00CE1479" w:rsidRPr="009A0745" w:rsidRDefault="00CE1479" w:rsidP="009A0745">
            <w:pPr>
              <w:spacing w:line="264" w:lineRule="auto"/>
              <w:jc w:val="center"/>
              <w:rPr>
                <w:rFonts w:asciiTheme="majorHAnsi" w:eastAsia="Calibri" w:hAnsiTheme="majorHAnsi" w:cs="Calibri Light"/>
                <w:b/>
                <w:sz w:val="22"/>
                <w:szCs w:val="22"/>
              </w:rPr>
            </w:pPr>
          </w:p>
        </w:tc>
        <w:tc>
          <w:tcPr>
            <w:tcW w:w="1424" w:type="dxa"/>
            <w:gridSpan w:val="3"/>
            <w:vAlign w:val="center"/>
          </w:tcPr>
          <w:p w14:paraId="68958B6D" w14:textId="77777777" w:rsidR="00CE1479" w:rsidRPr="009A0745" w:rsidRDefault="00CE1479" w:rsidP="009A0745">
            <w:pPr>
              <w:spacing w:line="264" w:lineRule="auto"/>
              <w:jc w:val="center"/>
              <w:rPr>
                <w:rFonts w:asciiTheme="majorHAnsi" w:eastAsia="Calibri" w:hAnsiTheme="majorHAnsi" w:cs="Calibri Light"/>
                <w:b/>
                <w:sz w:val="22"/>
                <w:szCs w:val="22"/>
              </w:rPr>
            </w:pPr>
          </w:p>
        </w:tc>
      </w:tr>
      <w:tr w:rsidR="00CE1479" w:rsidRPr="009A0745" w14:paraId="57DE1E2A" w14:textId="77777777" w:rsidTr="00A87A5D">
        <w:tc>
          <w:tcPr>
            <w:tcW w:w="3307" w:type="dxa"/>
            <w:gridSpan w:val="5"/>
            <w:tcBorders>
              <w:top w:val="nil"/>
              <w:left w:val="nil"/>
              <w:bottom w:val="single" w:sz="4" w:space="0" w:color="auto"/>
              <w:right w:val="nil"/>
            </w:tcBorders>
            <w:vAlign w:val="center"/>
          </w:tcPr>
          <w:p w14:paraId="04812771"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Študijski program in stopnja</w:t>
            </w:r>
          </w:p>
          <w:p w14:paraId="69D2BD44" w14:textId="77777777" w:rsidR="00CE1479" w:rsidRPr="009A0745" w:rsidRDefault="00CE1479" w:rsidP="009A0745">
            <w:pPr>
              <w:spacing w:line="264" w:lineRule="auto"/>
              <w:jc w:val="center"/>
              <w:rPr>
                <w:rFonts w:asciiTheme="majorHAnsi" w:eastAsia="Calibri" w:hAnsiTheme="majorHAnsi" w:cs="Calibri Light"/>
                <w:sz w:val="22"/>
                <w:szCs w:val="22"/>
              </w:rPr>
            </w:pPr>
            <w:proofErr w:type="spellStart"/>
            <w:r w:rsidRPr="009A0745">
              <w:rPr>
                <w:rFonts w:asciiTheme="majorHAnsi" w:eastAsia="Calibri" w:hAnsiTheme="majorHAnsi" w:cs="Calibri Light"/>
                <w:b/>
                <w:sz w:val="22"/>
                <w:szCs w:val="22"/>
              </w:rPr>
              <w:t>Study</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programme</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and</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54B3C1C7"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Študijska smer</w:t>
            </w:r>
          </w:p>
          <w:p w14:paraId="0F1DD499" w14:textId="77777777" w:rsidR="00CE1479" w:rsidRPr="009A0745" w:rsidRDefault="00CE1479" w:rsidP="009A0745">
            <w:pPr>
              <w:spacing w:line="264" w:lineRule="auto"/>
              <w:jc w:val="center"/>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Study</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0671BB3E"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Letnik</w:t>
            </w:r>
          </w:p>
          <w:p w14:paraId="5428DBD7" w14:textId="77777777" w:rsidR="00CE1479" w:rsidRPr="009A0745" w:rsidRDefault="00CE1479" w:rsidP="009A0745">
            <w:pPr>
              <w:spacing w:line="264" w:lineRule="auto"/>
              <w:jc w:val="center"/>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Academic</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3E86A84A"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Semester</w:t>
            </w:r>
          </w:p>
          <w:p w14:paraId="4EF2E8E9"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Semester</w:t>
            </w:r>
          </w:p>
        </w:tc>
      </w:tr>
      <w:tr w:rsidR="00CE1479" w:rsidRPr="009A0745" w14:paraId="6BECAB9C"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F382432" w14:textId="77777777" w:rsidR="00CE1479" w:rsidRPr="009A0745" w:rsidRDefault="00CE1479" w:rsidP="009A0745">
            <w:pPr>
              <w:spacing w:line="264" w:lineRule="auto"/>
              <w:jc w:val="center"/>
              <w:rPr>
                <w:rFonts w:asciiTheme="majorHAnsi" w:hAnsiTheme="majorHAnsi" w:cs="Calibri Light"/>
                <w:bCs/>
                <w:sz w:val="22"/>
                <w:szCs w:val="22"/>
                <w:lang w:val="en-GB"/>
              </w:rPr>
            </w:pPr>
            <w:proofErr w:type="spellStart"/>
            <w:r w:rsidRPr="009A0745">
              <w:rPr>
                <w:rFonts w:asciiTheme="majorHAnsi" w:hAnsiTheme="majorHAnsi" w:cs="Calibri Light"/>
                <w:bCs/>
                <w:sz w:val="22"/>
                <w:szCs w:val="22"/>
                <w:lang w:val="en-GB"/>
              </w:rPr>
              <w:t>Zgodnje</w:t>
            </w:r>
            <w:proofErr w:type="spellEnd"/>
            <w:r w:rsidRPr="009A0745">
              <w:rPr>
                <w:rFonts w:asciiTheme="majorHAnsi" w:hAnsiTheme="majorHAnsi" w:cs="Calibri Light"/>
                <w:bCs/>
                <w:sz w:val="22"/>
                <w:szCs w:val="22"/>
                <w:lang w:val="en-GB"/>
              </w:rPr>
              <w:t xml:space="preserve"> učenje in </w:t>
            </w:r>
            <w:proofErr w:type="spellStart"/>
            <w:r w:rsidRPr="009A0745">
              <w:rPr>
                <w:rFonts w:asciiTheme="majorHAnsi" w:hAnsiTheme="majorHAnsi" w:cs="Calibri Light"/>
                <w:bCs/>
                <w:sz w:val="22"/>
                <w:szCs w:val="22"/>
                <w:lang w:val="en-GB"/>
              </w:rPr>
              <w:t>poučevanje</w:t>
            </w:r>
            <w:proofErr w:type="spellEnd"/>
            <w:r w:rsidRPr="009A0745">
              <w:rPr>
                <w:rFonts w:asciiTheme="majorHAnsi" w:hAnsiTheme="majorHAnsi" w:cs="Calibri Light"/>
                <w:bCs/>
                <w:sz w:val="22"/>
                <w:szCs w:val="22"/>
                <w:lang w:val="en-GB"/>
              </w:rPr>
              <w:t xml:space="preserve">, 3. </w:t>
            </w:r>
            <w:proofErr w:type="spellStart"/>
            <w:r w:rsidRPr="009A0745">
              <w:rPr>
                <w:rFonts w:asciiTheme="majorHAnsi" w:hAnsiTheme="majorHAnsi"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D1846E"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BD249F4"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6BCEE3" w14:textId="77777777" w:rsidR="00CE1479" w:rsidRPr="009A0745" w:rsidRDefault="00CE1479" w:rsidP="009A0745">
            <w:pPr>
              <w:spacing w:line="264" w:lineRule="auto"/>
              <w:jc w:val="center"/>
              <w:rPr>
                <w:rFonts w:asciiTheme="majorHAnsi" w:eastAsia="Calibri" w:hAnsiTheme="majorHAnsi" w:cs="Calibri Light"/>
                <w:bCs/>
                <w:sz w:val="22"/>
                <w:szCs w:val="22"/>
              </w:rPr>
            </w:pPr>
          </w:p>
        </w:tc>
      </w:tr>
      <w:tr w:rsidR="00CE1479" w:rsidRPr="009A0745" w14:paraId="1D74E25E"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1807502" w14:textId="77777777" w:rsidR="00CE1479" w:rsidRPr="009A0745" w:rsidRDefault="00CE1479" w:rsidP="009A0745">
            <w:pPr>
              <w:spacing w:line="264" w:lineRule="auto"/>
              <w:jc w:val="center"/>
              <w:rPr>
                <w:rFonts w:asciiTheme="majorHAnsi" w:hAnsiTheme="majorHAnsi" w:cs="Calibri Light"/>
                <w:bCs/>
                <w:sz w:val="22"/>
                <w:szCs w:val="22"/>
                <w:lang w:val="en-GB"/>
              </w:rPr>
            </w:pPr>
            <w:r w:rsidRPr="009A0745">
              <w:rPr>
                <w:rFonts w:asciiTheme="majorHAnsi" w:hAnsiTheme="majorHAnsi"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815B8F2"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65196C" w14:textId="77777777" w:rsidR="00CE1479" w:rsidRPr="009A0745" w:rsidRDefault="00CE1479" w:rsidP="009A0745">
            <w:pPr>
              <w:spacing w:line="264" w:lineRule="auto"/>
              <w:jc w:val="center"/>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1 </w:t>
            </w:r>
            <w:proofErr w:type="spellStart"/>
            <w:r w:rsidRPr="009A0745">
              <w:rPr>
                <w:rFonts w:asciiTheme="majorHAnsi" w:eastAsia="Calibri" w:hAnsiTheme="majorHAnsi" w:cs="Calibri Light"/>
                <w:sz w:val="22"/>
                <w:szCs w:val="22"/>
              </w:rPr>
              <w:t>or</w:t>
            </w:r>
            <w:proofErr w:type="spellEnd"/>
            <w:r w:rsidRPr="009A0745">
              <w:rPr>
                <w:rFonts w:asciiTheme="majorHAnsi" w:eastAsia="Calibri" w:hAnsiTheme="majorHAnsi" w:cs="Calibri Light"/>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58D013A" w14:textId="77777777" w:rsidR="00CE1479" w:rsidRPr="009A0745" w:rsidRDefault="00CE1479" w:rsidP="009A0745">
            <w:pPr>
              <w:spacing w:line="264" w:lineRule="auto"/>
              <w:jc w:val="center"/>
              <w:rPr>
                <w:rFonts w:asciiTheme="majorHAnsi" w:eastAsia="Calibri" w:hAnsiTheme="majorHAnsi" w:cs="Calibri Light"/>
                <w:sz w:val="22"/>
                <w:szCs w:val="22"/>
              </w:rPr>
            </w:pPr>
          </w:p>
        </w:tc>
      </w:tr>
      <w:tr w:rsidR="00CE1479" w:rsidRPr="009A0745" w14:paraId="79520BE7" w14:textId="77777777" w:rsidTr="00A87A5D">
        <w:trPr>
          <w:trHeight w:val="103"/>
        </w:trPr>
        <w:tc>
          <w:tcPr>
            <w:tcW w:w="9690" w:type="dxa"/>
            <w:gridSpan w:val="18"/>
          </w:tcPr>
          <w:p w14:paraId="281CF0E3" w14:textId="77777777" w:rsidR="00CE1479" w:rsidRPr="009A0745" w:rsidRDefault="00CE1479" w:rsidP="009A0745">
            <w:pPr>
              <w:spacing w:line="264" w:lineRule="auto"/>
              <w:rPr>
                <w:rFonts w:asciiTheme="majorHAnsi" w:eastAsia="Calibri" w:hAnsiTheme="majorHAnsi" w:cs="Calibri Light"/>
                <w:b/>
                <w:bCs/>
                <w:sz w:val="22"/>
                <w:szCs w:val="22"/>
              </w:rPr>
            </w:pPr>
          </w:p>
        </w:tc>
      </w:tr>
      <w:tr w:rsidR="00CE1479" w:rsidRPr="009A0745" w14:paraId="58BA2C60" w14:textId="77777777" w:rsidTr="00A87A5D">
        <w:tc>
          <w:tcPr>
            <w:tcW w:w="5718" w:type="dxa"/>
            <w:gridSpan w:val="12"/>
            <w:tcBorders>
              <w:top w:val="nil"/>
              <w:left w:val="nil"/>
              <w:bottom w:val="nil"/>
              <w:right w:val="single" w:sz="4" w:space="0" w:color="auto"/>
            </w:tcBorders>
          </w:tcPr>
          <w:p w14:paraId="5B9F9C25"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Vrsta predmeta / </w:t>
            </w:r>
            <w:proofErr w:type="spellStart"/>
            <w:r w:rsidRPr="009A0745">
              <w:rPr>
                <w:rFonts w:asciiTheme="majorHAnsi" w:eastAsia="Calibri" w:hAnsiTheme="majorHAnsi" w:cs="Calibri Light"/>
                <w:b/>
                <w:sz w:val="22"/>
                <w:szCs w:val="22"/>
              </w:rPr>
              <w:t>Course</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53621C5"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 Izbirni/</w:t>
            </w:r>
            <w:proofErr w:type="spellStart"/>
            <w:r w:rsidRPr="009A0745">
              <w:rPr>
                <w:rFonts w:asciiTheme="majorHAnsi" w:eastAsia="Calibri" w:hAnsiTheme="majorHAnsi" w:cs="Calibri Light"/>
                <w:sz w:val="22"/>
                <w:szCs w:val="22"/>
              </w:rPr>
              <w:t>Elective</w:t>
            </w:r>
            <w:proofErr w:type="spellEnd"/>
          </w:p>
        </w:tc>
      </w:tr>
      <w:tr w:rsidR="00CE1479" w:rsidRPr="009A0745" w14:paraId="71A577A8" w14:textId="77777777" w:rsidTr="00A87A5D">
        <w:tc>
          <w:tcPr>
            <w:tcW w:w="5718" w:type="dxa"/>
            <w:gridSpan w:val="12"/>
          </w:tcPr>
          <w:p w14:paraId="79454659" w14:textId="77777777" w:rsidR="00CE1479" w:rsidRPr="009A0745" w:rsidRDefault="00CE1479" w:rsidP="009A0745">
            <w:pPr>
              <w:spacing w:line="264" w:lineRule="auto"/>
              <w:rPr>
                <w:rFonts w:asciiTheme="majorHAnsi" w:eastAsia="Calibri" w:hAnsiTheme="majorHAnsi" w:cs="Calibri Light"/>
                <w:b/>
                <w:sz w:val="22"/>
                <w:szCs w:val="22"/>
              </w:rPr>
            </w:pPr>
          </w:p>
        </w:tc>
        <w:tc>
          <w:tcPr>
            <w:tcW w:w="3972" w:type="dxa"/>
            <w:gridSpan w:val="6"/>
            <w:tcBorders>
              <w:top w:val="single" w:sz="4" w:space="0" w:color="auto"/>
              <w:left w:val="nil"/>
              <w:bottom w:val="single" w:sz="4" w:space="0" w:color="auto"/>
              <w:right w:val="nil"/>
            </w:tcBorders>
          </w:tcPr>
          <w:p w14:paraId="71A8BE9D" w14:textId="77777777" w:rsidR="00CE1479" w:rsidRPr="009A0745" w:rsidRDefault="00CE1479" w:rsidP="009A0745">
            <w:pPr>
              <w:spacing w:line="264" w:lineRule="auto"/>
              <w:rPr>
                <w:rFonts w:asciiTheme="majorHAnsi" w:eastAsia="Calibri" w:hAnsiTheme="majorHAnsi" w:cs="Calibri Light"/>
                <w:sz w:val="22"/>
                <w:szCs w:val="22"/>
              </w:rPr>
            </w:pPr>
          </w:p>
        </w:tc>
      </w:tr>
      <w:tr w:rsidR="00CE1479" w:rsidRPr="009A0745" w14:paraId="6276B53B" w14:textId="77777777" w:rsidTr="00A87A5D">
        <w:tc>
          <w:tcPr>
            <w:tcW w:w="5718" w:type="dxa"/>
            <w:gridSpan w:val="12"/>
            <w:tcBorders>
              <w:top w:val="nil"/>
              <w:left w:val="nil"/>
              <w:bottom w:val="nil"/>
              <w:right w:val="single" w:sz="4" w:space="0" w:color="auto"/>
            </w:tcBorders>
          </w:tcPr>
          <w:p w14:paraId="73EC5426"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Univerzitetna koda predmeta / </w:t>
            </w:r>
            <w:proofErr w:type="spellStart"/>
            <w:r w:rsidRPr="009A0745">
              <w:rPr>
                <w:rFonts w:asciiTheme="majorHAnsi" w:eastAsia="Calibri" w:hAnsiTheme="majorHAnsi" w:cs="Calibri Light"/>
                <w:b/>
                <w:sz w:val="22"/>
                <w:szCs w:val="22"/>
              </w:rPr>
              <w:t>University</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course</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code</w:t>
            </w:r>
            <w:proofErr w:type="spellEnd"/>
            <w:r w:rsidRPr="009A0745">
              <w:rPr>
                <w:rFonts w:asciiTheme="majorHAnsi" w:eastAsia="Calibri" w:hAnsiTheme="majorHAnsi"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C653A34"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w:t>
            </w:r>
          </w:p>
        </w:tc>
      </w:tr>
      <w:tr w:rsidR="00CE1479" w:rsidRPr="009A0745" w14:paraId="28F6CEE3" w14:textId="77777777" w:rsidTr="00A87A5D">
        <w:tc>
          <w:tcPr>
            <w:tcW w:w="9690" w:type="dxa"/>
            <w:gridSpan w:val="18"/>
          </w:tcPr>
          <w:p w14:paraId="7F137830" w14:textId="77777777" w:rsidR="00CE1479" w:rsidRPr="009A0745" w:rsidRDefault="00CE1479" w:rsidP="009A0745">
            <w:pPr>
              <w:spacing w:line="264" w:lineRule="auto"/>
              <w:rPr>
                <w:rFonts w:asciiTheme="majorHAnsi" w:eastAsia="Calibri" w:hAnsiTheme="majorHAnsi" w:cs="Calibri Light"/>
                <w:sz w:val="22"/>
                <w:szCs w:val="22"/>
              </w:rPr>
            </w:pPr>
          </w:p>
        </w:tc>
      </w:tr>
      <w:tr w:rsidR="00CE1479" w:rsidRPr="009A0745" w14:paraId="1AD37376" w14:textId="77777777" w:rsidTr="00A87A5D">
        <w:tc>
          <w:tcPr>
            <w:tcW w:w="1410" w:type="dxa"/>
            <w:tcBorders>
              <w:top w:val="nil"/>
              <w:left w:val="nil"/>
              <w:bottom w:val="single" w:sz="4" w:space="0" w:color="auto"/>
              <w:right w:val="nil"/>
            </w:tcBorders>
            <w:vAlign w:val="center"/>
          </w:tcPr>
          <w:p w14:paraId="1F6BA146"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Predavanja</w:t>
            </w:r>
          </w:p>
          <w:p w14:paraId="7F16C6DA" w14:textId="77777777" w:rsidR="00CE1479" w:rsidRPr="009A0745" w:rsidRDefault="00CE1479" w:rsidP="009A0745">
            <w:pPr>
              <w:spacing w:line="264" w:lineRule="auto"/>
              <w:jc w:val="center"/>
              <w:rPr>
                <w:rFonts w:asciiTheme="majorHAnsi" w:eastAsia="Calibri" w:hAnsiTheme="majorHAnsi" w:cs="Calibri Light"/>
                <w:sz w:val="22"/>
                <w:szCs w:val="22"/>
              </w:rPr>
            </w:pPr>
            <w:proofErr w:type="spellStart"/>
            <w:r w:rsidRPr="009A0745">
              <w:rPr>
                <w:rFonts w:asciiTheme="majorHAnsi" w:eastAsia="Calibri" w:hAnsiTheme="majorHAnsi"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27D7A3E4"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Seminar</w:t>
            </w:r>
          </w:p>
          <w:p w14:paraId="16B71DB3"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Seminar</w:t>
            </w:r>
          </w:p>
        </w:tc>
        <w:tc>
          <w:tcPr>
            <w:tcW w:w="1418" w:type="dxa"/>
            <w:gridSpan w:val="3"/>
            <w:tcBorders>
              <w:top w:val="nil"/>
              <w:left w:val="nil"/>
              <w:bottom w:val="single" w:sz="4" w:space="0" w:color="auto"/>
              <w:right w:val="nil"/>
            </w:tcBorders>
            <w:vAlign w:val="center"/>
          </w:tcPr>
          <w:p w14:paraId="09FB1487"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Vaje</w:t>
            </w:r>
          </w:p>
          <w:p w14:paraId="004F30E0" w14:textId="77777777" w:rsidR="00CE1479" w:rsidRPr="009A0745" w:rsidRDefault="00CE1479" w:rsidP="009A0745">
            <w:pPr>
              <w:spacing w:line="264" w:lineRule="auto"/>
              <w:jc w:val="center"/>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7912ACD5"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Klinične vaje</w:t>
            </w:r>
          </w:p>
          <w:p w14:paraId="5C7D4EB5" w14:textId="77777777" w:rsidR="00CE1479" w:rsidRPr="009A0745" w:rsidRDefault="00CE1479" w:rsidP="009A0745">
            <w:pPr>
              <w:spacing w:line="264" w:lineRule="auto"/>
              <w:jc w:val="center"/>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4E414A33"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Druge oblike študija</w:t>
            </w:r>
          </w:p>
        </w:tc>
        <w:tc>
          <w:tcPr>
            <w:tcW w:w="1417" w:type="dxa"/>
            <w:gridSpan w:val="2"/>
            <w:tcBorders>
              <w:top w:val="nil"/>
              <w:left w:val="nil"/>
              <w:bottom w:val="single" w:sz="4" w:space="0" w:color="auto"/>
              <w:right w:val="nil"/>
            </w:tcBorders>
            <w:vAlign w:val="center"/>
          </w:tcPr>
          <w:p w14:paraId="39C85534"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Samost. delo</w:t>
            </w:r>
          </w:p>
          <w:p w14:paraId="55797B17" w14:textId="77777777" w:rsidR="00CE1479" w:rsidRPr="009A0745" w:rsidRDefault="00CE1479" w:rsidP="009A0745">
            <w:pPr>
              <w:spacing w:line="264" w:lineRule="auto"/>
              <w:jc w:val="center"/>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Individ</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work</w:t>
            </w:r>
            <w:proofErr w:type="spellEnd"/>
          </w:p>
        </w:tc>
        <w:tc>
          <w:tcPr>
            <w:tcW w:w="132" w:type="dxa"/>
            <w:vAlign w:val="center"/>
          </w:tcPr>
          <w:p w14:paraId="3073FAF9" w14:textId="77777777" w:rsidR="00CE1479" w:rsidRPr="009A0745" w:rsidRDefault="00CE1479" w:rsidP="009A0745">
            <w:pPr>
              <w:spacing w:line="264" w:lineRule="auto"/>
              <w:jc w:val="center"/>
              <w:rPr>
                <w:rFonts w:asciiTheme="majorHAnsi" w:eastAsia="Calibri" w:hAnsiTheme="majorHAnsi" w:cs="Calibri Light"/>
                <w:b/>
                <w:bCs/>
                <w:sz w:val="22"/>
                <w:szCs w:val="22"/>
              </w:rPr>
            </w:pPr>
          </w:p>
        </w:tc>
        <w:tc>
          <w:tcPr>
            <w:tcW w:w="1068" w:type="dxa"/>
            <w:tcBorders>
              <w:top w:val="nil"/>
              <w:left w:val="nil"/>
              <w:bottom w:val="single" w:sz="4" w:space="0" w:color="auto"/>
              <w:right w:val="nil"/>
            </w:tcBorders>
            <w:vAlign w:val="center"/>
          </w:tcPr>
          <w:p w14:paraId="6C6FDF39" w14:textId="77777777" w:rsidR="00CE1479" w:rsidRPr="009A0745" w:rsidRDefault="00CE1479" w:rsidP="009A0745">
            <w:pPr>
              <w:spacing w:line="264" w:lineRule="auto"/>
              <w:jc w:val="center"/>
              <w:rPr>
                <w:rFonts w:asciiTheme="majorHAnsi" w:eastAsia="Calibri" w:hAnsiTheme="majorHAnsi" w:cs="Calibri Light"/>
                <w:b/>
                <w:sz w:val="22"/>
                <w:szCs w:val="22"/>
              </w:rPr>
            </w:pPr>
            <w:r w:rsidRPr="009A0745">
              <w:rPr>
                <w:rFonts w:asciiTheme="majorHAnsi" w:eastAsia="Calibri" w:hAnsiTheme="majorHAnsi" w:cs="Calibri Light"/>
                <w:b/>
                <w:sz w:val="22"/>
                <w:szCs w:val="22"/>
              </w:rPr>
              <w:t>ECTS</w:t>
            </w:r>
          </w:p>
        </w:tc>
      </w:tr>
      <w:tr w:rsidR="00CE1479" w:rsidRPr="009A0745" w14:paraId="537B1220"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D01431E"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478BA26"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68A455B"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1939026"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50DBE58"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4C2D2E"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300</w:t>
            </w:r>
          </w:p>
        </w:tc>
        <w:tc>
          <w:tcPr>
            <w:tcW w:w="132" w:type="dxa"/>
            <w:tcBorders>
              <w:top w:val="nil"/>
              <w:left w:val="single" w:sz="4" w:space="0" w:color="auto"/>
              <w:bottom w:val="nil"/>
              <w:right w:val="single" w:sz="4" w:space="0" w:color="auto"/>
            </w:tcBorders>
            <w:vAlign w:val="center"/>
          </w:tcPr>
          <w:p w14:paraId="146E172E" w14:textId="77777777" w:rsidR="00CE1479" w:rsidRPr="009A0745" w:rsidRDefault="00CE1479" w:rsidP="009A0745">
            <w:pPr>
              <w:spacing w:line="264" w:lineRule="auto"/>
              <w:jc w:val="center"/>
              <w:rPr>
                <w:rFonts w:asciiTheme="majorHAnsi" w:eastAsia="Calibri" w:hAnsiTheme="majorHAnsi"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E7BEE8A" w14:textId="77777777" w:rsidR="00CE1479" w:rsidRPr="009A0745" w:rsidRDefault="00CE1479" w:rsidP="009A0745">
            <w:pPr>
              <w:spacing w:line="264" w:lineRule="auto"/>
              <w:jc w:val="center"/>
              <w:rPr>
                <w:rFonts w:asciiTheme="majorHAnsi" w:eastAsia="Calibri" w:hAnsiTheme="majorHAnsi" w:cs="Calibri Light"/>
                <w:bCs/>
                <w:sz w:val="22"/>
                <w:szCs w:val="22"/>
              </w:rPr>
            </w:pPr>
            <w:r w:rsidRPr="009A0745">
              <w:rPr>
                <w:rFonts w:asciiTheme="majorHAnsi" w:eastAsia="Calibri" w:hAnsiTheme="majorHAnsi" w:cs="Calibri Light"/>
                <w:bCs/>
                <w:sz w:val="22"/>
                <w:szCs w:val="22"/>
              </w:rPr>
              <w:t>12</w:t>
            </w:r>
          </w:p>
        </w:tc>
      </w:tr>
      <w:tr w:rsidR="00CE1479" w:rsidRPr="009A0745" w14:paraId="68AB0EF7" w14:textId="77777777" w:rsidTr="00A87A5D">
        <w:tc>
          <w:tcPr>
            <w:tcW w:w="9690" w:type="dxa"/>
            <w:gridSpan w:val="18"/>
          </w:tcPr>
          <w:p w14:paraId="33734857" w14:textId="77777777" w:rsidR="00CE1479" w:rsidRPr="009A0745" w:rsidRDefault="00CE1479" w:rsidP="009A0745">
            <w:pPr>
              <w:spacing w:line="264" w:lineRule="auto"/>
              <w:rPr>
                <w:rFonts w:asciiTheme="majorHAnsi" w:eastAsia="Calibri" w:hAnsiTheme="majorHAnsi" w:cs="Calibri Light"/>
                <w:b/>
                <w:bCs/>
                <w:sz w:val="22"/>
                <w:szCs w:val="22"/>
              </w:rPr>
            </w:pPr>
          </w:p>
        </w:tc>
      </w:tr>
      <w:tr w:rsidR="00CE1479" w:rsidRPr="009A0745" w14:paraId="646E3E5B" w14:textId="77777777" w:rsidTr="00A87A5D">
        <w:tc>
          <w:tcPr>
            <w:tcW w:w="3307" w:type="dxa"/>
            <w:gridSpan w:val="5"/>
          </w:tcPr>
          <w:p w14:paraId="056A0003"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Nosilec predmeta / </w:t>
            </w:r>
            <w:proofErr w:type="spellStart"/>
            <w:r w:rsidRPr="009A0745">
              <w:rPr>
                <w:rFonts w:asciiTheme="majorHAnsi" w:eastAsia="Calibri" w:hAnsiTheme="majorHAnsi" w:cs="Calibri Light"/>
                <w:b/>
                <w:sz w:val="22"/>
                <w:szCs w:val="22"/>
              </w:rPr>
              <w:t>Lecturer</w:t>
            </w:r>
            <w:proofErr w:type="spellEnd"/>
            <w:r w:rsidRPr="009A0745">
              <w:rPr>
                <w:rFonts w:asciiTheme="majorHAnsi" w:eastAsia="Calibri" w:hAnsiTheme="majorHAnsi"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E8F243E"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doc. dr. Barbara Zorman / </w:t>
            </w:r>
            <w:proofErr w:type="spellStart"/>
            <w:r w:rsidRPr="009A0745">
              <w:rPr>
                <w:rFonts w:asciiTheme="majorHAnsi" w:eastAsia="Calibri" w:hAnsiTheme="majorHAnsi" w:cs="Calibri Light"/>
                <w:sz w:val="22"/>
                <w:szCs w:val="22"/>
              </w:rPr>
              <w:t>Assistant</w:t>
            </w:r>
            <w:proofErr w:type="spellEnd"/>
            <w:r w:rsidRPr="009A0745">
              <w:rPr>
                <w:rFonts w:asciiTheme="majorHAnsi" w:eastAsia="Calibri" w:hAnsiTheme="majorHAnsi" w:cs="Calibri Light"/>
                <w:sz w:val="22"/>
                <w:szCs w:val="22"/>
              </w:rPr>
              <w:t xml:space="preserve"> Prof. Barbara Zorman, </w:t>
            </w:r>
            <w:proofErr w:type="spellStart"/>
            <w:r w:rsidRPr="009A0745">
              <w:rPr>
                <w:rFonts w:asciiTheme="majorHAnsi" w:eastAsia="Calibri" w:hAnsiTheme="majorHAnsi" w:cs="Calibri Light"/>
                <w:sz w:val="22"/>
                <w:szCs w:val="22"/>
              </w:rPr>
              <w:t>PhD</w:t>
            </w:r>
            <w:proofErr w:type="spellEnd"/>
          </w:p>
        </w:tc>
      </w:tr>
      <w:tr w:rsidR="00CE1479" w:rsidRPr="009A0745" w14:paraId="645F8E25" w14:textId="77777777" w:rsidTr="00A87A5D">
        <w:tc>
          <w:tcPr>
            <w:tcW w:w="9690" w:type="dxa"/>
            <w:gridSpan w:val="18"/>
          </w:tcPr>
          <w:p w14:paraId="745B0F1C" w14:textId="77777777" w:rsidR="00CE1479" w:rsidRPr="009A0745" w:rsidRDefault="00CE1479" w:rsidP="009A0745">
            <w:pPr>
              <w:spacing w:line="264" w:lineRule="auto"/>
              <w:jc w:val="both"/>
              <w:rPr>
                <w:rFonts w:asciiTheme="majorHAnsi" w:eastAsia="Calibri" w:hAnsiTheme="majorHAnsi" w:cs="Calibri Light"/>
                <w:sz w:val="22"/>
                <w:szCs w:val="22"/>
              </w:rPr>
            </w:pPr>
          </w:p>
        </w:tc>
      </w:tr>
      <w:tr w:rsidR="00CE1479" w:rsidRPr="009A0745" w14:paraId="29694120" w14:textId="77777777" w:rsidTr="00A87A5D">
        <w:tc>
          <w:tcPr>
            <w:tcW w:w="1641" w:type="dxa"/>
            <w:gridSpan w:val="2"/>
            <w:vMerge w:val="restart"/>
          </w:tcPr>
          <w:p w14:paraId="40DD0DB7"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Jeziki / </w:t>
            </w:r>
          </w:p>
          <w:p w14:paraId="7B63EB03" w14:textId="77777777" w:rsidR="00CE1479" w:rsidRPr="009A0745" w:rsidRDefault="00CE1479" w:rsidP="009A0745">
            <w:pPr>
              <w:spacing w:line="264" w:lineRule="auto"/>
              <w:rPr>
                <w:rFonts w:asciiTheme="majorHAnsi" w:eastAsia="Calibri" w:hAnsiTheme="majorHAnsi" w:cs="Calibri Light"/>
                <w:sz w:val="22"/>
                <w:szCs w:val="22"/>
              </w:rPr>
            </w:pPr>
            <w:proofErr w:type="spellStart"/>
            <w:r w:rsidRPr="009A0745">
              <w:rPr>
                <w:rFonts w:asciiTheme="majorHAnsi" w:eastAsia="Calibri" w:hAnsiTheme="majorHAnsi" w:cs="Calibri Light"/>
                <w:b/>
                <w:sz w:val="22"/>
                <w:szCs w:val="22"/>
              </w:rPr>
              <w:t>Languages</w:t>
            </w:r>
            <w:proofErr w:type="spellEnd"/>
            <w:r w:rsidRPr="009A0745">
              <w:rPr>
                <w:rFonts w:asciiTheme="majorHAnsi" w:eastAsia="Calibri" w:hAnsiTheme="majorHAnsi" w:cs="Calibri Light"/>
                <w:b/>
                <w:sz w:val="22"/>
                <w:szCs w:val="22"/>
              </w:rPr>
              <w:t>:</w:t>
            </w:r>
          </w:p>
        </w:tc>
        <w:tc>
          <w:tcPr>
            <w:tcW w:w="2241" w:type="dxa"/>
            <w:gridSpan w:val="4"/>
          </w:tcPr>
          <w:p w14:paraId="433BC182" w14:textId="77777777" w:rsidR="00CE1479" w:rsidRPr="009A0745" w:rsidRDefault="00CE1479" w:rsidP="009A0745">
            <w:pPr>
              <w:spacing w:line="264" w:lineRule="auto"/>
              <w:jc w:val="right"/>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Predavanja / </w:t>
            </w:r>
            <w:proofErr w:type="spellStart"/>
            <w:r w:rsidRPr="009A0745">
              <w:rPr>
                <w:rFonts w:asciiTheme="majorHAnsi" w:eastAsia="Calibri" w:hAnsiTheme="majorHAnsi" w:cs="Calibri Light"/>
                <w:b/>
                <w:sz w:val="22"/>
                <w:szCs w:val="22"/>
              </w:rPr>
              <w:t>Lectures</w:t>
            </w:r>
            <w:proofErr w:type="spellEnd"/>
            <w:r w:rsidRPr="009A0745">
              <w:rPr>
                <w:rFonts w:asciiTheme="majorHAnsi" w:eastAsia="Calibri" w:hAnsiTheme="majorHAnsi"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67B75F6" w14:textId="77777777" w:rsidR="00CE1479" w:rsidRPr="009A0745" w:rsidRDefault="00CE1479" w:rsidP="009A0745">
            <w:pPr>
              <w:spacing w:line="264" w:lineRule="auto"/>
              <w:jc w:val="both"/>
              <w:rPr>
                <w:rFonts w:asciiTheme="majorHAnsi" w:eastAsia="Calibri" w:hAnsiTheme="majorHAnsi" w:cs="Calibri Light"/>
                <w:bCs/>
                <w:sz w:val="22"/>
                <w:szCs w:val="22"/>
              </w:rPr>
            </w:pPr>
            <w:r w:rsidRPr="009A0745">
              <w:rPr>
                <w:rFonts w:asciiTheme="majorHAnsi" w:eastAsia="Calibri" w:hAnsiTheme="majorHAnsi" w:cs="Calibri Light"/>
                <w:bCs/>
                <w:sz w:val="22"/>
                <w:szCs w:val="22"/>
              </w:rPr>
              <w:t xml:space="preserve">slovenski / </w:t>
            </w:r>
            <w:proofErr w:type="spellStart"/>
            <w:r w:rsidRPr="009A0745">
              <w:rPr>
                <w:rFonts w:asciiTheme="majorHAnsi" w:eastAsia="Calibri" w:hAnsiTheme="majorHAnsi" w:cs="Calibri Light"/>
                <w:bCs/>
                <w:sz w:val="22"/>
                <w:szCs w:val="22"/>
              </w:rPr>
              <w:t>Slovenian</w:t>
            </w:r>
            <w:proofErr w:type="spellEnd"/>
            <w:r w:rsidRPr="009A0745">
              <w:rPr>
                <w:rFonts w:asciiTheme="majorHAnsi" w:eastAsia="Calibri" w:hAnsiTheme="majorHAnsi" w:cs="Calibri Light"/>
                <w:bCs/>
                <w:sz w:val="22"/>
                <w:szCs w:val="22"/>
              </w:rPr>
              <w:t xml:space="preserve"> </w:t>
            </w:r>
          </w:p>
        </w:tc>
      </w:tr>
      <w:tr w:rsidR="00CE1479" w:rsidRPr="009A0745" w14:paraId="72BCA1E0" w14:textId="77777777" w:rsidTr="00A87A5D">
        <w:trPr>
          <w:trHeight w:val="215"/>
        </w:trPr>
        <w:tc>
          <w:tcPr>
            <w:tcW w:w="1641" w:type="dxa"/>
            <w:gridSpan w:val="2"/>
            <w:vMerge/>
            <w:vAlign w:val="center"/>
          </w:tcPr>
          <w:p w14:paraId="45F42B89" w14:textId="77777777" w:rsidR="00CE1479" w:rsidRPr="009A0745" w:rsidRDefault="00CE1479" w:rsidP="009A0745">
            <w:pPr>
              <w:spacing w:line="264" w:lineRule="auto"/>
              <w:rPr>
                <w:rFonts w:asciiTheme="majorHAnsi" w:eastAsia="Calibri" w:hAnsiTheme="majorHAnsi" w:cs="Calibri Light"/>
                <w:b/>
                <w:bCs/>
                <w:sz w:val="22"/>
                <w:szCs w:val="22"/>
              </w:rPr>
            </w:pPr>
          </w:p>
        </w:tc>
        <w:tc>
          <w:tcPr>
            <w:tcW w:w="2241" w:type="dxa"/>
            <w:gridSpan w:val="4"/>
          </w:tcPr>
          <w:p w14:paraId="4337087A" w14:textId="77777777" w:rsidR="00CE1479" w:rsidRPr="009A0745" w:rsidRDefault="00CE1479" w:rsidP="009A0745">
            <w:pPr>
              <w:spacing w:line="264" w:lineRule="auto"/>
              <w:jc w:val="right"/>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Vaje / </w:t>
            </w:r>
            <w:proofErr w:type="spellStart"/>
            <w:r w:rsidRPr="009A0745">
              <w:rPr>
                <w:rFonts w:asciiTheme="majorHAnsi" w:eastAsia="Calibri" w:hAnsiTheme="majorHAnsi" w:cs="Calibri Light"/>
                <w:b/>
                <w:sz w:val="22"/>
                <w:szCs w:val="22"/>
              </w:rPr>
              <w:t>Tutorial</w:t>
            </w:r>
            <w:proofErr w:type="spellEnd"/>
            <w:r w:rsidRPr="009A0745">
              <w:rPr>
                <w:rFonts w:asciiTheme="majorHAnsi" w:eastAsia="Calibri" w:hAnsiTheme="majorHAnsi"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14D04C4" w14:textId="77777777" w:rsidR="00CE1479" w:rsidRPr="009A0745" w:rsidRDefault="00CE1479" w:rsidP="009A0745">
            <w:pPr>
              <w:spacing w:line="264" w:lineRule="auto"/>
              <w:jc w:val="both"/>
              <w:rPr>
                <w:rFonts w:asciiTheme="majorHAnsi" w:eastAsia="Calibri" w:hAnsiTheme="majorHAnsi" w:cs="Calibri Light"/>
                <w:bCs/>
                <w:sz w:val="22"/>
                <w:szCs w:val="22"/>
              </w:rPr>
            </w:pPr>
          </w:p>
        </w:tc>
      </w:tr>
      <w:tr w:rsidR="00CE1479" w:rsidRPr="009A0745" w14:paraId="5D9D217D" w14:textId="77777777" w:rsidTr="00A87A5D">
        <w:tc>
          <w:tcPr>
            <w:tcW w:w="4728" w:type="dxa"/>
            <w:gridSpan w:val="9"/>
            <w:tcBorders>
              <w:top w:val="nil"/>
              <w:left w:val="nil"/>
              <w:bottom w:val="single" w:sz="4" w:space="0" w:color="auto"/>
              <w:right w:val="nil"/>
            </w:tcBorders>
          </w:tcPr>
          <w:p w14:paraId="499B03F0" w14:textId="77777777" w:rsidR="00CE1479" w:rsidRPr="009A0745" w:rsidRDefault="00CE1479" w:rsidP="009A0745">
            <w:pPr>
              <w:spacing w:line="264" w:lineRule="auto"/>
              <w:rPr>
                <w:rFonts w:asciiTheme="majorHAnsi" w:eastAsia="Calibri" w:hAnsiTheme="majorHAnsi" w:cs="Calibri Light"/>
                <w:b/>
                <w:bCs/>
                <w:sz w:val="22"/>
                <w:szCs w:val="22"/>
              </w:rPr>
            </w:pPr>
          </w:p>
          <w:p w14:paraId="5AF2E7E0"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Pogoji za vključitev v delo oz. za opravljanje študijskih obveznosti:</w:t>
            </w:r>
          </w:p>
        </w:tc>
        <w:tc>
          <w:tcPr>
            <w:tcW w:w="142" w:type="dxa"/>
          </w:tcPr>
          <w:p w14:paraId="33B66679" w14:textId="77777777" w:rsidR="00CE1479" w:rsidRPr="009A0745" w:rsidRDefault="00CE1479" w:rsidP="009A0745">
            <w:pPr>
              <w:spacing w:line="264" w:lineRule="auto"/>
              <w:rPr>
                <w:rFonts w:asciiTheme="majorHAnsi" w:eastAsia="Calibri" w:hAnsiTheme="majorHAnsi" w:cs="Calibri Light"/>
                <w:b/>
                <w:sz w:val="22"/>
                <w:szCs w:val="22"/>
              </w:rPr>
            </w:pPr>
          </w:p>
          <w:p w14:paraId="77861196" w14:textId="77777777" w:rsidR="00CE1479" w:rsidRPr="009A0745" w:rsidRDefault="00CE1479" w:rsidP="009A0745">
            <w:pPr>
              <w:spacing w:line="264" w:lineRule="auto"/>
              <w:rPr>
                <w:rFonts w:asciiTheme="majorHAnsi" w:eastAsia="Calibri" w:hAnsiTheme="majorHAnsi" w:cs="Calibri Light"/>
                <w:b/>
                <w:sz w:val="22"/>
                <w:szCs w:val="22"/>
              </w:rPr>
            </w:pPr>
          </w:p>
        </w:tc>
        <w:tc>
          <w:tcPr>
            <w:tcW w:w="4820" w:type="dxa"/>
            <w:gridSpan w:val="8"/>
            <w:tcBorders>
              <w:top w:val="nil"/>
              <w:left w:val="nil"/>
              <w:bottom w:val="single" w:sz="4" w:space="0" w:color="auto"/>
              <w:right w:val="nil"/>
            </w:tcBorders>
          </w:tcPr>
          <w:p w14:paraId="6D5D9B54" w14:textId="77777777" w:rsidR="00CE1479" w:rsidRPr="009A0745" w:rsidRDefault="00CE1479" w:rsidP="009A0745">
            <w:pPr>
              <w:spacing w:line="264" w:lineRule="auto"/>
              <w:rPr>
                <w:rFonts w:asciiTheme="majorHAnsi" w:eastAsia="Calibri" w:hAnsiTheme="majorHAnsi" w:cs="Calibri Light"/>
                <w:b/>
                <w:sz w:val="22"/>
                <w:szCs w:val="22"/>
              </w:rPr>
            </w:pPr>
          </w:p>
          <w:p w14:paraId="3B1CDED3"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Prerequisites</w:t>
            </w:r>
            <w:proofErr w:type="spellEnd"/>
            <w:r w:rsidRPr="009A0745">
              <w:rPr>
                <w:rFonts w:asciiTheme="majorHAnsi" w:eastAsia="Calibri" w:hAnsiTheme="majorHAnsi" w:cs="Calibri Light"/>
                <w:b/>
                <w:sz w:val="22"/>
                <w:szCs w:val="22"/>
              </w:rPr>
              <w:t>:</w:t>
            </w:r>
          </w:p>
        </w:tc>
      </w:tr>
      <w:tr w:rsidR="00CE1479" w:rsidRPr="009A0745" w14:paraId="2CC36C32" w14:textId="77777777" w:rsidTr="00A87A5D">
        <w:trPr>
          <w:trHeight w:val="413"/>
        </w:trPr>
        <w:tc>
          <w:tcPr>
            <w:tcW w:w="4728" w:type="dxa"/>
            <w:gridSpan w:val="9"/>
            <w:tcBorders>
              <w:top w:val="single" w:sz="4" w:space="0" w:color="auto"/>
              <w:left w:val="single" w:sz="4" w:space="0" w:color="auto"/>
              <w:bottom w:val="single" w:sz="4" w:space="0" w:color="auto"/>
              <w:right w:val="single" w:sz="4" w:space="0" w:color="auto"/>
            </w:tcBorders>
          </w:tcPr>
          <w:p w14:paraId="701A9445"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w:t>
            </w:r>
          </w:p>
        </w:tc>
        <w:tc>
          <w:tcPr>
            <w:tcW w:w="142" w:type="dxa"/>
            <w:tcBorders>
              <w:top w:val="nil"/>
              <w:left w:val="single" w:sz="4" w:space="0" w:color="auto"/>
              <w:bottom w:val="nil"/>
              <w:right w:val="single" w:sz="4" w:space="0" w:color="auto"/>
            </w:tcBorders>
          </w:tcPr>
          <w:p w14:paraId="46B70F6E" w14:textId="77777777" w:rsidR="00CE1479" w:rsidRPr="009A0745" w:rsidRDefault="00CE1479" w:rsidP="009A0745">
            <w:pPr>
              <w:spacing w:line="264" w:lineRule="auto"/>
              <w:rPr>
                <w:rFonts w:asciiTheme="majorHAnsi" w:eastAsia="Calibri" w:hAnsiTheme="majorHAnsi"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7D7CC3E"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w:t>
            </w:r>
          </w:p>
        </w:tc>
      </w:tr>
      <w:tr w:rsidR="00CE1479" w:rsidRPr="009A0745" w14:paraId="6C326593" w14:textId="77777777" w:rsidTr="00A87A5D">
        <w:trPr>
          <w:trHeight w:val="137"/>
        </w:trPr>
        <w:tc>
          <w:tcPr>
            <w:tcW w:w="4718" w:type="dxa"/>
            <w:gridSpan w:val="8"/>
            <w:tcBorders>
              <w:top w:val="nil"/>
              <w:left w:val="nil"/>
              <w:bottom w:val="single" w:sz="4" w:space="0" w:color="auto"/>
              <w:right w:val="nil"/>
            </w:tcBorders>
          </w:tcPr>
          <w:p w14:paraId="601A95CD" w14:textId="77777777" w:rsidR="00CE1479" w:rsidRPr="009A0745" w:rsidRDefault="00CE1479" w:rsidP="009A0745">
            <w:pPr>
              <w:spacing w:line="264" w:lineRule="auto"/>
              <w:rPr>
                <w:rFonts w:asciiTheme="majorHAnsi" w:eastAsia="Calibri" w:hAnsiTheme="majorHAnsi" w:cs="Calibri Light"/>
                <w:b/>
                <w:sz w:val="22"/>
                <w:szCs w:val="22"/>
              </w:rPr>
            </w:pPr>
          </w:p>
          <w:p w14:paraId="76F1B8EE"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Vsebina:</w:t>
            </w:r>
            <w:r w:rsidRPr="009A0745">
              <w:rPr>
                <w:rFonts w:asciiTheme="majorHAnsi" w:eastAsia="Calibri" w:hAnsiTheme="majorHAnsi" w:cs="Calibri Light"/>
                <w:sz w:val="22"/>
                <w:szCs w:val="22"/>
              </w:rPr>
              <w:t xml:space="preserve"> </w:t>
            </w:r>
          </w:p>
        </w:tc>
        <w:tc>
          <w:tcPr>
            <w:tcW w:w="152" w:type="dxa"/>
            <w:gridSpan w:val="2"/>
          </w:tcPr>
          <w:p w14:paraId="32506C09" w14:textId="77777777" w:rsidR="00CE1479" w:rsidRPr="009A0745" w:rsidRDefault="00CE1479" w:rsidP="009A0745">
            <w:pPr>
              <w:spacing w:line="264" w:lineRule="auto"/>
              <w:rPr>
                <w:rFonts w:asciiTheme="majorHAnsi" w:eastAsia="Calibri" w:hAnsiTheme="majorHAnsi" w:cs="Calibri Light"/>
                <w:b/>
                <w:sz w:val="22"/>
                <w:szCs w:val="22"/>
              </w:rPr>
            </w:pPr>
          </w:p>
        </w:tc>
        <w:tc>
          <w:tcPr>
            <w:tcW w:w="4820" w:type="dxa"/>
            <w:gridSpan w:val="8"/>
            <w:tcBorders>
              <w:top w:val="nil"/>
              <w:left w:val="nil"/>
              <w:bottom w:val="single" w:sz="4" w:space="0" w:color="auto"/>
              <w:right w:val="nil"/>
            </w:tcBorders>
          </w:tcPr>
          <w:p w14:paraId="524D6C8F" w14:textId="77777777" w:rsidR="00CE1479" w:rsidRPr="009A0745" w:rsidRDefault="00CE1479" w:rsidP="009A0745">
            <w:pPr>
              <w:spacing w:line="264" w:lineRule="auto"/>
              <w:rPr>
                <w:rFonts w:asciiTheme="majorHAnsi" w:eastAsia="Calibri" w:hAnsiTheme="majorHAnsi" w:cs="Calibri Light"/>
                <w:b/>
                <w:sz w:val="22"/>
                <w:szCs w:val="22"/>
              </w:rPr>
            </w:pPr>
          </w:p>
          <w:p w14:paraId="7F4A9B3D"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Content</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Syllabus</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outline</w:t>
            </w:r>
            <w:proofErr w:type="spellEnd"/>
            <w:r w:rsidRPr="009A0745">
              <w:rPr>
                <w:rFonts w:asciiTheme="majorHAnsi" w:eastAsia="Calibri" w:hAnsiTheme="majorHAnsi" w:cs="Calibri Light"/>
                <w:b/>
                <w:sz w:val="22"/>
                <w:szCs w:val="22"/>
              </w:rPr>
              <w:t>):</w:t>
            </w:r>
          </w:p>
        </w:tc>
      </w:tr>
      <w:tr w:rsidR="00CE1479" w:rsidRPr="009A0745" w14:paraId="2A5E9C20" w14:textId="77777777" w:rsidTr="00A87A5D">
        <w:trPr>
          <w:trHeight w:val="425"/>
        </w:trPr>
        <w:tc>
          <w:tcPr>
            <w:tcW w:w="4718" w:type="dxa"/>
            <w:gridSpan w:val="8"/>
            <w:tcBorders>
              <w:top w:val="single" w:sz="4" w:space="0" w:color="auto"/>
              <w:left w:val="single" w:sz="4" w:space="0" w:color="auto"/>
              <w:bottom w:val="single" w:sz="4" w:space="0" w:color="auto"/>
              <w:right w:val="single" w:sz="4" w:space="0" w:color="auto"/>
            </w:tcBorders>
          </w:tcPr>
          <w:p w14:paraId="646FA053"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Mladinska literatura že od svojih začetkov temelji na uporabi slike; ilustracija naj bi neizkušenemu bralcu osvetlila in približala pomen bolje od besed. V zadnjem času pa se v mladini namenjeni fikciji besede vse bolj umikajo slikam, ki se gibljejo na ekranih. Da bi bolje razumeli kompleksno razmerje med verbalnim in vizualnim v mladinski literaturi, ga predmet obravnava iz dveh izhodišč. </w:t>
            </w:r>
          </w:p>
          <w:p w14:paraId="29668DF5" w14:textId="77777777" w:rsidR="00CE1479" w:rsidRPr="009A0745" w:rsidRDefault="00CE1479" w:rsidP="009A0745">
            <w:pPr>
              <w:numPr>
                <w:ilvl w:val="0"/>
                <w:numId w:val="4"/>
              </w:numPr>
              <w:spacing w:line="264" w:lineRule="auto"/>
              <w:ind w:left="357" w:hanging="357"/>
              <w:rPr>
                <w:rFonts w:asciiTheme="majorHAnsi" w:eastAsia="Calibri" w:hAnsiTheme="majorHAnsi" w:cs="Calibri Light"/>
                <w:sz w:val="22"/>
                <w:szCs w:val="22"/>
              </w:rPr>
            </w:pPr>
            <w:r w:rsidRPr="009A0745">
              <w:rPr>
                <w:rFonts w:asciiTheme="majorHAnsi" w:eastAsia="Calibri" w:hAnsiTheme="majorHAnsi" w:cs="Calibri Light"/>
                <w:sz w:val="22"/>
                <w:szCs w:val="22"/>
              </w:rPr>
              <w:t>Tiskani mediji; tvorjenje pomena v interakciji verbalnega in vizualnega zaporedja; narativne funkcije slik/besed.</w:t>
            </w:r>
          </w:p>
          <w:p w14:paraId="5E60C8DE" w14:textId="77777777" w:rsidR="00CE1479" w:rsidRPr="009A0745" w:rsidRDefault="00CE1479" w:rsidP="009A0745">
            <w:pPr>
              <w:numPr>
                <w:ilvl w:val="0"/>
                <w:numId w:val="4"/>
              </w:numPr>
              <w:spacing w:line="264" w:lineRule="auto"/>
              <w:ind w:left="357" w:hanging="357"/>
              <w:rPr>
                <w:rFonts w:asciiTheme="majorHAnsi" w:eastAsia="Calibri" w:hAnsiTheme="majorHAnsi" w:cs="Calibri Light"/>
                <w:sz w:val="22"/>
                <w:szCs w:val="22"/>
              </w:rPr>
            </w:pPr>
            <w:r w:rsidRPr="009A0745">
              <w:rPr>
                <w:rFonts w:asciiTheme="majorHAnsi" w:eastAsia="Calibri" w:hAnsiTheme="majorHAnsi" w:cs="Calibri Light"/>
                <w:sz w:val="22"/>
                <w:szCs w:val="22"/>
              </w:rPr>
              <w:t>Slikanica;  ilustracija; strip; teoretični pristopi in zgodovinski pregledi. Recepcija slikovno-verbalnega zaporedja: otroci in odrasli kot bralci ilustriranih besedil.</w:t>
            </w:r>
          </w:p>
          <w:p w14:paraId="4206D6D2" w14:textId="77777777" w:rsidR="00CE1479" w:rsidRPr="009A0745" w:rsidRDefault="00CE1479" w:rsidP="009A0745">
            <w:pPr>
              <w:numPr>
                <w:ilvl w:val="0"/>
                <w:numId w:val="4"/>
              </w:numPr>
              <w:spacing w:line="264" w:lineRule="auto"/>
              <w:ind w:left="357" w:hanging="357"/>
              <w:rPr>
                <w:rFonts w:asciiTheme="majorHAnsi" w:eastAsia="Calibri" w:hAnsiTheme="majorHAnsi" w:cs="Calibri Light"/>
                <w:sz w:val="22"/>
                <w:szCs w:val="22"/>
              </w:rPr>
            </w:pPr>
            <w:r w:rsidRPr="009A0745">
              <w:rPr>
                <w:rFonts w:asciiTheme="majorHAnsi" w:eastAsia="Calibri" w:hAnsiTheme="majorHAnsi" w:cs="Calibri Light"/>
                <w:sz w:val="22"/>
                <w:szCs w:val="22"/>
              </w:rPr>
              <w:lastRenderedPageBreak/>
              <w:t xml:space="preserve">Avdiovizualne priredbe literarnih del. Razmerje med literarnimi predlogami in njihovimi animiranimi ter filmskimi priredbami. Vprašanja avtorstva, izvirnosti, </w:t>
            </w:r>
            <w:proofErr w:type="spellStart"/>
            <w:r w:rsidRPr="009A0745">
              <w:rPr>
                <w:rFonts w:asciiTheme="majorHAnsi" w:eastAsia="Calibri" w:hAnsiTheme="majorHAnsi" w:cs="Calibri Light"/>
                <w:sz w:val="22"/>
                <w:szCs w:val="22"/>
              </w:rPr>
              <w:t>medbesedilnosti</w:t>
            </w:r>
            <w:proofErr w:type="spellEnd"/>
            <w:r w:rsidRPr="009A0745">
              <w:rPr>
                <w:rFonts w:asciiTheme="majorHAnsi" w:eastAsia="Calibri" w:hAnsiTheme="majorHAnsi" w:cs="Calibri Light"/>
                <w:sz w:val="22"/>
                <w:szCs w:val="22"/>
              </w:rPr>
              <w:t xml:space="preserve">, </w:t>
            </w:r>
            <w:proofErr w:type="spellStart"/>
            <w:r w:rsidRPr="009A0745">
              <w:rPr>
                <w:rFonts w:asciiTheme="majorHAnsi" w:eastAsia="Calibri" w:hAnsiTheme="majorHAnsi" w:cs="Calibri Light"/>
                <w:sz w:val="22"/>
                <w:szCs w:val="22"/>
              </w:rPr>
              <w:t>intermedialnosti</w:t>
            </w:r>
            <w:proofErr w:type="spellEnd"/>
            <w:r w:rsidRPr="009A0745">
              <w:rPr>
                <w:rFonts w:asciiTheme="majorHAnsi" w:eastAsia="Calibri" w:hAnsiTheme="majorHAnsi" w:cs="Calibri Light"/>
                <w:sz w:val="22"/>
                <w:szCs w:val="22"/>
              </w:rPr>
              <w:t xml:space="preserve">. Soočanje različnih semiotičnih sistemov na podlagi primerjave med umetniškimi izvedbami skupne pripovedi. </w:t>
            </w:r>
            <w:proofErr w:type="spellStart"/>
            <w:r w:rsidRPr="009A0745">
              <w:rPr>
                <w:rFonts w:asciiTheme="majorHAnsi" w:eastAsia="Calibri" w:hAnsiTheme="majorHAnsi" w:cs="Calibri Light"/>
                <w:sz w:val="22"/>
                <w:szCs w:val="22"/>
              </w:rPr>
              <w:t>Transmedialnost</w:t>
            </w:r>
            <w:proofErr w:type="spellEnd"/>
            <w:r w:rsidRPr="009A0745">
              <w:rPr>
                <w:rFonts w:asciiTheme="majorHAnsi" w:eastAsia="Calibri" w:hAnsiTheme="majorHAnsi" w:cs="Calibri Light"/>
                <w:sz w:val="22"/>
                <w:szCs w:val="22"/>
              </w:rPr>
              <w:t xml:space="preserve">.  </w:t>
            </w:r>
          </w:p>
        </w:tc>
        <w:tc>
          <w:tcPr>
            <w:tcW w:w="152" w:type="dxa"/>
            <w:gridSpan w:val="2"/>
            <w:tcBorders>
              <w:top w:val="nil"/>
              <w:left w:val="single" w:sz="4" w:space="0" w:color="auto"/>
              <w:bottom w:val="nil"/>
              <w:right w:val="single" w:sz="4" w:space="0" w:color="auto"/>
            </w:tcBorders>
          </w:tcPr>
          <w:p w14:paraId="1B6C1EE4" w14:textId="77777777" w:rsidR="00CE1479" w:rsidRPr="009A0745" w:rsidRDefault="00CE1479" w:rsidP="009A0745">
            <w:pPr>
              <w:spacing w:line="264" w:lineRule="auto"/>
              <w:rPr>
                <w:rFonts w:asciiTheme="majorHAnsi" w:eastAsia="Calibri" w:hAnsiTheme="majorHAnsi"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DE9DA2F"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 xml:space="preserve">Since its </w:t>
            </w:r>
            <w:proofErr w:type="gramStart"/>
            <w:r w:rsidRPr="009A0745">
              <w:rPr>
                <w:rFonts w:asciiTheme="majorHAnsi" w:eastAsia="Calibri" w:hAnsiTheme="majorHAnsi" w:cs="Calibri Light"/>
                <w:sz w:val="22"/>
                <w:szCs w:val="22"/>
                <w:lang w:val="en-GB"/>
              </w:rPr>
              <w:t>beginnings</w:t>
            </w:r>
            <w:proofErr w:type="gramEnd"/>
            <w:r w:rsidRPr="009A0745">
              <w:rPr>
                <w:rFonts w:asciiTheme="majorHAnsi" w:eastAsia="Calibri" w:hAnsiTheme="majorHAnsi" w:cs="Calibri Light"/>
                <w:sz w:val="22"/>
                <w:szCs w:val="22"/>
                <w:lang w:val="en-GB"/>
              </w:rPr>
              <w:t xml:space="preserve"> </w:t>
            </w:r>
            <w:proofErr w:type="spellStart"/>
            <w:r w:rsidRPr="009A0745">
              <w:rPr>
                <w:rFonts w:asciiTheme="majorHAnsi" w:eastAsia="Calibri" w:hAnsiTheme="majorHAnsi" w:cs="Calibri Light"/>
                <w:sz w:val="22"/>
                <w:szCs w:val="22"/>
              </w:rPr>
              <w:t>children's</w:t>
            </w:r>
            <w:proofErr w:type="spellEnd"/>
            <w:r w:rsidRPr="009A0745">
              <w:rPr>
                <w:rFonts w:asciiTheme="majorHAnsi" w:eastAsia="Calibri" w:hAnsiTheme="majorHAnsi" w:cs="Calibri Light"/>
                <w:sz w:val="22"/>
                <w:szCs w:val="22"/>
                <w:lang w:val="en-GB"/>
              </w:rPr>
              <w:t xml:space="preserve"> literature has been based on the use of image—illustration is expected to highlight the meaning and bring it closer to the inexperienced reader better than words. Recently, however, in the fiction intended for youth words have increasingly been giving way to images that are moving on screens. To be able </w:t>
            </w:r>
            <w:proofErr w:type="gramStart"/>
            <w:r w:rsidRPr="009A0745">
              <w:rPr>
                <w:rFonts w:asciiTheme="majorHAnsi" w:eastAsia="Calibri" w:hAnsiTheme="majorHAnsi" w:cs="Calibri Light"/>
                <w:sz w:val="22"/>
                <w:szCs w:val="22"/>
                <w:lang w:val="en-GB"/>
              </w:rPr>
              <w:t>to better understand</w:t>
            </w:r>
            <w:proofErr w:type="gramEnd"/>
            <w:r w:rsidRPr="009A0745">
              <w:rPr>
                <w:rFonts w:asciiTheme="majorHAnsi" w:eastAsia="Calibri" w:hAnsiTheme="majorHAnsi" w:cs="Calibri Light"/>
                <w:sz w:val="22"/>
                <w:szCs w:val="22"/>
                <w:lang w:val="en-GB"/>
              </w:rPr>
              <w:t xml:space="preserve"> the complex relationship between the verbal and visual in </w:t>
            </w:r>
            <w:proofErr w:type="spellStart"/>
            <w:r w:rsidRPr="009A0745">
              <w:rPr>
                <w:rFonts w:asciiTheme="majorHAnsi" w:eastAsia="Calibri" w:hAnsiTheme="majorHAnsi" w:cs="Calibri Light"/>
                <w:sz w:val="22"/>
                <w:szCs w:val="22"/>
              </w:rPr>
              <w:t>children's</w:t>
            </w:r>
            <w:proofErr w:type="spellEnd"/>
            <w:r w:rsidRPr="009A0745">
              <w:rPr>
                <w:rFonts w:asciiTheme="majorHAnsi" w:eastAsia="Calibri" w:hAnsiTheme="majorHAnsi" w:cs="Calibri Light"/>
                <w:sz w:val="22"/>
                <w:szCs w:val="22"/>
                <w:lang w:val="en-GB"/>
              </w:rPr>
              <w:t xml:space="preserve"> literature, the course deals with it from two points of departure.</w:t>
            </w:r>
          </w:p>
          <w:p w14:paraId="2F64103F" w14:textId="77777777" w:rsidR="00CE1479" w:rsidRPr="009A0745" w:rsidRDefault="00CE1479" w:rsidP="009A0745">
            <w:pPr>
              <w:numPr>
                <w:ilvl w:val="0"/>
                <w:numId w:val="4"/>
              </w:numPr>
              <w:spacing w:line="264" w:lineRule="auto"/>
              <w:ind w:left="357" w:hanging="357"/>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Printed media; the formation of meaning in interaction of the verbal and visual sequence</w:t>
            </w:r>
            <w:proofErr w:type="gramStart"/>
            <w:r w:rsidRPr="009A0745">
              <w:rPr>
                <w:rFonts w:asciiTheme="majorHAnsi" w:eastAsia="Calibri" w:hAnsiTheme="majorHAnsi" w:cs="Calibri Light"/>
                <w:sz w:val="22"/>
                <w:szCs w:val="22"/>
                <w:lang w:val="en-GB"/>
              </w:rPr>
              <w:t>;</w:t>
            </w:r>
            <w:proofErr w:type="gramEnd"/>
            <w:r w:rsidRPr="009A0745">
              <w:rPr>
                <w:rFonts w:asciiTheme="majorHAnsi" w:eastAsia="Calibri" w:hAnsiTheme="majorHAnsi" w:cs="Calibri Light"/>
                <w:sz w:val="22"/>
                <w:szCs w:val="22"/>
                <w:lang w:val="en-GB"/>
              </w:rPr>
              <w:t xml:space="preserve"> narrative functions of images/words.</w:t>
            </w:r>
          </w:p>
          <w:p w14:paraId="2CD00C31" w14:textId="77777777" w:rsidR="00CE1479" w:rsidRPr="009A0745" w:rsidRDefault="00CE1479" w:rsidP="009A0745">
            <w:pPr>
              <w:numPr>
                <w:ilvl w:val="0"/>
                <w:numId w:val="4"/>
              </w:numPr>
              <w:spacing w:line="264" w:lineRule="auto"/>
              <w:ind w:left="357" w:hanging="357"/>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 xml:space="preserve">Picture book; illustration; comic strip; theoretical approaches and historical overviews. The </w:t>
            </w:r>
            <w:r w:rsidRPr="009A0745">
              <w:rPr>
                <w:rFonts w:asciiTheme="majorHAnsi" w:eastAsia="Calibri" w:hAnsiTheme="majorHAnsi" w:cs="Calibri Light"/>
                <w:sz w:val="22"/>
                <w:szCs w:val="22"/>
                <w:lang w:val="en-GB"/>
              </w:rPr>
              <w:lastRenderedPageBreak/>
              <w:t>reception of pictorial-verbal sequence: children and adults as readers of illustrated texts.</w:t>
            </w:r>
          </w:p>
          <w:p w14:paraId="44707C55" w14:textId="77777777" w:rsidR="00CE1479" w:rsidRPr="009A0745" w:rsidRDefault="00CE1479" w:rsidP="009A0745">
            <w:pPr>
              <w:numPr>
                <w:ilvl w:val="0"/>
                <w:numId w:val="4"/>
              </w:numPr>
              <w:spacing w:line="264" w:lineRule="auto"/>
              <w:ind w:left="357" w:hanging="357"/>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 xml:space="preserve">Audio-visual adaptations of literary works. The relationship between the literary sources and their animated or film adaptations. The issues of authorship, originality, intertextuality, </w:t>
            </w:r>
            <w:proofErr w:type="spellStart"/>
            <w:r w:rsidRPr="009A0745">
              <w:rPr>
                <w:rFonts w:asciiTheme="majorHAnsi" w:eastAsia="Calibri" w:hAnsiTheme="majorHAnsi" w:cs="Calibri Light"/>
                <w:sz w:val="22"/>
                <w:szCs w:val="22"/>
                <w:lang w:val="en-GB"/>
              </w:rPr>
              <w:t>intermediality</w:t>
            </w:r>
            <w:proofErr w:type="spellEnd"/>
            <w:r w:rsidRPr="009A0745">
              <w:rPr>
                <w:rFonts w:asciiTheme="majorHAnsi" w:eastAsia="Calibri" w:hAnsiTheme="majorHAnsi" w:cs="Calibri Light"/>
                <w:sz w:val="22"/>
                <w:szCs w:val="22"/>
                <w:lang w:val="en-GB"/>
              </w:rPr>
              <w:t xml:space="preserve">. Confrontation of different semiotic systems </w:t>
            </w:r>
            <w:proofErr w:type="gramStart"/>
            <w:r w:rsidRPr="009A0745">
              <w:rPr>
                <w:rFonts w:asciiTheme="majorHAnsi" w:eastAsia="Calibri" w:hAnsiTheme="majorHAnsi" w:cs="Calibri Light"/>
                <w:sz w:val="22"/>
                <w:szCs w:val="22"/>
                <w:lang w:val="en-GB"/>
              </w:rPr>
              <w:t>on the basis of</w:t>
            </w:r>
            <w:proofErr w:type="gramEnd"/>
            <w:r w:rsidRPr="009A0745">
              <w:rPr>
                <w:rFonts w:asciiTheme="majorHAnsi" w:eastAsia="Calibri" w:hAnsiTheme="majorHAnsi" w:cs="Calibri Light"/>
                <w:sz w:val="22"/>
                <w:szCs w:val="22"/>
                <w:lang w:val="en-GB"/>
              </w:rPr>
              <w:t xml:space="preserve"> comparison between artistic performances of the common narration. </w:t>
            </w:r>
            <w:proofErr w:type="spellStart"/>
            <w:r w:rsidRPr="009A0745">
              <w:rPr>
                <w:rFonts w:asciiTheme="majorHAnsi" w:eastAsia="Calibri" w:hAnsiTheme="majorHAnsi" w:cs="Calibri Light"/>
                <w:sz w:val="22"/>
                <w:szCs w:val="22"/>
                <w:lang w:val="en-GB"/>
              </w:rPr>
              <w:t>Transmediation</w:t>
            </w:r>
            <w:proofErr w:type="spellEnd"/>
            <w:r w:rsidRPr="009A0745">
              <w:rPr>
                <w:rFonts w:asciiTheme="majorHAnsi" w:eastAsia="Calibri" w:hAnsiTheme="majorHAnsi" w:cs="Calibri Light"/>
                <w:sz w:val="22"/>
                <w:szCs w:val="22"/>
                <w:lang w:val="en-GB"/>
              </w:rPr>
              <w:t xml:space="preserve">. </w:t>
            </w:r>
          </w:p>
        </w:tc>
      </w:tr>
    </w:tbl>
    <w:p w14:paraId="0A9849E6" w14:textId="77777777" w:rsidR="00CE1479" w:rsidRPr="009A0745" w:rsidRDefault="00CE1479" w:rsidP="009A0745">
      <w:pPr>
        <w:spacing w:line="264" w:lineRule="auto"/>
        <w:rPr>
          <w:rFonts w:asciiTheme="majorHAnsi" w:eastAsia="Calibri" w:hAnsiTheme="majorHAnsi" w:cs="Calibri Light"/>
          <w:sz w:val="22"/>
          <w:szCs w:val="22"/>
        </w:rPr>
      </w:pPr>
    </w:p>
    <w:tbl>
      <w:tblPr>
        <w:tblW w:w="12436" w:type="dxa"/>
        <w:tblLayout w:type="fixed"/>
        <w:tblCellMar>
          <w:left w:w="56" w:type="dxa"/>
          <w:right w:w="56" w:type="dxa"/>
        </w:tblCellMar>
        <w:tblLook w:val="00A0" w:firstRow="1" w:lastRow="0" w:firstColumn="1" w:lastColumn="0" w:noHBand="0" w:noVBand="0"/>
      </w:tblPr>
      <w:tblGrid>
        <w:gridCol w:w="3969"/>
        <w:gridCol w:w="993"/>
        <w:gridCol w:w="132"/>
        <w:gridCol w:w="9"/>
        <w:gridCol w:w="4395"/>
        <w:gridCol w:w="2938"/>
      </w:tblGrid>
      <w:tr w:rsidR="00CE1479" w:rsidRPr="009A0745" w14:paraId="3492975A" w14:textId="77777777" w:rsidTr="000A54A2">
        <w:trPr>
          <w:gridAfter w:val="1"/>
          <w:wAfter w:w="2938" w:type="dxa"/>
          <w:trHeight w:val="300"/>
        </w:trPr>
        <w:tc>
          <w:tcPr>
            <w:tcW w:w="9498" w:type="dxa"/>
            <w:gridSpan w:val="5"/>
          </w:tcPr>
          <w:p w14:paraId="0F57C0F8" w14:textId="77777777" w:rsidR="00CE1479" w:rsidRPr="009A0745" w:rsidRDefault="00CE1479" w:rsidP="009A0745">
            <w:pPr>
              <w:spacing w:line="264" w:lineRule="auto"/>
              <w:jc w:val="both"/>
              <w:rPr>
                <w:rFonts w:asciiTheme="majorHAnsi" w:eastAsia="Calibri" w:hAnsiTheme="majorHAnsi" w:cs="Calibri Light"/>
                <w:b/>
                <w:sz w:val="22"/>
                <w:szCs w:val="22"/>
              </w:rPr>
            </w:pPr>
            <w:r w:rsidRPr="009A0745">
              <w:rPr>
                <w:rFonts w:asciiTheme="majorHAnsi" w:eastAsia="Calibri" w:hAnsiTheme="majorHAnsi" w:cs="Calibri Light"/>
                <w:sz w:val="22"/>
                <w:szCs w:val="22"/>
              </w:rPr>
              <w:br w:type="page"/>
            </w:r>
            <w:r w:rsidRPr="009A0745">
              <w:rPr>
                <w:rFonts w:asciiTheme="majorHAnsi" w:eastAsia="Calibri" w:hAnsiTheme="majorHAnsi" w:cs="Calibri Light"/>
                <w:b/>
                <w:sz w:val="22"/>
                <w:szCs w:val="22"/>
              </w:rPr>
              <w:t xml:space="preserve">Temeljni literatura in viri / </w:t>
            </w:r>
            <w:proofErr w:type="spellStart"/>
            <w:r w:rsidRPr="009A0745">
              <w:rPr>
                <w:rFonts w:asciiTheme="majorHAnsi" w:eastAsia="Calibri" w:hAnsiTheme="majorHAnsi" w:cs="Calibri Light"/>
                <w:b/>
                <w:sz w:val="22"/>
                <w:szCs w:val="22"/>
              </w:rPr>
              <w:t>Readings</w:t>
            </w:r>
            <w:proofErr w:type="spellEnd"/>
            <w:r w:rsidRPr="009A0745">
              <w:rPr>
                <w:rFonts w:asciiTheme="majorHAnsi" w:eastAsia="Calibri" w:hAnsiTheme="majorHAnsi" w:cs="Calibri Light"/>
                <w:b/>
                <w:sz w:val="22"/>
                <w:szCs w:val="22"/>
              </w:rPr>
              <w:t>:</w:t>
            </w:r>
          </w:p>
        </w:tc>
      </w:tr>
      <w:tr w:rsidR="00CE1479" w:rsidRPr="009A0745" w14:paraId="21CD88F2" w14:textId="77777777" w:rsidTr="000A54A2">
        <w:trPr>
          <w:gridAfter w:val="1"/>
          <w:wAfter w:w="2938" w:type="dxa"/>
          <w:trHeight w:val="2074"/>
        </w:trPr>
        <w:tc>
          <w:tcPr>
            <w:tcW w:w="9498" w:type="dxa"/>
            <w:gridSpan w:val="5"/>
            <w:tcBorders>
              <w:top w:val="single" w:sz="4" w:space="0" w:color="auto"/>
              <w:left w:val="single" w:sz="4" w:space="0" w:color="auto"/>
              <w:bottom w:val="single" w:sz="4" w:space="0" w:color="auto"/>
              <w:right w:val="single" w:sz="4" w:space="0" w:color="auto"/>
            </w:tcBorders>
          </w:tcPr>
          <w:p w14:paraId="76C52671" w14:textId="77777777" w:rsidR="00CE1479" w:rsidRPr="009A0745" w:rsidRDefault="00CE1479" w:rsidP="009A0745">
            <w:pPr>
              <w:spacing w:line="264" w:lineRule="auto"/>
              <w:rPr>
                <w:rFonts w:asciiTheme="majorHAnsi" w:eastAsia="Calibri" w:hAnsiTheme="majorHAnsi" w:cs="Calibri Light"/>
                <w:bCs/>
                <w:sz w:val="22"/>
                <w:szCs w:val="22"/>
                <w:u w:val="single"/>
              </w:rPr>
            </w:pPr>
            <w:r w:rsidRPr="009A0745">
              <w:rPr>
                <w:rFonts w:asciiTheme="majorHAnsi" w:eastAsia="Calibri" w:hAnsiTheme="majorHAnsi" w:cs="Calibri Light"/>
                <w:sz w:val="22"/>
                <w:szCs w:val="22"/>
                <w:u w:val="single"/>
              </w:rPr>
              <w:t xml:space="preserve">Osnovna literatura / </w:t>
            </w:r>
            <w:proofErr w:type="spellStart"/>
            <w:r w:rsidRPr="009A0745">
              <w:rPr>
                <w:rFonts w:asciiTheme="majorHAnsi" w:eastAsia="Calibri" w:hAnsiTheme="majorHAnsi" w:cs="Calibri Light"/>
                <w:sz w:val="22"/>
                <w:szCs w:val="22"/>
                <w:u w:val="single"/>
              </w:rPr>
              <w:t>Basic</w:t>
            </w:r>
            <w:proofErr w:type="spellEnd"/>
            <w:r w:rsidRPr="009A0745">
              <w:rPr>
                <w:rFonts w:asciiTheme="majorHAnsi" w:eastAsia="Calibri" w:hAnsiTheme="majorHAnsi" w:cs="Calibri Light"/>
                <w:sz w:val="22"/>
                <w:szCs w:val="22"/>
                <w:u w:val="single"/>
              </w:rPr>
              <w:t xml:space="preserve"> </w:t>
            </w:r>
            <w:proofErr w:type="spellStart"/>
            <w:r w:rsidRPr="009A0745">
              <w:rPr>
                <w:rFonts w:asciiTheme="majorHAnsi" w:eastAsia="Calibri" w:hAnsiTheme="majorHAnsi" w:cs="Calibri Light"/>
                <w:sz w:val="22"/>
                <w:szCs w:val="22"/>
                <w:u w:val="single"/>
              </w:rPr>
              <w:t>readings</w:t>
            </w:r>
            <w:proofErr w:type="spellEnd"/>
            <w:r w:rsidRPr="009A0745">
              <w:rPr>
                <w:rFonts w:asciiTheme="majorHAnsi" w:eastAsia="Calibri" w:hAnsiTheme="majorHAnsi" w:cs="Calibri Light"/>
                <w:sz w:val="22"/>
                <w:szCs w:val="22"/>
                <w:u w:val="single"/>
              </w:rPr>
              <w:t xml:space="preserve">: </w:t>
            </w:r>
          </w:p>
          <w:p w14:paraId="42D6509A" w14:textId="04FB1418" w:rsidR="00CE1479" w:rsidRPr="009A0745" w:rsidRDefault="530152E0" w:rsidP="009A0745">
            <w:pPr>
              <w:numPr>
                <w:ilvl w:val="0"/>
                <w:numId w:val="10"/>
              </w:numPr>
              <w:tabs>
                <w:tab w:val="left" w:pos="653"/>
              </w:tabs>
              <w:spacing w:line="264" w:lineRule="auto"/>
              <w:rPr>
                <w:rFonts w:asciiTheme="majorHAnsi" w:eastAsia="Calibri" w:hAnsiTheme="majorHAnsi" w:cs="Calibri Light"/>
                <w:sz w:val="22"/>
                <w:szCs w:val="22"/>
              </w:rPr>
            </w:pPr>
            <w:proofErr w:type="spellStart"/>
            <w:r w:rsidRPr="009A0745">
              <w:rPr>
                <w:rFonts w:asciiTheme="majorHAnsi" w:eastAsia="Calibri" w:hAnsiTheme="majorHAnsi" w:cs="Calibri"/>
                <w:sz w:val="22"/>
                <w:szCs w:val="22"/>
              </w:rPr>
              <w:t>Bruhn</w:t>
            </w:r>
            <w:proofErr w:type="spellEnd"/>
            <w:r w:rsidRPr="009A0745">
              <w:rPr>
                <w:rFonts w:asciiTheme="majorHAnsi" w:eastAsia="Calibri" w:hAnsiTheme="majorHAnsi" w:cs="Calibri"/>
                <w:sz w:val="22"/>
                <w:szCs w:val="22"/>
              </w:rPr>
              <w:t xml:space="preserve">, J. in </w:t>
            </w:r>
            <w:proofErr w:type="spellStart"/>
            <w:r w:rsidRPr="009A0745">
              <w:rPr>
                <w:rFonts w:asciiTheme="majorHAnsi" w:eastAsia="Calibri" w:hAnsiTheme="majorHAnsi" w:cs="Calibri"/>
                <w:sz w:val="22"/>
                <w:szCs w:val="22"/>
              </w:rPr>
              <w:t>Schirrmacher</w:t>
            </w:r>
            <w:proofErr w:type="spellEnd"/>
            <w:r w:rsidRPr="009A0745">
              <w:rPr>
                <w:rFonts w:asciiTheme="majorHAnsi" w:eastAsia="Calibri" w:hAnsiTheme="majorHAnsi" w:cs="Calibri"/>
                <w:sz w:val="22"/>
                <w:szCs w:val="22"/>
              </w:rPr>
              <w:t xml:space="preserve"> B. (ur.). 2021. </w:t>
            </w:r>
            <w:proofErr w:type="spellStart"/>
            <w:r w:rsidRPr="009A0745">
              <w:rPr>
                <w:rFonts w:asciiTheme="majorHAnsi" w:eastAsia="Calibri" w:hAnsiTheme="majorHAnsi" w:cs="Calibri"/>
                <w:i/>
                <w:iCs/>
                <w:sz w:val="22"/>
                <w:szCs w:val="22"/>
              </w:rPr>
              <w:t>Intermedial</w:t>
            </w:r>
            <w:proofErr w:type="spellEnd"/>
            <w:r w:rsidRPr="009A0745">
              <w:rPr>
                <w:rFonts w:asciiTheme="majorHAnsi" w:eastAsia="Calibri" w:hAnsiTheme="majorHAnsi" w:cs="Calibri"/>
                <w:i/>
                <w:iCs/>
                <w:sz w:val="22"/>
                <w:szCs w:val="22"/>
              </w:rPr>
              <w:t xml:space="preserve"> </w:t>
            </w:r>
            <w:proofErr w:type="spellStart"/>
            <w:r w:rsidRPr="009A0745">
              <w:rPr>
                <w:rFonts w:asciiTheme="majorHAnsi" w:eastAsia="Calibri" w:hAnsiTheme="majorHAnsi" w:cs="Calibri"/>
                <w:i/>
                <w:iCs/>
                <w:sz w:val="22"/>
                <w:szCs w:val="22"/>
              </w:rPr>
              <w:t>Studies</w:t>
            </w:r>
            <w:proofErr w:type="spellEnd"/>
            <w:r w:rsidRPr="009A0745">
              <w:rPr>
                <w:rFonts w:asciiTheme="majorHAnsi" w:eastAsia="Calibri" w:hAnsiTheme="majorHAnsi" w:cs="Calibri"/>
                <w:i/>
                <w:iCs/>
                <w:sz w:val="22"/>
                <w:szCs w:val="22"/>
              </w:rPr>
              <w:t xml:space="preserve">. An </w:t>
            </w:r>
            <w:proofErr w:type="spellStart"/>
            <w:r w:rsidRPr="009A0745">
              <w:rPr>
                <w:rFonts w:asciiTheme="majorHAnsi" w:eastAsia="Calibri" w:hAnsiTheme="majorHAnsi" w:cs="Calibri"/>
                <w:i/>
                <w:iCs/>
                <w:sz w:val="22"/>
                <w:szCs w:val="22"/>
              </w:rPr>
              <w:t>Introduction</w:t>
            </w:r>
            <w:proofErr w:type="spellEnd"/>
            <w:r w:rsidRPr="009A0745">
              <w:rPr>
                <w:rFonts w:asciiTheme="majorHAnsi" w:eastAsia="Calibri" w:hAnsiTheme="majorHAnsi" w:cs="Calibri"/>
                <w:i/>
                <w:iCs/>
                <w:sz w:val="22"/>
                <w:szCs w:val="22"/>
              </w:rPr>
              <w:t xml:space="preserve"> to </w:t>
            </w:r>
            <w:proofErr w:type="spellStart"/>
            <w:r w:rsidRPr="009A0745">
              <w:rPr>
                <w:rFonts w:asciiTheme="majorHAnsi" w:eastAsia="Calibri" w:hAnsiTheme="majorHAnsi" w:cs="Calibri"/>
                <w:i/>
                <w:iCs/>
                <w:sz w:val="22"/>
                <w:szCs w:val="22"/>
              </w:rPr>
              <w:t>Meaning</w:t>
            </w:r>
            <w:proofErr w:type="spellEnd"/>
            <w:r w:rsidRPr="009A0745">
              <w:rPr>
                <w:rFonts w:asciiTheme="majorHAnsi" w:eastAsia="Calibri" w:hAnsiTheme="majorHAnsi" w:cs="Calibri"/>
                <w:i/>
                <w:iCs/>
                <w:sz w:val="22"/>
                <w:szCs w:val="22"/>
              </w:rPr>
              <w:t xml:space="preserve"> </w:t>
            </w:r>
            <w:proofErr w:type="spellStart"/>
            <w:r w:rsidRPr="009A0745">
              <w:rPr>
                <w:rFonts w:asciiTheme="majorHAnsi" w:eastAsia="Calibri" w:hAnsiTheme="majorHAnsi" w:cs="Calibri"/>
                <w:i/>
                <w:iCs/>
                <w:sz w:val="22"/>
                <w:szCs w:val="22"/>
              </w:rPr>
              <w:t>Across</w:t>
            </w:r>
            <w:proofErr w:type="spellEnd"/>
            <w:r w:rsidRPr="009A0745">
              <w:rPr>
                <w:rFonts w:asciiTheme="majorHAnsi" w:eastAsia="Calibri" w:hAnsiTheme="majorHAnsi" w:cs="Calibri"/>
                <w:i/>
                <w:iCs/>
                <w:sz w:val="22"/>
                <w:szCs w:val="22"/>
              </w:rPr>
              <w:t xml:space="preserve"> </w:t>
            </w:r>
            <w:proofErr w:type="spellStart"/>
            <w:r w:rsidRPr="009A0745">
              <w:rPr>
                <w:rFonts w:asciiTheme="majorHAnsi" w:eastAsia="Calibri" w:hAnsiTheme="majorHAnsi" w:cs="Calibri"/>
                <w:i/>
                <w:iCs/>
                <w:sz w:val="22"/>
                <w:szCs w:val="22"/>
              </w:rPr>
              <w:t>Media</w:t>
            </w:r>
            <w:proofErr w:type="spellEnd"/>
            <w:r w:rsidRPr="009A0745">
              <w:rPr>
                <w:rFonts w:asciiTheme="majorHAnsi" w:eastAsia="Calibri" w:hAnsiTheme="majorHAnsi" w:cs="Calibri"/>
                <w:i/>
                <w:iCs/>
                <w:sz w:val="22"/>
                <w:szCs w:val="22"/>
              </w:rPr>
              <w:t>.</w:t>
            </w:r>
            <w:r w:rsidRPr="009A0745">
              <w:rPr>
                <w:rFonts w:asciiTheme="majorHAnsi" w:eastAsia="Calibri" w:hAnsiTheme="majorHAnsi" w:cs="Calibri"/>
                <w:sz w:val="22"/>
                <w:szCs w:val="22"/>
              </w:rPr>
              <w:t xml:space="preserve"> 1. izdaja. London: </w:t>
            </w:r>
            <w:proofErr w:type="spellStart"/>
            <w:r w:rsidRPr="009A0745">
              <w:rPr>
                <w:rFonts w:asciiTheme="majorHAnsi" w:eastAsia="Calibri" w:hAnsiTheme="majorHAnsi" w:cs="Calibri"/>
                <w:sz w:val="22"/>
                <w:szCs w:val="22"/>
              </w:rPr>
              <w:t>Routledge</w:t>
            </w:r>
            <w:proofErr w:type="spellEnd"/>
            <w:r w:rsidRPr="009A0745">
              <w:rPr>
                <w:rFonts w:asciiTheme="majorHAnsi" w:eastAsia="Calibri" w:hAnsiTheme="majorHAnsi" w:cs="Calibri"/>
                <w:sz w:val="22"/>
                <w:szCs w:val="22"/>
              </w:rPr>
              <w:t xml:space="preserve">. DOI </w:t>
            </w:r>
            <w:hyperlink r:id="rId5" w:history="1">
              <w:r w:rsidRPr="009A0745">
                <w:rPr>
                  <w:rStyle w:val="Hiperpovezava"/>
                  <w:rFonts w:asciiTheme="majorHAnsi" w:eastAsia="Calibri" w:hAnsiTheme="majorHAnsi" w:cs="Calibri"/>
                  <w:sz w:val="22"/>
                  <w:szCs w:val="22"/>
                </w:rPr>
                <w:t>https://doi.org/10.4324/9781003174288</w:t>
              </w:r>
            </w:hyperlink>
          </w:p>
          <w:p w14:paraId="0460B996" w14:textId="19CB8C4B" w:rsidR="00CE1479" w:rsidRPr="009A0745" w:rsidRDefault="00CE1479" w:rsidP="009A0745">
            <w:pPr>
              <w:numPr>
                <w:ilvl w:val="0"/>
                <w:numId w:val="10"/>
              </w:numPr>
              <w:tabs>
                <w:tab w:val="left" w:pos="653"/>
              </w:tabs>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Haramija, Dragica in Batič, Janja. 2013. </w:t>
            </w:r>
            <w:r w:rsidRPr="009A0745">
              <w:rPr>
                <w:rFonts w:asciiTheme="majorHAnsi" w:eastAsia="Calibri" w:hAnsiTheme="majorHAnsi" w:cs="Calibri Light"/>
                <w:i/>
                <w:iCs/>
                <w:sz w:val="22"/>
                <w:szCs w:val="22"/>
              </w:rPr>
              <w:t>Poetika slikanice</w:t>
            </w:r>
            <w:r w:rsidRPr="009A0745">
              <w:rPr>
                <w:rFonts w:asciiTheme="majorHAnsi" w:eastAsia="Calibri" w:hAnsiTheme="majorHAnsi" w:cs="Calibri Light"/>
                <w:sz w:val="22"/>
                <w:szCs w:val="22"/>
              </w:rPr>
              <w:t xml:space="preserve">. Murska Sobota:  Franc-Franc. </w:t>
            </w:r>
          </w:p>
          <w:p w14:paraId="0DBC5EC6" w14:textId="77777777" w:rsidR="00CE1479" w:rsidRPr="009A0745" w:rsidRDefault="00CE1479" w:rsidP="009A0745">
            <w:pPr>
              <w:numPr>
                <w:ilvl w:val="0"/>
                <w:numId w:val="10"/>
              </w:numPr>
              <w:tabs>
                <w:tab w:val="left" w:pos="653"/>
              </w:tabs>
              <w:spacing w:line="264" w:lineRule="auto"/>
              <w:rPr>
                <w:rFonts w:asciiTheme="majorHAnsi" w:eastAsia="Calibri" w:hAnsiTheme="majorHAnsi" w:cs="Calibri Light"/>
                <w:bCs/>
                <w:sz w:val="22"/>
                <w:szCs w:val="22"/>
              </w:rPr>
            </w:pPr>
            <w:r w:rsidRPr="009A0745">
              <w:rPr>
                <w:rFonts w:asciiTheme="majorHAnsi" w:eastAsia="Calibri" w:hAnsiTheme="majorHAnsi" w:cs="Calibri Light"/>
                <w:bCs/>
                <w:sz w:val="22"/>
                <w:szCs w:val="22"/>
              </w:rPr>
              <w:tab/>
              <w:t>Nikolajeva, Maria. 2003. Verbalno in vizualno: slikanica kot medij. Prev. Marjeta Gostinčar Cerar. Otrok in knjiga: revija za vprašanja mladinske književnosti, književne vzgoje in s knjigo povezanih medijev. Št. 58. Str. 5-26.</w:t>
            </w:r>
          </w:p>
          <w:p w14:paraId="43702FB7" w14:textId="50D1AF9F" w:rsidR="00CE1479" w:rsidRPr="009A0745" w:rsidRDefault="00CE1479" w:rsidP="009A0745">
            <w:pPr>
              <w:numPr>
                <w:ilvl w:val="0"/>
                <w:numId w:val="10"/>
              </w:numPr>
              <w:spacing w:line="264" w:lineRule="auto"/>
              <w:contextualSpacing/>
              <w:rPr>
                <w:rFonts w:asciiTheme="majorHAnsi" w:eastAsia="Calibri" w:hAnsiTheme="majorHAnsi" w:cs="Calibri Light"/>
                <w:sz w:val="22"/>
                <w:szCs w:val="22"/>
              </w:rPr>
            </w:pPr>
            <w:bookmarkStart w:id="0" w:name="_GoBack"/>
            <w:bookmarkEnd w:id="0"/>
            <w:r w:rsidRPr="009A0745">
              <w:rPr>
                <w:rFonts w:asciiTheme="majorHAnsi" w:eastAsia="Calibri" w:hAnsiTheme="majorHAnsi" w:cs="Calibri Light"/>
                <w:bCs/>
                <w:sz w:val="22"/>
                <w:szCs w:val="22"/>
              </w:rPr>
              <w:t xml:space="preserve">Zorman Barbara. 2015. Uporaba teorije priredb pri pouku književnosti. </w:t>
            </w:r>
          </w:p>
          <w:p w14:paraId="41E35F17" w14:textId="77777777" w:rsidR="00CE1479" w:rsidRPr="009A0745" w:rsidRDefault="00CE1479" w:rsidP="009A0745">
            <w:pPr>
              <w:numPr>
                <w:ilvl w:val="0"/>
                <w:numId w:val="10"/>
              </w:numPr>
              <w:spacing w:line="264" w:lineRule="auto"/>
              <w:contextualSpacing/>
              <w:rPr>
                <w:rFonts w:asciiTheme="majorHAnsi" w:eastAsia="Calibri" w:hAnsiTheme="majorHAnsi" w:cs="Calibri Light"/>
                <w:sz w:val="22"/>
                <w:szCs w:val="22"/>
              </w:rPr>
            </w:pPr>
            <w:r w:rsidRPr="009A0745">
              <w:rPr>
                <w:rFonts w:asciiTheme="majorHAnsi" w:eastAsia="Calibri" w:hAnsiTheme="majorHAnsi" w:cs="Calibri Light"/>
                <w:i/>
                <w:sz w:val="22"/>
                <w:szCs w:val="22"/>
              </w:rPr>
              <w:t>Poglej si z novimi očmi!. Vodnik za poučevanje tri- do enajstletnih otrok o filmu in televiziji, namenjen vzgojiteljem, učiteljem in staršem</w:t>
            </w:r>
            <w:r w:rsidRPr="009A0745">
              <w:rPr>
                <w:rFonts w:asciiTheme="majorHAnsi" w:eastAsia="Calibri" w:hAnsiTheme="majorHAnsi" w:cs="Calibri Light"/>
                <w:sz w:val="22"/>
                <w:szCs w:val="22"/>
              </w:rPr>
              <w:t xml:space="preserve">. 2006. Ljubljana : </w:t>
            </w:r>
            <w:proofErr w:type="spellStart"/>
            <w:r w:rsidRPr="009A0745">
              <w:rPr>
                <w:rFonts w:asciiTheme="majorHAnsi" w:eastAsia="Calibri" w:hAnsiTheme="majorHAnsi" w:cs="Calibri Light"/>
                <w:sz w:val="22"/>
                <w:szCs w:val="22"/>
              </w:rPr>
              <w:t>UMco</w:t>
            </w:r>
            <w:proofErr w:type="spellEnd"/>
            <w:r w:rsidRPr="009A0745">
              <w:rPr>
                <w:rFonts w:asciiTheme="majorHAnsi" w:eastAsia="Calibri" w:hAnsiTheme="majorHAnsi" w:cs="Calibri Light"/>
                <w:sz w:val="22"/>
                <w:szCs w:val="22"/>
              </w:rPr>
              <w:t>. (Modra premiera; Premiera; 61).</w:t>
            </w:r>
          </w:p>
          <w:p w14:paraId="4AC3C681" w14:textId="77777777" w:rsidR="00CE1479" w:rsidRPr="009A0745" w:rsidRDefault="00CE1479" w:rsidP="009A0745">
            <w:pPr>
              <w:spacing w:line="264" w:lineRule="auto"/>
              <w:ind w:left="720"/>
              <w:rPr>
                <w:rFonts w:asciiTheme="majorHAnsi" w:eastAsia="Calibri" w:hAnsiTheme="majorHAnsi" w:cs="Calibri Light"/>
                <w:bCs/>
                <w:sz w:val="22"/>
                <w:szCs w:val="22"/>
              </w:rPr>
            </w:pPr>
          </w:p>
          <w:p w14:paraId="53A311D6" w14:textId="77777777" w:rsidR="00CE1479" w:rsidRPr="009A0745" w:rsidRDefault="00CE1479" w:rsidP="009A0745">
            <w:pPr>
              <w:spacing w:line="264" w:lineRule="auto"/>
              <w:rPr>
                <w:rFonts w:asciiTheme="majorHAnsi" w:eastAsia="Calibri" w:hAnsiTheme="majorHAnsi" w:cs="Calibri Light"/>
                <w:bCs/>
                <w:sz w:val="22"/>
                <w:szCs w:val="22"/>
              </w:rPr>
            </w:pPr>
            <w:r w:rsidRPr="009A0745">
              <w:rPr>
                <w:rFonts w:asciiTheme="majorHAnsi" w:eastAsia="Calibri" w:hAnsiTheme="majorHAnsi" w:cs="Calibri Light"/>
                <w:bCs/>
                <w:sz w:val="22"/>
                <w:szCs w:val="22"/>
                <w:u w:val="single"/>
              </w:rPr>
              <w:t xml:space="preserve">Dopolnilna literatura / </w:t>
            </w:r>
            <w:proofErr w:type="spellStart"/>
            <w:r w:rsidRPr="009A0745">
              <w:rPr>
                <w:rFonts w:asciiTheme="majorHAnsi" w:eastAsia="Calibri" w:hAnsiTheme="majorHAnsi" w:cs="Calibri Light"/>
                <w:bCs/>
                <w:sz w:val="22"/>
                <w:szCs w:val="22"/>
                <w:u w:val="single"/>
              </w:rPr>
              <w:t>Supplementary</w:t>
            </w:r>
            <w:proofErr w:type="spellEnd"/>
            <w:r w:rsidRPr="009A0745">
              <w:rPr>
                <w:rFonts w:asciiTheme="majorHAnsi" w:eastAsia="Calibri" w:hAnsiTheme="majorHAnsi" w:cs="Calibri Light"/>
                <w:bCs/>
                <w:sz w:val="22"/>
                <w:szCs w:val="22"/>
                <w:u w:val="single"/>
              </w:rPr>
              <w:t xml:space="preserve"> </w:t>
            </w:r>
            <w:proofErr w:type="spellStart"/>
            <w:r w:rsidRPr="009A0745">
              <w:rPr>
                <w:rFonts w:asciiTheme="majorHAnsi" w:eastAsia="Calibri" w:hAnsiTheme="majorHAnsi" w:cs="Calibri Light"/>
                <w:bCs/>
                <w:sz w:val="22"/>
                <w:szCs w:val="22"/>
                <w:u w:val="single"/>
              </w:rPr>
              <w:t>readings</w:t>
            </w:r>
            <w:proofErr w:type="spellEnd"/>
            <w:r w:rsidRPr="009A0745">
              <w:rPr>
                <w:rFonts w:asciiTheme="majorHAnsi" w:eastAsia="Calibri" w:hAnsiTheme="majorHAnsi" w:cs="Calibri Light"/>
                <w:bCs/>
                <w:sz w:val="22"/>
                <w:szCs w:val="22"/>
              </w:rPr>
              <w:t>:</w:t>
            </w:r>
          </w:p>
          <w:p w14:paraId="31F029D1" w14:textId="77777777" w:rsidR="00CE1479" w:rsidRPr="009A0745" w:rsidRDefault="00CE1479" w:rsidP="009A0745">
            <w:pPr>
              <w:numPr>
                <w:ilvl w:val="0"/>
                <w:numId w:val="11"/>
              </w:numPr>
              <w:spacing w:line="264" w:lineRule="auto"/>
              <w:rPr>
                <w:rFonts w:asciiTheme="majorHAnsi" w:eastAsia="Calibri" w:hAnsiTheme="majorHAnsi" w:cs="Calibri Light"/>
                <w:b/>
                <w:bCs/>
                <w:sz w:val="22"/>
                <w:szCs w:val="22"/>
              </w:rPr>
            </w:pPr>
            <w:r w:rsidRPr="009A0745">
              <w:rPr>
                <w:rFonts w:asciiTheme="majorHAnsi" w:eastAsia="Calibri" w:hAnsiTheme="majorHAnsi" w:cs="Calibri Light"/>
                <w:sz w:val="22"/>
                <w:szCs w:val="22"/>
              </w:rPr>
              <w:t xml:space="preserve">Zorman, Barbara. 2014. </w:t>
            </w:r>
            <w:proofErr w:type="spellStart"/>
            <w:r w:rsidRPr="009A0745">
              <w:rPr>
                <w:rFonts w:asciiTheme="majorHAnsi" w:eastAsia="Calibri" w:hAnsiTheme="majorHAnsi" w:cs="Calibri Light"/>
                <w:sz w:val="22"/>
                <w:szCs w:val="22"/>
              </w:rPr>
              <w:t>Intermedialne</w:t>
            </w:r>
            <w:proofErr w:type="spellEnd"/>
            <w:r w:rsidRPr="009A0745">
              <w:rPr>
                <w:rFonts w:asciiTheme="majorHAnsi" w:eastAsia="Calibri" w:hAnsiTheme="majorHAnsi" w:cs="Calibri Light"/>
                <w:sz w:val="22"/>
                <w:szCs w:val="22"/>
              </w:rPr>
              <w:t xml:space="preserve"> priredbe pripovedi o Kekcu. Otrok in knjiga. Letnik 41. Št. 89, junij 2014. Str. 20- 35. </w:t>
            </w:r>
          </w:p>
          <w:p w14:paraId="6581000E" w14:textId="77777777" w:rsidR="00CE1479" w:rsidRPr="009A0745" w:rsidRDefault="00CE1479" w:rsidP="009A0745">
            <w:pPr>
              <w:numPr>
                <w:ilvl w:val="0"/>
                <w:numId w:val="11"/>
              </w:numPr>
              <w:tabs>
                <w:tab w:val="left" w:pos="794"/>
              </w:tabs>
              <w:spacing w:line="264" w:lineRule="auto"/>
              <w:rPr>
                <w:rFonts w:asciiTheme="majorHAnsi" w:eastAsia="Calibri" w:hAnsiTheme="majorHAnsi" w:cs="Calibri Light"/>
                <w:bCs/>
                <w:sz w:val="22"/>
                <w:szCs w:val="22"/>
              </w:rPr>
            </w:pPr>
            <w:r w:rsidRPr="009A0745">
              <w:rPr>
                <w:rFonts w:asciiTheme="majorHAnsi" w:eastAsia="Calibri" w:hAnsiTheme="majorHAnsi" w:cs="Calibri Light"/>
                <w:bCs/>
                <w:sz w:val="22"/>
                <w:szCs w:val="22"/>
              </w:rPr>
              <w:t xml:space="preserve">Pregl Kobe, Tatjana. 1998. </w:t>
            </w:r>
            <w:r w:rsidRPr="009A0745">
              <w:rPr>
                <w:rFonts w:asciiTheme="majorHAnsi" w:eastAsia="Calibri" w:hAnsiTheme="majorHAnsi" w:cs="Calibri Light"/>
                <w:bCs/>
                <w:i/>
                <w:sz w:val="22"/>
                <w:szCs w:val="22"/>
              </w:rPr>
              <w:t>Upodobljene besede: razvoj ilustrirane knjige</w:t>
            </w:r>
            <w:r w:rsidRPr="009A0745">
              <w:rPr>
                <w:rFonts w:asciiTheme="majorHAnsi" w:eastAsia="Calibri" w:hAnsiTheme="majorHAnsi" w:cs="Calibri Light"/>
                <w:bCs/>
                <w:sz w:val="22"/>
                <w:szCs w:val="22"/>
              </w:rPr>
              <w:t>. Grosuplje: Mondena.</w:t>
            </w:r>
          </w:p>
          <w:p w14:paraId="20EBFDB8" w14:textId="77777777" w:rsidR="00CE1479" w:rsidRPr="009A0745" w:rsidRDefault="00CE1479" w:rsidP="009A0745">
            <w:pPr>
              <w:numPr>
                <w:ilvl w:val="0"/>
                <w:numId w:val="11"/>
              </w:numPr>
              <w:spacing w:line="264" w:lineRule="auto"/>
              <w:rPr>
                <w:rFonts w:asciiTheme="majorHAnsi" w:eastAsia="Calibri" w:hAnsiTheme="majorHAnsi" w:cs="Calibri Light"/>
                <w:bCs/>
                <w:sz w:val="22"/>
                <w:szCs w:val="22"/>
              </w:rPr>
            </w:pPr>
            <w:r w:rsidRPr="009A0745">
              <w:rPr>
                <w:rFonts w:asciiTheme="majorHAnsi" w:eastAsia="Calibri" w:hAnsiTheme="majorHAnsi" w:cs="Calibri Light"/>
                <w:bCs/>
                <w:sz w:val="22"/>
                <w:szCs w:val="22"/>
              </w:rPr>
              <w:t xml:space="preserve">Šimenc, Stanko. 1983. </w:t>
            </w:r>
            <w:r w:rsidRPr="009A0745">
              <w:rPr>
                <w:rFonts w:asciiTheme="majorHAnsi" w:eastAsia="Calibri" w:hAnsiTheme="majorHAnsi" w:cs="Calibri Light"/>
                <w:bCs/>
                <w:i/>
                <w:sz w:val="22"/>
                <w:szCs w:val="22"/>
              </w:rPr>
              <w:t>Slovensko slovstvo v filmu.</w:t>
            </w:r>
            <w:r w:rsidRPr="009A0745">
              <w:rPr>
                <w:rFonts w:asciiTheme="majorHAnsi" w:eastAsia="Calibri" w:hAnsiTheme="majorHAnsi" w:cs="Calibri Light"/>
                <w:bCs/>
                <w:sz w:val="22"/>
                <w:szCs w:val="22"/>
              </w:rPr>
              <w:t xml:space="preserve"> Ljubljana: Mestno gledališče ljubljansko. </w:t>
            </w:r>
          </w:p>
          <w:p w14:paraId="18712D26" w14:textId="77777777" w:rsidR="00CE1479" w:rsidRPr="009A0745" w:rsidRDefault="00CE1479" w:rsidP="009A0745">
            <w:pPr>
              <w:numPr>
                <w:ilvl w:val="0"/>
                <w:numId w:val="11"/>
              </w:numPr>
              <w:spacing w:line="264" w:lineRule="auto"/>
              <w:contextualSpacing/>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Pelko, S. 2005. </w:t>
            </w:r>
            <w:r w:rsidRPr="009A0745">
              <w:rPr>
                <w:rFonts w:asciiTheme="majorHAnsi" w:eastAsia="Calibri" w:hAnsiTheme="majorHAnsi" w:cs="Calibri Light"/>
                <w:i/>
                <w:sz w:val="22"/>
                <w:szCs w:val="22"/>
              </w:rPr>
              <w:t>Filmski pojmovnik za mlade</w:t>
            </w:r>
            <w:r w:rsidRPr="009A0745">
              <w:rPr>
                <w:rFonts w:asciiTheme="majorHAnsi" w:eastAsia="Calibri" w:hAnsiTheme="majorHAnsi" w:cs="Calibri Light"/>
                <w:sz w:val="22"/>
                <w:szCs w:val="22"/>
              </w:rPr>
              <w:t xml:space="preserve">. Maribor: </w:t>
            </w:r>
            <w:proofErr w:type="spellStart"/>
            <w:r w:rsidRPr="009A0745">
              <w:rPr>
                <w:rFonts w:asciiTheme="majorHAnsi" w:eastAsia="Calibri" w:hAnsiTheme="majorHAnsi" w:cs="Calibri Light"/>
                <w:sz w:val="22"/>
                <w:szCs w:val="22"/>
              </w:rPr>
              <w:t>Aristej</w:t>
            </w:r>
            <w:proofErr w:type="spellEnd"/>
            <w:r w:rsidRPr="009A0745">
              <w:rPr>
                <w:rFonts w:asciiTheme="majorHAnsi" w:eastAsia="Calibri" w:hAnsiTheme="majorHAnsi" w:cs="Calibri Light"/>
                <w:sz w:val="22"/>
                <w:szCs w:val="22"/>
              </w:rPr>
              <w:t xml:space="preserve">. </w:t>
            </w:r>
          </w:p>
          <w:p w14:paraId="48DDD236" w14:textId="77777777" w:rsidR="00CE1479" w:rsidRPr="009A0745" w:rsidRDefault="00CE1479" w:rsidP="009A0745">
            <w:pPr>
              <w:numPr>
                <w:ilvl w:val="0"/>
                <w:numId w:val="11"/>
              </w:numPr>
              <w:tabs>
                <w:tab w:val="left" w:pos="653"/>
              </w:tabs>
              <w:spacing w:line="264" w:lineRule="auto"/>
              <w:contextualSpacing/>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 Avguštin, Maruša. 2003. Ob 50. obletnici knjižnih zbirk Sinji galeb in Čebelica: likovno razmišljanje. Otrok in knjiga : revija za vprašanja mladinske književnosti, književne vzgoje in s knjigo povezanih medijev. </w:t>
            </w:r>
            <w:proofErr w:type="spellStart"/>
            <w:r w:rsidRPr="009A0745">
              <w:rPr>
                <w:rFonts w:asciiTheme="majorHAnsi" w:eastAsia="Calibri" w:hAnsiTheme="majorHAnsi" w:cs="Calibri Light"/>
                <w:sz w:val="22"/>
                <w:szCs w:val="22"/>
              </w:rPr>
              <w:t>Letn</w:t>
            </w:r>
            <w:proofErr w:type="spellEnd"/>
            <w:r w:rsidRPr="009A0745">
              <w:rPr>
                <w:rFonts w:asciiTheme="majorHAnsi" w:eastAsia="Calibri" w:hAnsiTheme="majorHAnsi" w:cs="Calibri Light"/>
                <w:sz w:val="22"/>
                <w:szCs w:val="22"/>
              </w:rPr>
              <w:t>. 30, št. 57 (2003), str. 42-53.</w:t>
            </w:r>
          </w:p>
          <w:p w14:paraId="00D63F6E" w14:textId="77777777" w:rsidR="00CE1479" w:rsidRPr="009A0745" w:rsidRDefault="00CE1479" w:rsidP="009A0745">
            <w:pPr>
              <w:numPr>
                <w:ilvl w:val="0"/>
                <w:numId w:val="11"/>
              </w:numPr>
              <w:spacing w:line="264" w:lineRule="auto"/>
              <w:contextualSpacing/>
              <w:rPr>
                <w:rFonts w:asciiTheme="majorHAnsi" w:eastAsia="Calibri" w:hAnsiTheme="majorHAnsi" w:cs="Calibri Light"/>
                <w:sz w:val="22"/>
                <w:szCs w:val="22"/>
              </w:rPr>
            </w:pPr>
            <w:r w:rsidRPr="009A0745">
              <w:rPr>
                <w:rFonts w:asciiTheme="majorHAnsi" w:eastAsia="Calibri" w:hAnsiTheme="majorHAnsi" w:cs="Calibri Light"/>
                <w:sz w:val="22"/>
                <w:szCs w:val="22"/>
              </w:rPr>
              <w:t>Frelih, Črtomir. Kaj odlikuje kakovostno ilustracijo. 2009. Branje za znanje in branje za zabavo: priročnik za spodbujanje družinske pismenosti.- Str. 75-82.</w:t>
            </w:r>
          </w:p>
          <w:p w14:paraId="364C2253" w14:textId="77777777" w:rsidR="00CE1479" w:rsidRPr="009A0745" w:rsidRDefault="00CE1479" w:rsidP="009A0745">
            <w:pPr>
              <w:numPr>
                <w:ilvl w:val="0"/>
                <w:numId w:val="11"/>
              </w:numPr>
              <w:spacing w:line="264" w:lineRule="auto"/>
              <w:contextualSpacing/>
              <w:rPr>
                <w:rFonts w:asciiTheme="majorHAnsi" w:eastAsia="Calibri" w:hAnsiTheme="majorHAnsi" w:cs="Calibri Light"/>
                <w:sz w:val="22"/>
                <w:szCs w:val="22"/>
              </w:rPr>
            </w:pPr>
            <w:proofErr w:type="spellStart"/>
            <w:r w:rsidRPr="009A0745">
              <w:rPr>
                <w:rFonts w:asciiTheme="majorHAnsi" w:eastAsia="Calibri" w:hAnsiTheme="majorHAnsi" w:cs="Calibri Light"/>
                <w:sz w:val="22"/>
                <w:szCs w:val="22"/>
              </w:rPr>
              <w:t>Hutcheon</w:t>
            </w:r>
            <w:proofErr w:type="spellEnd"/>
            <w:r w:rsidRPr="009A0745">
              <w:rPr>
                <w:rFonts w:asciiTheme="majorHAnsi" w:eastAsia="Calibri" w:hAnsiTheme="majorHAnsi" w:cs="Calibri Light"/>
                <w:sz w:val="22"/>
                <w:szCs w:val="22"/>
              </w:rPr>
              <w:t xml:space="preserve">, Linda. 2006. </w:t>
            </w:r>
            <w:r w:rsidRPr="009A0745">
              <w:rPr>
                <w:rFonts w:asciiTheme="majorHAnsi" w:eastAsia="Calibri" w:hAnsiTheme="majorHAnsi" w:cs="Calibri Light"/>
                <w:i/>
                <w:sz w:val="22"/>
                <w:szCs w:val="22"/>
              </w:rPr>
              <w:t xml:space="preserve">A </w:t>
            </w:r>
            <w:proofErr w:type="spellStart"/>
            <w:r w:rsidRPr="009A0745">
              <w:rPr>
                <w:rFonts w:asciiTheme="majorHAnsi" w:eastAsia="Calibri" w:hAnsiTheme="majorHAnsi" w:cs="Calibri Light"/>
                <w:i/>
                <w:sz w:val="22"/>
                <w:szCs w:val="22"/>
              </w:rPr>
              <w:t>theory</w:t>
            </w:r>
            <w:proofErr w:type="spellEnd"/>
            <w:r w:rsidRPr="009A0745">
              <w:rPr>
                <w:rFonts w:asciiTheme="majorHAnsi" w:eastAsia="Calibri" w:hAnsiTheme="majorHAnsi" w:cs="Calibri Light"/>
                <w:i/>
                <w:sz w:val="22"/>
                <w:szCs w:val="22"/>
              </w:rPr>
              <w:t xml:space="preserve"> </w:t>
            </w:r>
            <w:proofErr w:type="spellStart"/>
            <w:r w:rsidRPr="009A0745">
              <w:rPr>
                <w:rFonts w:asciiTheme="majorHAnsi" w:eastAsia="Calibri" w:hAnsiTheme="majorHAnsi" w:cs="Calibri Light"/>
                <w:i/>
                <w:sz w:val="22"/>
                <w:szCs w:val="22"/>
              </w:rPr>
              <w:t>of</w:t>
            </w:r>
            <w:proofErr w:type="spellEnd"/>
            <w:r w:rsidRPr="009A0745">
              <w:rPr>
                <w:rFonts w:asciiTheme="majorHAnsi" w:eastAsia="Calibri" w:hAnsiTheme="majorHAnsi" w:cs="Calibri Light"/>
                <w:i/>
                <w:sz w:val="22"/>
                <w:szCs w:val="22"/>
              </w:rPr>
              <w:t xml:space="preserve"> </w:t>
            </w:r>
            <w:proofErr w:type="spellStart"/>
            <w:r w:rsidRPr="009A0745">
              <w:rPr>
                <w:rFonts w:asciiTheme="majorHAnsi" w:eastAsia="Calibri" w:hAnsiTheme="majorHAnsi" w:cs="Calibri Light"/>
                <w:i/>
                <w:sz w:val="22"/>
                <w:szCs w:val="22"/>
              </w:rPr>
              <w:t>adaptation</w:t>
            </w:r>
            <w:proofErr w:type="spellEnd"/>
            <w:r w:rsidRPr="009A0745">
              <w:rPr>
                <w:rFonts w:asciiTheme="majorHAnsi" w:eastAsia="Calibri" w:hAnsiTheme="majorHAnsi" w:cs="Calibri Light"/>
                <w:i/>
                <w:sz w:val="22"/>
                <w:szCs w:val="22"/>
              </w:rPr>
              <w:t>.</w:t>
            </w:r>
            <w:r w:rsidRPr="009A0745">
              <w:rPr>
                <w:rFonts w:asciiTheme="majorHAnsi" w:eastAsia="Calibri" w:hAnsiTheme="majorHAnsi" w:cs="Calibri Light"/>
                <w:sz w:val="22"/>
                <w:szCs w:val="22"/>
              </w:rPr>
              <w:t xml:space="preserve"> New York; London : </w:t>
            </w:r>
            <w:proofErr w:type="spellStart"/>
            <w:r w:rsidRPr="009A0745">
              <w:rPr>
                <w:rFonts w:asciiTheme="majorHAnsi" w:eastAsia="Calibri" w:hAnsiTheme="majorHAnsi" w:cs="Calibri Light"/>
                <w:sz w:val="22"/>
                <w:szCs w:val="22"/>
              </w:rPr>
              <w:t>Routledge</w:t>
            </w:r>
            <w:proofErr w:type="spellEnd"/>
            <w:r w:rsidRPr="009A0745">
              <w:rPr>
                <w:rFonts w:asciiTheme="majorHAnsi" w:eastAsia="Calibri" w:hAnsiTheme="majorHAnsi" w:cs="Calibri Light"/>
                <w:sz w:val="22"/>
                <w:szCs w:val="22"/>
              </w:rPr>
              <w:t xml:space="preserve">. </w:t>
            </w:r>
          </w:p>
        </w:tc>
      </w:tr>
      <w:tr w:rsidR="00CE1479" w:rsidRPr="009A0745" w14:paraId="6169E946" w14:textId="77777777" w:rsidTr="000A54A2">
        <w:trPr>
          <w:trHeight w:val="73"/>
        </w:trPr>
        <w:tc>
          <w:tcPr>
            <w:tcW w:w="4962" w:type="dxa"/>
            <w:gridSpan w:val="2"/>
            <w:tcBorders>
              <w:top w:val="nil"/>
              <w:left w:val="nil"/>
              <w:bottom w:val="single" w:sz="4" w:space="0" w:color="auto"/>
              <w:right w:val="nil"/>
            </w:tcBorders>
          </w:tcPr>
          <w:p w14:paraId="650B7318" w14:textId="77777777" w:rsidR="00CE1479" w:rsidRPr="009A0745" w:rsidRDefault="00CE1479" w:rsidP="009A0745">
            <w:pPr>
              <w:spacing w:line="264" w:lineRule="auto"/>
              <w:rPr>
                <w:rFonts w:asciiTheme="majorHAnsi" w:eastAsia="Calibri" w:hAnsiTheme="majorHAnsi" w:cs="Calibri Light"/>
                <w:b/>
                <w:bCs/>
                <w:sz w:val="22"/>
                <w:szCs w:val="22"/>
              </w:rPr>
            </w:pPr>
          </w:p>
          <w:p w14:paraId="034B4EFE"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Cilji in kompetence:</w:t>
            </w:r>
          </w:p>
        </w:tc>
        <w:tc>
          <w:tcPr>
            <w:tcW w:w="132" w:type="dxa"/>
          </w:tcPr>
          <w:p w14:paraId="7B220FA1" w14:textId="77777777" w:rsidR="00CE1479" w:rsidRPr="009A0745" w:rsidRDefault="00CE1479" w:rsidP="009A0745">
            <w:pPr>
              <w:spacing w:line="264" w:lineRule="auto"/>
              <w:rPr>
                <w:rFonts w:asciiTheme="majorHAnsi" w:eastAsia="Calibri" w:hAnsiTheme="majorHAnsi" w:cs="Calibri Light"/>
                <w:b/>
                <w:sz w:val="22"/>
                <w:szCs w:val="22"/>
              </w:rPr>
            </w:pPr>
          </w:p>
        </w:tc>
        <w:tc>
          <w:tcPr>
            <w:tcW w:w="7342" w:type="dxa"/>
            <w:gridSpan w:val="3"/>
            <w:tcBorders>
              <w:top w:val="nil"/>
              <w:left w:val="nil"/>
              <w:bottom w:val="single" w:sz="4" w:space="0" w:color="auto"/>
              <w:right w:val="nil"/>
            </w:tcBorders>
          </w:tcPr>
          <w:p w14:paraId="64BE9DE2" w14:textId="77777777" w:rsidR="00CE1479" w:rsidRPr="009A0745" w:rsidRDefault="00CE1479" w:rsidP="009A0745">
            <w:pPr>
              <w:spacing w:line="264" w:lineRule="auto"/>
              <w:rPr>
                <w:rFonts w:asciiTheme="majorHAnsi" w:eastAsia="Calibri" w:hAnsiTheme="majorHAnsi" w:cs="Calibri Light"/>
                <w:b/>
                <w:sz w:val="22"/>
                <w:szCs w:val="22"/>
              </w:rPr>
            </w:pPr>
          </w:p>
          <w:p w14:paraId="7FBBC462"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lang w:val="en-GB"/>
              </w:rPr>
              <w:t>Objectives and competences</w:t>
            </w:r>
            <w:r w:rsidRPr="009A0745">
              <w:rPr>
                <w:rFonts w:asciiTheme="majorHAnsi" w:eastAsia="Calibri" w:hAnsiTheme="majorHAnsi" w:cs="Calibri Light"/>
                <w:b/>
                <w:sz w:val="22"/>
                <w:szCs w:val="22"/>
              </w:rPr>
              <w:t>:</w:t>
            </w:r>
          </w:p>
        </w:tc>
      </w:tr>
      <w:tr w:rsidR="00CE1479" w:rsidRPr="009A0745" w14:paraId="52531942" w14:textId="77777777" w:rsidTr="00BA5B67">
        <w:trPr>
          <w:gridAfter w:val="1"/>
          <w:wAfter w:w="2938" w:type="dxa"/>
          <w:trHeight w:val="1838"/>
        </w:trPr>
        <w:tc>
          <w:tcPr>
            <w:tcW w:w="4962" w:type="dxa"/>
            <w:gridSpan w:val="2"/>
            <w:tcBorders>
              <w:top w:val="single" w:sz="4" w:space="0" w:color="auto"/>
              <w:left w:val="single" w:sz="4" w:space="0" w:color="auto"/>
              <w:bottom w:val="single" w:sz="4" w:space="0" w:color="auto"/>
              <w:right w:val="single" w:sz="4" w:space="0" w:color="auto"/>
            </w:tcBorders>
          </w:tcPr>
          <w:p w14:paraId="3726FE11" w14:textId="77777777" w:rsidR="00CE1479" w:rsidRPr="009A0745" w:rsidRDefault="00CE1479" w:rsidP="009A0745">
            <w:pPr>
              <w:spacing w:line="264" w:lineRule="auto"/>
              <w:rPr>
                <w:rFonts w:asciiTheme="majorHAnsi" w:eastAsia="Calibri" w:hAnsiTheme="majorHAnsi" w:cs="Calibri Light"/>
                <w:sz w:val="22"/>
                <w:szCs w:val="22"/>
                <w:u w:val="single"/>
              </w:rPr>
            </w:pPr>
            <w:r w:rsidRPr="009A0745">
              <w:rPr>
                <w:rFonts w:asciiTheme="majorHAnsi" w:eastAsia="Calibri" w:hAnsiTheme="majorHAnsi" w:cs="Calibri Light"/>
                <w:sz w:val="22"/>
                <w:szCs w:val="22"/>
                <w:u w:val="single"/>
              </w:rPr>
              <w:t>Cilji:</w:t>
            </w:r>
          </w:p>
          <w:p w14:paraId="6DEDB1A2"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Študent/-</w:t>
            </w:r>
            <w:proofErr w:type="spellStart"/>
            <w:r w:rsidRPr="009A0745">
              <w:rPr>
                <w:rFonts w:asciiTheme="majorHAnsi" w:eastAsia="Calibri" w:hAnsiTheme="majorHAnsi" w:cs="Calibri Light"/>
                <w:sz w:val="22"/>
                <w:szCs w:val="22"/>
              </w:rPr>
              <w:t>ka</w:t>
            </w:r>
            <w:proofErr w:type="spellEnd"/>
            <w:r w:rsidRPr="009A0745">
              <w:rPr>
                <w:rFonts w:asciiTheme="majorHAnsi" w:eastAsia="Calibri" w:hAnsiTheme="majorHAnsi" w:cs="Calibri Light"/>
                <w:sz w:val="22"/>
                <w:szCs w:val="22"/>
              </w:rPr>
              <w:t>:</w:t>
            </w:r>
          </w:p>
          <w:p w14:paraId="52C47D6D"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pozna različna razmerja med sliko in besedo v mladinski literaturi;</w:t>
            </w:r>
          </w:p>
          <w:p w14:paraId="570C95E3"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pozna narativne funkcije ilustracij v mladinskih besedilih in jih samostojno analizirajo;</w:t>
            </w:r>
          </w:p>
          <w:p w14:paraId="18DF16C2"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reflektira mladinsko (otroško) in odraslo recepcijo ilustriranih besedil; </w:t>
            </w:r>
          </w:p>
          <w:p w14:paraId="4178DC87"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lastRenderedPageBreak/>
              <w:t xml:space="preserve">samostojno analizira razmerja med literarnimi viri ter njihovimi avdiovizualnimi priredbami; </w:t>
            </w:r>
          </w:p>
          <w:p w14:paraId="54B10EE5"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zna uporabljati znanje o razmerju med literarnim in (avdio)vizualnim pri načrtovanju, izvajanju ter evalvaciji seznanjanja otrok z umetnostjo v procesu zgodnjega učenja.   </w:t>
            </w:r>
          </w:p>
          <w:p w14:paraId="27953797" w14:textId="77777777" w:rsidR="00CE1479" w:rsidRPr="009A0745" w:rsidRDefault="00CE1479" w:rsidP="009A0745">
            <w:pPr>
              <w:spacing w:line="264" w:lineRule="auto"/>
              <w:rPr>
                <w:rFonts w:asciiTheme="majorHAnsi" w:eastAsia="Calibri" w:hAnsiTheme="majorHAnsi" w:cs="Calibri Light"/>
                <w:sz w:val="22"/>
                <w:szCs w:val="22"/>
              </w:rPr>
            </w:pPr>
          </w:p>
          <w:p w14:paraId="228271E0"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u w:val="single"/>
              </w:rPr>
              <w:t>Splošne kompetence:</w:t>
            </w:r>
            <w:r w:rsidRPr="009A0745">
              <w:rPr>
                <w:rFonts w:asciiTheme="majorHAnsi" w:eastAsia="Calibri" w:hAnsiTheme="majorHAnsi" w:cs="Calibri Light"/>
                <w:sz w:val="22"/>
                <w:szCs w:val="22"/>
              </w:rPr>
              <w:t xml:space="preserve"> </w:t>
            </w:r>
            <w:r w:rsidRPr="009A0745">
              <w:rPr>
                <w:rFonts w:asciiTheme="majorHAnsi" w:eastAsia="Calibri" w:hAnsiTheme="majorHAnsi" w:cs="Calibri Light"/>
                <w:sz w:val="22"/>
                <w:szCs w:val="22"/>
              </w:rPr>
              <w:br/>
              <w:t>Študent/-</w:t>
            </w:r>
            <w:proofErr w:type="spellStart"/>
            <w:r w:rsidRPr="009A0745">
              <w:rPr>
                <w:rFonts w:asciiTheme="majorHAnsi" w:eastAsia="Calibri" w:hAnsiTheme="majorHAnsi" w:cs="Calibri Light"/>
                <w:sz w:val="22"/>
                <w:szCs w:val="22"/>
              </w:rPr>
              <w:t>ka</w:t>
            </w:r>
            <w:proofErr w:type="spellEnd"/>
            <w:r w:rsidRPr="009A0745">
              <w:rPr>
                <w:rFonts w:asciiTheme="majorHAnsi" w:eastAsia="Calibri" w:hAnsiTheme="majorHAnsi" w:cs="Calibri Light"/>
                <w:sz w:val="22"/>
                <w:szCs w:val="22"/>
              </w:rPr>
              <w:t xml:space="preserve"> pridobi zmožnosti: </w:t>
            </w:r>
          </w:p>
          <w:p w14:paraId="015765F0" w14:textId="77777777" w:rsidR="00CE1479" w:rsidRPr="009A0745" w:rsidRDefault="00CE1479" w:rsidP="009A0745">
            <w:pPr>
              <w:numPr>
                <w:ilvl w:val="0"/>
                <w:numId w:val="5"/>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kritičnega razumevanja konceptov in znanstvenih izhodišč ter sodobnih dosežkov, ki usmerjajo študenta/-ko k  analiziranju in reševanju pedagoških izzivov in problemov;</w:t>
            </w:r>
          </w:p>
          <w:p w14:paraId="10EE4736" w14:textId="77777777" w:rsidR="00CE1479" w:rsidRPr="009A0745" w:rsidRDefault="00CE1479" w:rsidP="009A0745">
            <w:pPr>
              <w:numPr>
                <w:ilvl w:val="0"/>
                <w:numId w:val="5"/>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komuniciranja in ustrezne rabe komunikacijskih virov (verbalnih in never-</w:t>
            </w:r>
            <w:proofErr w:type="spellStart"/>
            <w:r w:rsidRPr="009A0745">
              <w:rPr>
                <w:rFonts w:asciiTheme="majorHAnsi" w:eastAsia="Calibri" w:hAnsiTheme="majorHAnsi" w:cs="Calibri Light"/>
                <w:sz w:val="22"/>
                <w:szCs w:val="22"/>
              </w:rPr>
              <w:t>balnih</w:t>
            </w:r>
            <w:proofErr w:type="spellEnd"/>
            <w:r w:rsidRPr="009A0745">
              <w:rPr>
                <w:rFonts w:asciiTheme="majorHAnsi" w:eastAsia="Calibri" w:hAnsiTheme="majorHAnsi" w:cs="Calibri Light"/>
                <w:sz w:val="22"/>
                <w:szCs w:val="22"/>
              </w:rPr>
              <w:t>) ter uporabe sodobne tehnologije;</w:t>
            </w:r>
          </w:p>
          <w:p w14:paraId="202E9DBD" w14:textId="77777777" w:rsidR="00CE1479" w:rsidRPr="009A0745" w:rsidRDefault="00CE1479" w:rsidP="009A0745">
            <w:pPr>
              <w:numPr>
                <w:ilvl w:val="0"/>
                <w:numId w:val="5"/>
              </w:numPr>
              <w:spacing w:line="264" w:lineRule="auto"/>
              <w:rPr>
                <w:rFonts w:asciiTheme="majorHAnsi" w:hAnsiTheme="majorHAnsi" w:cs="Calibri Light"/>
                <w:sz w:val="22"/>
                <w:szCs w:val="22"/>
              </w:rPr>
            </w:pPr>
            <w:r w:rsidRPr="009A0745">
              <w:rPr>
                <w:rFonts w:asciiTheme="majorHAnsi" w:hAnsiTheme="majorHAnsi" w:cs="Calibri Light"/>
                <w:sz w:val="22"/>
                <w:szCs w:val="22"/>
              </w:rPr>
              <w:t>zmožnost ohranjanja občutljivosti do umetnosti, razvijanje ustvarjalnih potencialov posameznika in poglabljanje pozitivnega odnosa do kulturnega kapitala.</w:t>
            </w:r>
          </w:p>
          <w:p w14:paraId="376626B4" w14:textId="77777777" w:rsidR="00CE1479" w:rsidRPr="009A0745" w:rsidRDefault="00CE1479" w:rsidP="009A0745">
            <w:pPr>
              <w:spacing w:line="264" w:lineRule="auto"/>
              <w:ind w:left="86"/>
              <w:rPr>
                <w:rFonts w:asciiTheme="majorHAnsi" w:hAnsiTheme="majorHAnsi" w:cs="Calibri Light"/>
                <w:sz w:val="22"/>
                <w:szCs w:val="22"/>
              </w:rPr>
            </w:pPr>
          </w:p>
          <w:p w14:paraId="64E78AB6" w14:textId="77777777" w:rsidR="00CE1479" w:rsidRPr="009A0745" w:rsidRDefault="00CE1479" w:rsidP="009A0745">
            <w:pPr>
              <w:spacing w:line="264" w:lineRule="auto"/>
              <w:rPr>
                <w:rFonts w:asciiTheme="majorHAnsi" w:eastAsia="Calibri" w:hAnsiTheme="majorHAnsi" w:cs="Calibri Light"/>
                <w:sz w:val="22"/>
                <w:szCs w:val="22"/>
                <w:u w:val="single"/>
              </w:rPr>
            </w:pPr>
            <w:r w:rsidRPr="009A0745">
              <w:rPr>
                <w:rFonts w:asciiTheme="majorHAnsi" w:eastAsia="Calibri" w:hAnsiTheme="majorHAnsi" w:cs="Calibri Light"/>
                <w:sz w:val="22"/>
                <w:szCs w:val="22"/>
                <w:u w:val="single"/>
              </w:rPr>
              <w:t xml:space="preserve">Predmetno-specifične kompetence: </w:t>
            </w:r>
          </w:p>
          <w:p w14:paraId="21C15D02"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Študent/</w:t>
            </w:r>
            <w:proofErr w:type="spellStart"/>
            <w:r w:rsidRPr="009A0745">
              <w:rPr>
                <w:rFonts w:asciiTheme="majorHAnsi" w:eastAsia="Calibri" w:hAnsiTheme="majorHAnsi" w:cs="Calibri Light"/>
                <w:sz w:val="22"/>
                <w:szCs w:val="22"/>
              </w:rPr>
              <w:t>ka</w:t>
            </w:r>
            <w:proofErr w:type="spellEnd"/>
            <w:r w:rsidRPr="009A0745">
              <w:rPr>
                <w:rFonts w:asciiTheme="majorHAnsi" w:eastAsia="Calibri" w:hAnsiTheme="majorHAnsi" w:cs="Calibri Light"/>
                <w:sz w:val="22"/>
                <w:szCs w:val="22"/>
              </w:rPr>
              <w:t xml:space="preserve"> pridobi; </w:t>
            </w:r>
          </w:p>
          <w:p w14:paraId="1219D6FE" w14:textId="77777777" w:rsidR="00CE1479" w:rsidRPr="009A0745" w:rsidRDefault="00CE1479" w:rsidP="009A0745">
            <w:pPr>
              <w:numPr>
                <w:ilvl w:val="0"/>
                <w:numId w:val="6"/>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zmožnost ohranjanja občutljivosti do umetnosti, razvijanje ustvarjalnih potencialov posameznika in poglabljanje pozitivnega odnosa do kulturnega kapitala;</w:t>
            </w:r>
          </w:p>
          <w:p w14:paraId="045989C5" w14:textId="77777777" w:rsidR="00CE1479" w:rsidRPr="009A0745" w:rsidRDefault="00CE1479" w:rsidP="009A0745">
            <w:pPr>
              <w:numPr>
                <w:ilvl w:val="0"/>
                <w:numId w:val="6"/>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sposobnost razumevanja in kritične evalvacije osnovnih konceptov odnosa med mediji in otroci; </w:t>
            </w:r>
          </w:p>
          <w:p w14:paraId="7A070695" w14:textId="77777777" w:rsidR="00CE1479" w:rsidRPr="009A0745" w:rsidRDefault="00CE1479" w:rsidP="009A0745">
            <w:pPr>
              <w:numPr>
                <w:ilvl w:val="0"/>
                <w:numId w:val="6"/>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ustrezno teoretsko in zgodovinsko podlago za kritično analizo </w:t>
            </w:r>
            <w:proofErr w:type="spellStart"/>
            <w:r w:rsidRPr="009A0745">
              <w:rPr>
                <w:rFonts w:asciiTheme="majorHAnsi" w:eastAsia="Calibri" w:hAnsiTheme="majorHAnsi" w:cs="Calibri Light"/>
                <w:sz w:val="22"/>
                <w:szCs w:val="22"/>
              </w:rPr>
              <w:t>večkodnih</w:t>
            </w:r>
            <w:proofErr w:type="spellEnd"/>
            <w:r w:rsidRPr="009A0745">
              <w:rPr>
                <w:rFonts w:asciiTheme="majorHAnsi" w:eastAsia="Calibri" w:hAnsiTheme="majorHAnsi" w:cs="Calibri Light"/>
                <w:sz w:val="22"/>
                <w:szCs w:val="22"/>
              </w:rPr>
              <w:t xml:space="preserve"> besedil. </w:t>
            </w:r>
          </w:p>
        </w:tc>
        <w:tc>
          <w:tcPr>
            <w:tcW w:w="141" w:type="dxa"/>
            <w:gridSpan w:val="2"/>
            <w:tcBorders>
              <w:top w:val="nil"/>
              <w:left w:val="single" w:sz="4" w:space="0" w:color="auto"/>
              <w:bottom w:val="nil"/>
              <w:right w:val="single" w:sz="4" w:space="0" w:color="auto"/>
            </w:tcBorders>
          </w:tcPr>
          <w:p w14:paraId="7A946EEC" w14:textId="77777777" w:rsidR="00CE1479" w:rsidRPr="009A0745" w:rsidRDefault="00CE1479" w:rsidP="009A0745">
            <w:pPr>
              <w:spacing w:line="264" w:lineRule="auto"/>
              <w:rPr>
                <w:rFonts w:asciiTheme="majorHAnsi" w:eastAsia="Calibri" w:hAnsiTheme="majorHAnsi" w:cs="Calibri Light"/>
                <w:b/>
                <w:sz w:val="22"/>
                <w:szCs w:val="22"/>
              </w:rPr>
            </w:pPr>
          </w:p>
        </w:tc>
        <w:tc>
          <w:tcPr>
            <w:tcW w:w="4395" w:type="dxa"/>
            <w:tcBorders>
              <w:top w:val="single" w:sz="4" w:space="0" w:color="auto"/>
              <w:left w:val="single" w:sz="4" w:space="0" w:color="auto"/>
              <w:bottom w:val="single" w:sz="4" w:space="0" w:color="auto"/>
              <w:right w:val="single" w:sz="4" w:space="0" w:color="auto"/>
            </w:tcBorders>
          </w:tcPr>
          <w:p w14:paraId="2B704A0C"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u w:val="single"/>
                <w:lang w:val="en-GB"/>
              </w:rPr>
              <w:t>Objectives</w:t>
            </w:r>
            <w:r w:rsidRPr="009A0745">
              <w:rPr>
                <w:rFonts w:asciiTheme="majorHAnsi" w:eastAsia="Calibri" w:hAnsiTheme="majorHAnsi" w:cs="Calibri Light"/>
                <w:sz w:val="22"/>
                <w:szCs w:val="22"/>
                <w:lang w:val="en-GB"/>
              </w:rPr>
              <w:t>:</w:t>
            </w:r>
          </w:p>
          <w:p w14:paraId="0DD58102"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students:</w:t>
            </w:r>
          </w:p>
          <w:p w14:paraId="52C2EA9D"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 xml:space="preserve">know different relations between image and word in </w:t>
            </w:r>
            <w:proofErr w:type="spellStart"/>
            <w:r w:rsidRPr="009A0745">
              <w:rPr>
                <w:rFonts w:asciiTheme="majorHAnsi" w:eastAsia="Calibri" w:hAnsiTheme="majorHAnsi" w:cs="Calibri Light"/>
                <w:sz w:val="22"/>
                <w:szCs w:val="22"/>
              </w:rPr>
              <w:t>children's</w:t>
            </w:r>
            <w:proofErr w:type="spellEnd"/>
            <w:r w:rsidRPr="009A0745">
              <w:rPr>
                <w:rFonts w:asciiTheme="majorHAnsi" w:eastAsia="Calibri" w:hAnsiTheme="majorHAnsi" w:cs="Calibri Light"/>
                <w:sz w:val="22"/>
                <w:szCs w:val="22"/>
                <w:lang w:val="en-GB"/>
              </w:rPr>
              <w:t xml:space="preserve"> literature;</w:t>
            </w:r>
          </w:p>
          <w:p w14:paraId="1AAF6E6A"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know the narrative functions of illustrations in youth texts and independently analyse them;</w:t>
            </w:r>
          </w:p>
          <w:p w14:paraId="572BA921"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lastRenderedPageBreak/>
              <w:t xml:space="preserve">reflect </w:t>
            </w:r>
            <w:proofErr w:type="spellStart"/>
            <w:r w:rsidRPr="009A0745">
              <w:rPr>
                <w:rFonts w:asciiTheme="majorHAnsi" w:eastAsia="Calibri" w:hAnsiTheme="majorHAnsi" w:cs="Calibri Light"/>
                <w:sz w:val="22"/>
                <w:szCs w:val="22"/>
              </w:rPr>
              <w:t>children's</w:t>
            </w:r>
            <w:proofErr w:type="spellEnd"/>
            <w:r w:rsidRPr="009A0745">
              <w:rPr>
                <w:rFonts w:asciiTheme="majorHAnsi" w:eastAsia="Calibri" w:hAnsiTheme="majorHAnsi" w:cs="Calibri Light"/>
                <w:sz w:val="22"/>
                <w:szCs w:val="22"/>
                <w:lang w:val="en-GB"/>
              </w:rPr>
              <w:t xml:space="preserve"> and adult reception of illustrated texts; </w:t>
            </w:r>
          </w:p>
          <w:p w14:paraId="410441E9"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independently analyse the relationship between literary sources and their audio-visual adaptations;</w:t>
            </w:r>
          </w:p>
          <w:p w14:paraId="5B616933" w14:textId="77777777" w:rsidR="00CE1479" w:rsidRPr="009A0745" w:rsidRDefault="00CE1479" w:rsidP="009A0745">
            <w:pPr>
              <w:numPr>
                <w:ilvl w:val="0"/>
                <w:numId w:val="4"/>
              </w:numPr>
              <w:spacing w:line="264" w:lineRule="auto"/>
              <w:rPr>
                <w:rFonts w:asciiTheme="majorHAnsi" w:eastAsia="Calibri" w:hAnsiTheme="majorHAnsi" w:cs="Calibri Light"/>
                <w:sz w:val="22"/>
                <w:szCs w:val="22"/>
                <w:lang w:val="en-GB"/>
              </w:rPr>
            </w:pPr>
            <w:proofErr w:type="gramStart"/>
            <w:r w:rsidRPr="009A0745">
              <w:rPr>
                <w:rFonts w:asciiTheme="majorHAnsi" w:eastAsia="Calibri" w:hAnsiTheme="majorHAnsi" w:cs="Calibri Light"/>
                <w:sz w:val="22"/>
                <w:szCs w:val="22"/>
                <w:lang w:val="en-GB"/>
              </w:rPr>
              <w:t>know</w:t>
            </w:r>
            <w:proofErr w:type="gramEnd"/>
            <w:r w:rsidRPr="009A0745">
              <w:rPr>
                <w:rFonts w:asciiTheme="majorHAnsi" w:eastAsia="Calibri" w:hAnsiTheme="majorHAnsi" w:cs="Calibri Light"/>
                <w:sz w:val="22"/>
                <w:szCs w:val="22"/>
                <w:lang w:val="en-GB"/>
              </w:rPr>
              <w:t xml:space="preserve"> how to apply the knowledge about the relationship between the literary and the (audio)visual in designing, performing, and evaluating informing children with art in the process of early learning.</w:t>
            </w:r>
          </w:p>
          <w:p w14:paraId="430DB666" w14:textId="77777777" w:rsidR="00CE1479" w:rsidRPr="009A0745" w:rsidRDefault="00CE1479" w:rsidP="009A0745">
            <w:pPr>
              <w:spacing w:line="264" w:lineRule="auto"/>
              <w:rPr>
                <w:rFonts w:asciiTheme="majorHAnsi" w:eastAsia="Calibri" w:hAnsiTheme="majorHAnsi" w:cs="Calibri Light"/>
                <w:sz w:val="22"/>
                <w:szCs w:val="22"/>
                <w:lang w:val="en-GB"/>
              </w:rPr>
            </w:pPr>
          </w:p>
          <w:p w14:paraId="001B3DFA"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u w:val="single"/>
                <w:lang w:val="en-GB"/>
              </w:rPr>
              <w:t>General competences</w:t>
            </w:r>
            <w:r w:rsidRPr="009A0745">
              <w:rPr>
                <w:rFonts w:asciiTheme="majorHAnsi" w:eastAsia="Calibri" w:hAnsiTheme="majorHAnsi" w:cs="Calibri Light"/>
                <w:sz w:val="22"/>
                <w:szCs w:val="22"/>
                <w:lang w:val="en-GB"/>
              </w:rPr>
              <w:t>:</w:t>
            </w:r>
          </w:p>
          <w:p w14:paraId="302547E9"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students acquire the abilities of:</w:t>
            </w:r>
          </w:p>
          <w:p w14:paraId="21446FF1" w14:textId="77777777" w:rsidR="00CE1479" w:rsidRPr="009A0745" w:rsidRDefault="00CE1479" w:rsidP="009A0745">
            <w:pPr>
              <w:pStyle w:val="Odstavekseznama"/>
              <w:numPr>
                <w:ilvl w:val="0"/>
                <w:numId w:val="12"/>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critical understanding the concepts and scientific premises and modern attainments that guide the students towards analysing and solving educational challenges and problems;</w:t>
            </w:r>
          </w:p>
          <w:p w14:paraId="59873E8D" w14:textId="77777777" w:rsidR="00CE1479" w:rsidRPr="009A0745" w:rsidRDefault="00CE1479" w:rsidP="009A0745">
            <w:pPr>
              <w:pStyle w:val="Odstavekseznama"/>
              <w:numPr>
                <w:ilvl w:val="0"/>
                <w:numId w:val="12"/>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 xml:space="preserve">communication and adequate use of (verbal and nonverbal) communication sources and the use of modern technologies; </w:t>
            </w:r>
          </w:p>
          <w:p w14:paraId="3477846F" w14:textId="77777777" w:rsidR="00CE1479" w:rsidRPr="009A0745" w:rsidRDefault="00CE1479" w:rsidP="009A0745">
            <w:pPr>
              <w:pStyle w:val="Odstavekseznama"/>
              <w:numPr>
                <w:ilvl w:val="0"/>
                <w:numId w:val="12"/>
              </w:numPr>
              <w:spacing w:line="264" w:lineRule="auto"/>
              <w:rPr>
                <w:rFonts w:asciiTheme="majorHAnsi" w:hAnsiTheme="majorHAnsi" w:cs="Calibri Light"/>
                <w:sz w:val="22"/>
                <w:szCs w:val="22"/>
                <w:lang w:val="en-GB"/>
              </w:rPr>
            </w:pPr>
            <w:proofErr w:type="gramStart"/>
            <w:r w:rsidRPr="009A0745">
              <w:rPr>
                <w:rFonts w:asciiTheme="majorHAnsi" w:hAnsiTheme="majorHAnsi" w:cs="Calibri Light"/>
                <w:sz w:val="22"/>
                <w:szCs w:val="22"/>
                <w:lang w:val="en-GB"/>
              </w:rPr>
              <w:t>maintaining</w:t>
            </w:r>
            <w:proofErr w:type="gramEnd"/>
            <w:r w:rsidRPr="009A0745">
              <w:rPr>
                <w:rFonts w:asciiTheme="majorHAnsi" w:hAnsiTheme="majorHAnsi" w:cs="Calibri Light"/>
                <w:sz w:val="22"/>
                <w:szCs w:val="22"/>
                <w:lang w:val="en-GB"/>
              </w:rPr>
              <w:t xml:space="preserve"> the sensitivity towards art, developing creative potentials of individuals and deepening the positive attitude toward cultural capital.</w:t>
            </w:r>
          </w:p>
          <w:p w14:paraId="68206EAA" w14:textId="77777777" w:rsidR="00CE1479" w:rsidRPr="009A0745" w:rsidRDefault="00CE1479" w:rsidP="009A0745">
            <w:pPr>
              <w:spacing w:line="264" w:lineRule="auto"/>
              <w:rPr>
                <w:rFonts w:asciiTheme="majorHAnsi" w:eastAsia="Calibri" w:hAnsiTheme="majorHAnsi" w:cs="Calibri Light"/>
                <w:sz w:val="22"/>
                <w:szCs w:val="22"/>
                <w:lang w:val="en-GB"/>
              </w:rPr>
            </w:pPr>
          </w:p>
          <w:p w14:paraId="3F424F84"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u w:val="single"/>
                <w:lang w:val="en-GB"/>
              </w:rPr>
              <w:t>Subject specific competences</w:t>
            </w:r>
            <w:r w:rsidRPr="009A0745">
              <w:rPr>
                <w:rFonts w:asciiTheme="majorHAnsi" w:eastAsia="Calibri" w:hAnsiTheme="majorHAnsi" w:cs="Calibri Light"/>
                <w:sz w:val="22"/>
                <w:szCs w:val="22"/>
                <w:lang w:val="en-GB"/>
              </w:rPr>
              <w:t>:</w:t>
            </w:r>
          </w:p>
          <w:p w14:paraId="6DF15A09"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students acquire:</w:t>
            </w:r>
          </w:p>
          <w:p w14:paraId="5F17F85D" w14:textId="77777777" w:rsidR="00CE1479" w:rsidRPr="009A0745" w:rsidRDefault="00CE1479" w:rsidP="009A0745">
            <w:pPr>
              <w:numPr>
                <w:ilvl w:val="0"/>
                <w:numId w:val="6"/>
              </w:num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ability of maintaining the sensitivity towards art, developing creative potentials of individuals and deepening the positive attitude toward cultural capital;</w:t>
            </w:r>
          </w:p>
          <w:p w14:paraId="359FF39C" w14:textId="77777777" w:rsidR="00CE1479" w:rsidRPr="009A0745" w:rsidRDefault="00CE1479" w:rsidP="009A0745">
            <w:pPr>
              <w:numPr>
                <w:ilvl w:val="0"/>
                <w:numId w:val="6"/>
              </w:num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ability to understand and of critically evaluate the basic concepts of the relation between media and children;</w:t>
            </w:r>
          </w:p>
          <w:p w14:paraId="545169C2" w14:textId="77777777" w:rsidR="00CE1479" w:rsidRPr="009A0745" w:rsidRDefault="00CE1479" w:rsidP="009A0745">
            <w:pPr>
              <w:numPr>
                <w:ilvl w:val="0"/>
                <w:numId w:val="6"/>
              </w:numPr>
              <w:spacing w:after="120" w:line="264" w:lineRule="auto"/>
              <w:ind w:left="714" w:hanging="357"/>
              <w:rPr>
                <w:rFonts w:asciiTheme="majorHAnsi" w:eastAsia="Calibri" w:hAnsiTheme="majorHAnsi" w:cs="Calibri Light"/>
                <w:sz w:val="22"/>
                <w:szCs w:val="22"/>
                <w:lang w:val="en-GB"/>
              </w:rPr>
            </w:pPr>
            <w:proofErr w:type="gramStart"/>
            <w:r w:rsidRPr="009A0745">
              <w:rPr>
                <w:rFonts w:asciiTheme="majorHAnsi" w:eastAsia="Calibri" w:hAnsiTheme="majorHAnsi" w:cs="Calibri Light"/>
                <w:sz w:val="22"/>
                <w:szCs w:val="22"/>
                <w:lang w:val="en-GB"/>
              </w:rPr>
              <w:t>adequate</w:t>
            </w:r>
            <w:proofErr w:type="gramEnd"/>
            <w:r w:rsidRPr="009A0745">
              <w:rPr>
                <w:rFonts w:asciiTheme="majorHAnsi" w:eastAsia="Calibri" w:hAnsiTheme="majorHAnsi" w:cs="Calibri Light"/>
                <w:sz w:val="22"/>
                <w:szCs w:val="22"/>
                <w:lang w:val="en-GB"/>
              </w:rPr>
              <w:t xml:space="preserve"> theoretical and historical foundation for critical analysis of multimodal texts. </w:t>
            </w:r>
          </w:p>
        </w:tc>
      </w:tr>
      <w:tr w:rsidR="00CE1479" w:rsidRPr="009A0745" w14:paraId="79B4920B" w14:textId="77777777" w:rsidTr="00BA5B67">
        <w:trPr>
          <w:gridAfter w:val="1"/>
          <w:wAfter w:w="2938" w:type="dxa"/>
          <w:trHeight w:val="117"/>
        </w:trPr>
        <w:tc>
          <w:tcPr>
            <w:tcW w:w="4962" w:type="dxa"/>
            <w:gridSpan w:val="2"/>
            <w:tcBorders>
              <w:top w:val="nil"/>
              <w:left w:val="nil"/>
              <w:bottom w:val="single" w:sz="4" w:space="0" w:color="auto"/>
              <w:right w:val="nil"/>
            </w:tcBorders>
          </w:tcPr>
          <w:p w14:paraId="58FCD463" w14:textId="77777777" w:rsidR="00CE1479" w:rsidRPr="009A0745" w:rsidRDefault="00CE1479" w:rsidP="009A0745">
            <w:pPr>
              <w:spacing w:line="264" w:lineRule="auto"/>
              <w:rPr>
                <w:rFonts w:asciiTheme="majorHAnsi" w:eastAsia="Calibri" w:hAnsiTheme="majorHAnsi" w:cs="Calibri Light"/>
                <w:b/>
                <w:sz w:val="22"/>
                <w:szCs w:val="22"/>
              </w:rPr>
            </w:pPr>
          </w:p>
          <w:p w14:paraId="766CCAE1"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Predvideni študijski rezultati:</w:t>
            </w:r>
          </w:p>
        </w:tc>
        <w:tc>
          <w:tcPr>
            <w:tcW w:w="141" w:type="dxa"/>
            <w:gridSpan w:val="2"/>
          </w:tcPr>
          <w:p w14:paraId="46B00FAD" w14:textId="77777777" w:rsidR="00CE1479" w:rsidRPr="009A0745" w:rsidRDefault="00CE1479" w:rsidP="009A0745">
            <w:pPr>
              <w:spacing w:line="264" w:lineRule="auto"/>
              <w:rPr>
                <w:rFonts w:asciiTheme="majorHAnsi" w:eastAsia="Calibri" w:hAnsiTheme="majorHAnsi" w:cs="Calibri Light"/>
                <w:b/>
                <w:sz w:val="22"/>
                <w:szCs w:val="22"/>
              </w:rPr>
            </w:pPr>
          </w:p>
          <w:p w14:paraId="6B563616" w14:textId="77777777" w:rsidR="00CE1479" w:rsidRPr="009A0745" w:rsidRDefault="00CE1479" w:rsidP="009A0745">
            <w:pPr>
              <w:spacing w:line="264" w:lineRule="auto"/>
              <w:rPr>
                <w:rFonts w:asciiTheme="majorHAnsi" w:eastAsia="Calibri" w:hAnsiTheme="majorHAnsi" w:cs="Calibri Light"/>
                <w:b/>
                <w:sz w:val="22"/>
                <w:szCs w:val="22"/>
              </w:rPr>
            </w:pPr>
          </w:p>
        </w:tc>
        <w:tc>
          <w:tcPr>
            <w:tcW w:w="4395" w:type="dxa"/>
            <w:tcBorders>
              <w:top w:val="nil"/>
              <w:left w:val="nil"/>
              <w:bottom w:val="single" w:sz="4" w:space="0" w:color="auto"/>
              <w:right w:val="nil"/>
            </w:tcBorders>
          </w:tcPr>
          <w:p w14:paraId="6565ECD1" w14:textId="77777777" w:rsidR="00CE1479" w:rsidRPr="009A0745" w:rsidRDefault="00CE1479" w:rsidP="009A0745">
            <w:pPr>
              <w:spacing w:line="264" w:lineRule="auto"/>
              <w:rPr>
                <w:rFonts w:asciiTheme="majorHAnsi" w:eastAsia="Calibri" w:hAnsiTheme="majorHAnsi" w:cs="Calibri Light"/>
                <w:b/>
                <w:sz w:val="22"/>
                <w:szCs w:val="22"/>
              </w:rPr>
            </w:pPr>
          </w:p>
          <w:p w14:paraId="123AED76"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Intended</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learning</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outcomes</w:t>
            </w:r>
            <w:proofErr w:type="spellEnd"/>
            <w:r w:rsidRPr="009A0745">
              <w:rPr>
                <w:rFonts w:asciiTheme="majorHAnsi" w:eastAsia="Calibri" w:hAnsiTheme="majorHAnsi" w:cs="Calibri Light"/>
                <w:b/>
                <w:sz w:val="22"/>
                <w:szCs w:val="22"/>
              </w:rPr>
              <w:t>:</w:t>
            </w:r>
          </w:p>
        </w:tc>
      </w:tr>
      <w:tr w:rsidR="00CE1479" w:rsidRPr="009A0745" w14:paraId="505389DC" w14:textId="77777777" w:rsidTr="00BA5B67">
        <w:trPr>
          <w:gridAfter w:val="1"/>
          <w:wAfter w:w="2938" w:type="dxa"/>
          <w:trHeight w:val="1387"/>
        </w:trPr>
        <w:tc>
          <w:tcPr>
            <w:tcW w:w="4962" w:type="dxa"/>
            <w:gridSpan w:val="2"/>
            <w:tcBorders>
              <w:top w:val="single" w:sz="4" w:space="0" w:color="auto"/>
              <w:left w:val="single" w:sz="4" w:space="0" w:color="auto"/>
              <w:bottom w:val="nil"/>
              <w:right w:val="single" w:sz="4" w:space="0" w:color="auto"/>
            </w:tcBorders>
          </w:tcPr>
          <w:p w14:paraId="1F53A975"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u w:val="single"/>
              </w:rPr>
              <w:lastRenderedPageBreak/>
              <w:t>Znanje in razumevanje:</w:t>
            </w:r>
            <w:r w:rsidRPr="009A0745">
              <w:rPr>
                <w:rFonts w:asciiTheme="majorHAnsi" w:eastAsia="Calibri" w:hAnsiTheme="majorHAnsi" w:cs="Calibri Light"/>
                <w:sz w:val="22"/>
                <w:szCs w:val="22"/>
              </w:rPr>
              <w:br/>
              <w:t>Študent/-</w:t>
            </w:r>
            <w:proofErr w:type="spellStart"/>
            <w:r w:rsidRPr="009A0745">
              <w:rPr>
                <w:rFonts w:asciiTheme="majorHAnsi" w:eastAsia="Calibri" w:hAnsiTheme="majorHAnsi" w:cs="Calibri Light"/>
                <w:sz w:val="22"/>
                <w:szCs w:val="22"/>
              </w:rPr>
              <w:t>ka</w:t>
            </w:r>
            <w:proofErr w:type="spellEnd"/>
            <w:r w:rsidRPr="009A0745">
              <w:rPr>
                <w:rFonts w:asciiTheme="majorHAnsi" w:eastAsia="Calibri" w:hAnsiTheme="majorHAnsi" w:cs="Calibri Light"/>
                <w:sz w:val="22"/>
                <w:szCs w:val="22"/>
              </w:rPr>
              <w:t xml:space="preserve"> razume povezave med literaturo in (avdio)vizualnimi mediji tako na ravni razmerja med sliko in besedo v ilustriranih knjigah kot med literarnimi predlogami in njihovimi avdiovizualnimi priredbami in jih zna uspešno vključevati v zgodnje učenje </w:t>
            </w:r>
            <w:proofErr w:type="spellStart"/>
            <w:r w:rsidRPr="009A0745">
              <w:rPr>
                <w:rFonts w:asciiTheme="majorHAnsi" w:eastAsia="Calibri" w:hAnsiTheme="majorHAnsi" w:cs="Calibri Light"/>
                <w:sz w:val="22"/>
                <w:szCs w:val="22"/>
              </w:rPr>
              <w:t>utrok</w:t>
            </w:r>
            <w:proofErr w:type="spellEnd"/>
            <w:r w:rsidRPr="009A0745">
              <w:rPr>
                <w:rFonts w:asciiTheme="majorHAnsi" w:eastAsia="Calibri" w:hAnsiTheme="majorHAnsi" w:cs="Calibri Light"/>
                <w:sz w:val="22"/>
                <w:szCs w:val="22"/>
              </w:rPr>
              <w:t xml:space="preserve">. </w:t>
            </w:r>
          </w:p>
          <w:p w14:paraId="6798B1E9" w14:textId="77777777" w:rsidR="00CE1479" w:rsidRPr="009A0745" w:rsidRDefault="00CE1479" w:rsidP="009A0745">
            <w:pPr>
              <w:spacing w:line="264" w:lineRule="auto"/>
              <w:rPr>
                <w:rFonts w:asciiTheme="majorHAnsi" w:eastAsia="Calibri" w:hAnsiTheme="majorHAnsi" w:cs="Calibri Light"/>
                <w:sz w:val="22"/>
                <w:szCs w:val="22"/>
                <w:u w:val="single"/>
              </w:rPr>
            </w:pPr>
          </w:p>
          <w:p w14:paraId="67EE31A0"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u w:val="single"/>
              </w:rPr>
              <w:t>Uporaba:</w:t>
            </w:r>
            <w:r w:rsidRPr="009A0745">
              <w:rPr>
                <w:rFonts w:asciiTheme="majorHAnsi" w:eastAsia="Calibri" w:hAnsiTheme="majorHAnsi" w:cs="Calibri Light"/>
                <w:sz w:val="22"/>
                <w:szCs w:val="22"/>
              </w:rPr>
              <w:br/>
              <w:t>Študent/-</w:t>
            </w:r>
            <w:proofErr w:type="spellStart"/>
            <w:r w:rsidRPr="009A0745">
              <w:rPr>
                <w:rFonts w:asciiTheme="majorHAnsi" w:eastAsia="Calibri" w:hAnsiTheme="majorHAnsi" w:cs="Calibri Light"/>
                <w:sz w:val="22"/>
                <w:szCs w:val="22"/>
              </w:rPr>
              <w:t>ka</w:t>
            </w:r>
            <w:proofErr w:type="spellEnd"/>
            <w:r w:rsidRPr="009A0745">
              <w:rPr>
                <w:rFonts w:asciiTheme="majorHAnsi" w:eastAsia="Calibri" w:hAnsiTheme="majorHAnsi" w:cs="Calibri Light"/>
                <w:sz w:val="22"/>
                <w:szCs w:val="22"/>
              </w:rPr>
              <w:t>:</w:t>
            </w:r>
          </w:p>
          <w:p w14:paraId="37F2BC3D" w14:textId="77777777" w:rsidR="00CE1479" w:rsidRPr="009A0745" w:rsidRDefault="00CE1479" w:rsidP="009A0745">
            <w:pPr>
              <w:numPr>
                <w:ilvl w:val="0"/>
                <w:numId w:val="7"/>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razume pomen vizualnega v pripovednih funkcijah mladinske literature in razmerje med besednim ter slikovnim učinkovito vključi v zgodnje seznanjanje s književnostjo; </w:t>
            </w:r>
          </w:p>
          <w:p w14:paraId="762C4653" w14:textId="77777777" w:rsidR="00CE1479" w:rsidRPr="009A0745" w:rsidRDefault="00CE1479" w:rsidP="009A0745">
            <w:pPr>
              <w:numPr>
                <w:ilvl w:val="0"/>
                <w:numId w:val="7"/>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spoznavanje književnosti povezuje s spoznavanjem drugih umetniških praks, pri čemer skladno z razvojno stopnjo otrok poudarja  posebnosti različnih semiotičnih sistemov in njihov učinek  na recepcijo;</w:t>
            </w:r>
          </w:p>
          <w:p w14:paraId="1B92DA03" w14:textId="77777777" w:rsidR="00CE1479" w:rsidRPr="009A0745" w:rsidRDefault="00CE1479" w:rsidP="009A0745">
            <w:pPr>
              <w:numPr>
                <w:ilvl w:val="0"/>
                <w:numId w:val="7"/>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povezuje otrokovo formalno spoznavanje umetnosti z neformalno pridobljenim znanjem iz tega področja. </w:t>
            </w:r>
          </w:p>
          <w:p w14:paraId="6BC2624E" w14:textId="77777777" w:rsidR="00CE1479" w:rsidRPr="009A0745" w:rsidRDefault="00CE1479" w:rsidP="009A0745">
            <w:pPr>
              <w:spacing w:line="264" w:lineRule="auto"/>
              <w:ind w:firstLine="60"/>
              <w:rPr>
                <w:rFonts w:asciiTheme="majorHAnsi" w:eastAsia="Calibri" w:hAnsiTheme="majorHAnsi" w:cs="Calibri Light"/>
                <w:sz w:val="22"/>
                <w:szCs w:val="22"/>
              </w:rPr>
            </w:pPr>
          </w:p>
          <w:p w14:paraId="1B42338A" w14:textId="77777777" w:rsidR="00CE1479" w:rsidRPr="009A0745" w:rsidRDefault="00CE1479" w:rsidP="009A0745">
            <w:pPr>
              <w:numPr>
                <w:ilvl w:val="0"/>
                <w:numId w:val="2"/>
              </w:numPr>
              <w:spacing w:line="264" w:lineRule="auto"/>
              <w:ind w:left="0"/>
              <w:rPr>
                <w:rFonts w:asciiTheme="majorHAnsi" w:eastAsia="Calibri" w:hAnsiTheme="majorHAnsi" w:cs="Calibri Light"/>
                <w:sz w:val="22"/>
                <w:szCs w:val="22"/>
              </w:rPr>
            </w:pPr>
            <w:r w:rsidRPr="009A0745">
              <w:rPr>
                <w:rFonts w:asciiTheme="majorHAnsi" w:eastAsia="Calibri" w:hAnsiTheme="majorHAnsi" w:cs="Calibri Light"/>
                <w:sz w:val="22"/>
                <w:szCs w:val="22"/>
                <w:u w:val="single"/>
              </w:rPr>
              <w:t>Refleksija:</w:t>
            </w:r>
            <w:r w:rsidRPr="009A0745">
              <w:rPr>
                <w:rFonts w:asciiTheme="majorHAnsi" w:eastAsia="Calibri" w:hAnsiTheme="majorHAnsi" w:cs="Calibri Light"/>
                <w:sz w:val="22"/>
                <w:szCs w:val="22"/>
              </w:rPr>
              <w:br/>
              <w:t>Študent/-</w:t>
            </w:r>
            <w:proofErr w:type="spellStart"/>
            <w:r w:rsidRPr="009A0745">
              <w:rPr>
                <w:rFonts w:asciiTheme="majorHAnsi" w:eastAsia="Calibri" w:hAnsiTheme="majorHAnsi" w:cs="Calibri Light"/>
                <w:sz w:val="22"/>
                <w:szCs w:val="22"/>
              </w:rPr>
              <w:t>ka</w:t>
            </w:r>
            <w:proofErr w:type="spellEnd"/>
          </w:p>
          <w:p w14:paraId="55BFE982" w14:textId="77777777" w:rsidR="00CE1479" w:rsidRPr="009A0745" w:rsidRDefault="00CE1479" w:rsidP="009A0745">
            <w:pPr>
              <w:numPr>
                <w:ilvl w:val="0"/>
                <w:numId w:val="8"/>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razume pomen razmerja med sistemom mladinske literature in medijskim sistemom; </w:t>
            </w:r>
          </w:p>
          <w:p w14:paraId="3E6DF8CB" w14:textId="77777777" w:rsidR="00CE1479" w:rsidRPr="009A0745" w:rsidRDefault="00CE1479" w:rsidP="009A0745">
            <w:pPr>
              <w:numPr>
                <w:ilvl w:val="0"/>
                <w:numId w:val="8"/>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kritično reflektira vpliv različnih umetniških reprezentacij na identiteto otroka in mladostnika;  </w:t>
            </w:r>
          </w:p>
          <w:p w14:paraId="1BEE520C" w14:textId="77777777" w:rsidR="00CE1479" w:rsidRPr="009A0745" w:rsidRDefault="00CE1479" w:rsidP="009A0745">
            <w:pPr>
              <w:numPr>
                <w:ilvl w:val="0"/>
                <w:numId w:val="8"/>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ozavesti smisel kritičnega razumevanja ter ustvarjalne uporabe umetniške reprezentacije v različnih medijih; </w:t>
            </w:r>
          </w:p>
          <w:p w14:paraId="20CE6915" w14:textId="77777777" w:rsidR="00CE1479" w:rsidRPr="009A0745" w:rsidRDefault="00CE1479" w:rsidP="009A0745">
            <w:pPr>
              <w:numPr>
                <w:ilvl w:val="0"/>
                <w:numId w:val="8"/>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kritično reflektira funkcijo literarnega in umetniškega kanona v zgodnjem učenju. </w:t>
            </w:r>
          </w:p>
        </w:tc>
        <w:tc>
          <w:tcPr>
            <w:tcW w:w="141" w:type="dxa"/>
            <w:gridSpan w:val="2"/>
            <w:tcBorders>
              <w:top w:val="nil"/>
              <w:left w:val="single" w:sz="4" w:space="0" w:color="auto"/>
              <w:bottom w:val="nil"/>
              <w:right w:val="single" w:sz="4" w:space="0" w:color="auto"/>
            </w:tcBorders>
          </w:tcPr>
          <w:p w14:paraId="29A2127D" w14:textId="77777777" w:rsidR="00CE1479" w:rsidRPr="009A0745" w:rsidRDefault="00CE1479" w:rsidP="009A0745">
            <w:pPr>
              <w:spacing w:line="264" w:lineRule="auto"/>
              <w:rPr>
                <w:rFonts w:asciiTheme="majorHAnsi" w:eastAsia="Calibri" w:hAnsiTheme="majorHAnsi" w:cs="Calibri Light"/>
                <w:sz w:val="22"/>
                <w:szCs w:val="22"/>
              </w:rPr>
            </w:pPr>
          </w:p>
          <w:p w14:paraId="49AC004E" w14:textId="77777777" w:rsidR="00CE1479" w:rsidRPr="009A0745" w:rsidRDefault="00CE1479" w:rsidP="009A0745">
            <w:pPr>
              <w:spacing w:line="264" w:lineRule="auto"/>
              <w:rPr>
                <w:rFonts w:asciiTheme="majorHAnsi" w:eastAsia="Calibri" w:hAnsiTheme="majorHAnsi" w:cs="Calibri Light"/>
                <w:sz w:val="22"/>
                <w:szCs w:val="22"/>
              </w:rPr>
            </w:pPr>
          </w:p>
          <w:p w14:paraId="66948155" w14:textId="77777777" w:rsidR="00CE1479" w:rsidRPr="009A0745" w:rsidRDefault="00CE1479" w:rsidP="009A0745">
            <w:pPr>
              <w:spacing w:line="264" w:lineRule="auto"/>
              <w:rPr>
                <w:rFonts w:asciiTheme="majorHAnsi" w:eastAsia="Calibri" w:hAnsiTheme="majorHAnsi" w:cs="Calibri Light"/>
                <w:sz w:val="22"/>
                <w:szCs w:val="22"/>
              </w:rPr>
            </w:pPr>
          </w:p>
        </w:tc>
        <w:tc>
          <w:tcPr>
            <w:tcW w:w="4395" w:type="dxa"/>
            <w:tcBorders>
              <w:top w:val="single" w:sz="4" w:space="0" w:color="auto"/>
              <w:left w:val="single" w:sz="4" w:space="0" w:color="auto"/>
              <w:bottom w:val="nil"/>
              <w:right w:val="single" w:sz="4" w:space="0" w:color="auto"/>
            </w:tcBorders>
          </w:tcPr>
          <w:p w14:paraId="6A328147"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u w:val="single"/>
                <w:lang w:val="en-GB"/>
              </w:rPr>
              <w:t>Knowledge and understanding</w:t>
            </w:r>
            <w:r w:rsidRPr="009A0745">
              <w:rPr>
                <w:rFonts w:asciiTheme="majorHAnsi" w:eastAsia="Calibri" w:hAnsiTheme="majorHAnsi" w:cs="Calibri Light"/>
                <w:sz w:val="22"/>
                <w:szCs w:val="22"/>
                <w:lang w:val="en-GB"/>
              </w:rPr>
              <w:t>:</w:t>
            </w:r>
          </w:p>
          <w:p w14:paraId="2E96741C"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students understand the relationship between literature and (audio)visual media both at the level of the relationship between image and word in illustrated books and between literary sources and their audio-visual adaptations and know how to successfully integrate them into early learning of children.</w:t>
            </w:r>
          </w:p>
          <w:p w14:paraId="5CF11E8D" w14:textId="77777777" w:rsidR="00CE1479" w:rsidRPr="009A0745" w:rsidRDefault="00CE1479" w:rsidP="009A0745">
            <w:pPr>
              <w:spacing w:before="120"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u w:val="single"/>
                <w:lang w:val="en-GB"/>
              </w:rPr>
              <w:t>Application</w:t>
            </w:r>
            <w:r w:rsidRPr="009A0745">
              <w:rPr>
                <w:rFonts w:asciiTheme="majorHAnsi" w:eastAsia="Calibri" w:hAnsiTheme="majorHAnsi" w:cs="Calibri Light"/>
                <w:sz w:val="22"/>
                <w:szCs w:val="22"/>
                <w:lang w:val="en-GB"/>
              </w:rPr>
              <w:t>:</w:t>
            </w:r>
          </w:p>
          <w:p w14:paraId="292DF2E5"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students:</w:t>
            </w:r>
          </w:p>
          <w:p w14:paraId="62CC15B4" w14:textId="77777777" w:rsidR="00CE1479" w:rsidRPr="009A0745" w:rsidRDefault="00CE1479" w:rsidP="009A0745">
            <w:pPr>
              <w:pStyle w:val="Odstavekseznama"/>
              <w:numPr>
                <w:ilvl w:val="0"/>
                <w:numId w:val="13"/>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 xml:space="preserve">understand the meaning of the visual in narrative functions of </w:t>
            </w:r>
            <w:proofErr w:type="spellStart"/>
            <w:r w:rsidRPr="009A0745">
              <w:rPr>
                <w:rFonts w:asciiTheme="majorHAnsi" w:hAnsiTheme="majorHAnsi" w:cs="Calibri Light"/>
                <w:sz w:val="22"/>
                <w:szCs w:val="22"/>
              </w:rPr>
              <w:t>children's</w:t>
            </w:r>
            <w:proofErr w:type="spellEnd"/>
            <w:r w:rsidRPr="009A0745">
              <w:rPr>
                <w:rFonts w:asciiTheme="majorHAnsi" w:hAnsiTheme="majorHAnsi" w:cs="Calibri Light"/>
                <w:sz w:val="22"/>
                <w:szCs w:val="22"/>
                <w:lang w:val="en-GB"/>
              </w:rPr>
              <w:t xml:space="preserve"> literature and successfully include the relationship between verbal and pictorial into early encounters with literature;</w:t>
            </w:r>
          </w:p>
          <w:p w14:paraId="4A69846A" w14:textId="77777777" w:rsidR="00CE1479" w:rsidRPr="009A0745" w:rsidRDefault="00CE1479" w:rsidP="009A0745">
            <w:pPr>
              <w:pStyle w:val="Odstavekseznama"/>
              <w:numPr>
                <w:ilvl w:val="0"/>
                <w:numId w:val="13"/>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link the learning of literature to familiarisation with other artistic practices, emphasising in this—in consistence with the developmental stage of children—the peculiarities of different semiotic systems and their impact on reception;</w:t>
            </w:r>
          </w:p>
          <w:p w14:paraId="4D09B12C" w14:textId="77777777" w:rsidR="00CE1479" w:rsidRPr="009A0745" w:rsidRDefault="00CE1479" w:rsidP="009A0745">
            <w:pPr>
              <w:pStyle w:val="Odstavekseznama"/>
              <w:numPr>
                <w:ilvl w:val="0"/>
                <w:numId w:val="13"/>
              </w:numPr>
              <w:spacing w:line="264" w:lineRule="auto"/>
              <w:rPr>
                <w:rFonts w:asciiTheme="majorHAnsi" w:hAnsiTheme="majorHAnsi" w:cs="Calibri Light"/>
                <w:sz w:val="22"/>
                <w:szCs w:val="22"/>
                <w:lang w:val="en-GB"/>
              </w:rPr>
            </w:pPr>
            <w:proofErr w:type="gramStart"/>
            <w:r w:rsidRPr="009A0745">
              <w:rPr>
                <w:rFonts w:asciiTheme="majorHAnsi" w:hAnsiTheme="majorHAnsi" w:cs="Calibri Light"/>
                <w:sz w:val="22"/>
                <w:szCs w:val="22"/>
                <w:lang w:val="en-GB"/>
              </w:rPr>
              <w:t>link</w:t>
            </w:r>
            <w:proofErr w:type="gramEnd"/>
            <w:r w:rsidRPr="009A0745">
              <w:rPr>
                <w:rFonts w:asciiTheme="majorHAnsi" w:hAnsiTheme="majorHAnsi" w:cs="Calibri Light"/>
                <w:sz w:val="22"/>
                <w:szCs w:val="22"/>
                <w:lang w:val="en-GB"/>
              </w:rPr>
              <w:t xml:space="preserve"> the child’s formal familiarisation with art to the non-formally acquired knowledge in this area.</w:t>
            </w:r>
          </w:p>
          <w:p w14:paraId="07DEB696" w14:textId="77777777" w:rsidR="00CE1479" w:rsidRPr="009A0745" w:rsidRDefault="00CE1479" w:rsidP="009A0745">
            <w:pPr>
              <w:spacing w:before="120"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u w:val="single"/>
                <w:lang w:val="en-GB"/>
              </w:rPr>
              <w:t>Reflection</w:t>
            </w:r>
            <w:r w:rsidRPr="009A0745">
              <w:rPr>
                <w:rFonts w:asciiTheme="majorHAnsi" w:eastAsia="Calibri" w:hAnsiTheme="majorHAnsi" w:cs="Calibri Light"/>
                <w:sz w:val="22"/>
                <w:szCs w:val="22"/>
                <w:lang w:val="en-GB"/>
              </w:rPr>
              <w:t>:</w:t>
            </w:r>
          </w:p>
          <w:p w14:paraId="060F448E" w14:textId="77777777" w:rsidR="00CE1479" w:rsidRPr="009A0745" w:rsidRDefault="00CE1479" w:rsidP="009A0745">
            <w:pPr>
              <w:spacing w:line="264" w:lineRule="auto"/>
              <w:rPr>
                <w:rFonts w:asciiTheme="majorHAnsi" w:eastAsia="Calibri" w:hAnsiTheme="majorHAnsi" w:cs="Calibri Light"/>
                <w:sz w:val="22"/>
                <w:szCs w:val="22"/>
                <w:lang w:val="en-GB"/>
              </w:rPr>
            </w:pPr>
            <w:r w:rsidRPr="009A0745">
              <w:rPr>
                <w:rFonts w:asciiTheme="majorHAnsi" w:eastAsia="Calibri" w:hAnsiTheme="majorHAnsi" w:cs="Calibri Light"/>
                <w:sz w:val="22"/>
                <w:szCs w:val="22"/>
                <w:lang w:val="en-GB"/>
              </w:rPr>
              <w:t>The students:</w:t>
            </w:r>
          </w:p>
          <w:p w14:paraId="12C5A792" w14:textId="77777777" w:rsidR="00CE1479" w:rsidRPr="009A0745" w:rsidRDefault="00CE1479" w:rsidP="009A0745">
            <w:pPr>
              <w:pStyle w:val="Odstavekseznama"/>
              <w:numPr>
                <w:ilvl w:val="0"/>
                <w:numId w:val="14"/>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 xml:space="preserve">understand the significance of the relationship between the system of </w:t>
            </w:r>
            <w:proofErr w:type="spellStart"/>
            <w:r w:rsidRPr="009A0745">
              <w:rPr>
                <w:rFonts w:asciiTheme="majorHAnsi" w:hAnsiTheme="majorHAnsi" w:cs="Calibri Light"/>
                <w:sz w:val="22"/>
                <w:szCs w:val="22"/>
              </w:rPr>
              <w:t>children's</w:t>
            </w:r>
            <w:proofErr w:type="spellEnd"/>
            <w:r w:rsidRPr="009A0745">
              <w:rPr>
                <w:rFonts w:asciiTheme="majorHAnsi" w:hAnsiTheme="majorHAnsi" w:cs="Calibri Light"/>
                <w:sz w:val="22"/>
                <w:szCs w:val="22"/>
                <w:lang w:val="en-GB"/>
              </w:rPr>
              <w:t xml:space="preserve"> literature and media system;</w:t>
            </w:r>
          </w:p>
          <w:p w14:paraId="43BA576B" w14:textId="77777777" w:rsidR="00CE1479" w:rsidRPr="009A0745" w:rsidRDefault="00CE1479" w:rsidP="009A0745">
            <w:pPr>
              <w:pStyle w:val="Odstavekseznama"/>
              <w:numPr>
                <w:ilvl w:val="0"/>
                <w:numId w:val="14"/>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critically reflect the influence of different artistic representations on child’s and adolescent’s identity;</w:t>
            </w:r>
          </w:p>
          <w:p w14:paraId="5EB8735E" w14:textId="77777777" w:rsidR="00CE1479" w:rsidRPr="009A0745" w:rsidRDefault="00CE1479" w:rsidP="009A0745">
            <w:pPr>
              <w:pStyle w:val="Odstavekseznama"/>
              <w:numPr>
                <w:ilvl w:val="0"/>
                <w:numId w:val="14"/>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become aware of the meaning to critically understand and creatively apply artistic representations in different media;</w:t>
            </w:r>
          </w:p>
          <w:p w14:paraId="652ED2A2" w14:textId="77777777" w:rsidR="00CE1479" w:rsidRPr="009A0745" w:rsidRDefault="00CE1479" w:rsidP="009A0745">
            <w:pPr>
              <w:pStyle w:val="Odstavekseznama"/>
              <w:numPr>
                <w:ilvl w:val="0"/>
                <w:numId w:val="14"/>
              </w:numPr>
              <w:spacing w:after="120" w:line="264" w:lineRule="auto"/>
              <w:ind w:left="714" w:hanging="357"/>
              <w:rPr>
                <w:rFonts w:asciiTheme="majorHAnsi" w:hAnsiTheme="majorHAnsi" w:cs="Calibri Light"/>
                <w:sz w:val="22"/>
                <w:szCs w:val="22"/>
                <w:lang w:val="en-GB"/>
              </w:rPr>
            </w:pPr>
            <w:proofErr w:type="gramStart"/>
            <w:r w:rsidRPr="009A0745">
              <w:rPr>
                <w:rFonts w:asciiTheme="majorHAnsi" w:hAnsiTheme="majorHAnsi" w:cs="Calibri Light"/>
                <w:sz w:val="22"/>
                <w:szCs w:val="22"/>
                <w:lang w:val="en-GB"/>
              </w:rPr>
              <w:t>critically</w:t>
            </w:r>
            <w:proofErr w:type="gramEnd"/>
            <w:r w:rsidRPr="009A0745">
              <w:rPr>
                <w:rFonts w:asciiTheme="majorHAnsi" w:hAnsiTheme="majorHAnsi" w:cs="Calibri Light"/>
                <w:sz w:val="22"/>
                <w:szCs w:val="22"/>
                <w:lang w:val="en-GB"/>
              </w:rPr>
              <w:t xml:space="preserve"> reflect the function of literary and artistic canon in early learning. </w:t>
            </w:r>
          </w:p>
        </w:tc>
      </w:tr>
      <w:tr w:rsidR="00CE1479" w:rsidRPr="009A0745" w14:paraId="59AD8CEF" w14:textId="77777777" w:rsidTr="00BA5B67">
        <w:trPr>
          <w:gridAfter w:val="1"/>
          <w:wAfter w:w="2938" w:type="dxa"/>
          <w:trHeight w:val="300"/>
        </w:trPr>
        <w:tc>
          <w:tcPr>
            <w:tcW w:w="4962" w:type="dxa"/>
            <w:gridSpan w:val="2"/>
            <w:tcBorders>
              <w:top w:val="nil"/>
              <w:left w:val="nil"/>
              <w:bottom w:val="single" w:sz="4" w:space="0" w:color="auto"/>
              <w:right w:val="nil"/>
            </w:tcBorders>
          </w:tcPr>
          <w:p w14:paraId="2FDCA42D" w14:textId="77777777" w:rsidR="00CE1479" w:rsidRPr="009A0745" w:rsidRDefault="00CE1479" w:rsidP="009A0745">
            <w:pPr>
              <w:spacing w:line="264" w:lineRule="auto"/>
              <w:rPr>
                <w:rFonts w:asciiTheme="majorHAnsi" w:eastAsia="Calibri" w:hAnsiTheme="majorHAnsi" w:cs="Calibri Light"/>
                <w:b/>
                <w:sz w:val="22"/>
                <w:szCs w:val="22"/>
              </w:rPr>
            </w:pPr>
          </w:p>
          <w:p w14:paraId="3E93115D"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Metode poučevanja in učenja:</w:t>
            </w:r>
          </w:p>
        </w:tc>
        <w:tc>
          <w:tcPr>
            <w:tcW w:w="141" w:type="dxa"/>
            <w:gridSpan w:val="2"/>
          </w:tcPr>
          <w:p w14:paraId="2B0DED69" w14:textId="77777777" w:rsidR="00CE1479" w:rsidRPr="009A0745" w:rsidRDefault="00CE1479" w:rsidP="009A0745">
            <w:pPr>
              <w:spacing w:line="264" w:lineRule="auto"/>
              <w:rPr>
                <w:rFonts w:asciiTheme="majorHAnsi" w:eastAsia="Calibri" w:hAnsiTheme="majorHAnsi" w:cs="Calibri Light"/>
                <w:b/>
                <w:sz w:val="22"/>
                <w:szCs w:val="22"/>
              </w:rPr>
            </w:pPr>
          </w:p>
          <w:p w14:paraId="505999B4" w14:textId="77777777" w:rsidR="00CE1479" w:rsidRPr="009A0745" w:rsidRDefault="00CE1479" w:rsidP="009A0745">
            <w:pPr>
              <w:spacing w:line="264" w:lineRule="auto"/>
              <w:rPr>
                <w:rFonts w:asciiTheme="majorHAnsi" w:eastAsia="Calibri" w:hAnsiTheme="majorHAnsi" w:cs="Calibri Light"/>
                <w:b/>
                <w:sz w:val="22"/>
                <w:szCs w:val="22"/>
              </w:rPr>
            </w:pPr>
          </w:p>
        </w:tc>
        <w:tc>
          <w:tcPr>
            <w:tcW w:w="4395" w:type="dxa"/>
            <w:tcBorders>
              <w:top w:val="nil"/>
              <w:left w:val="nil"/>
              <w:bottom w:val="single" w:sz="4" w:space="0" w:color="auto"/>
              <w:right w:val="nil"/>
            </w:tcBorders>
          </w:tcPr>
          <w:p w14:paraId="186A6FF3" w14:textId="77777777" w:rsidR="00CE1479" w:rsidRPr="009A0745" w:rsidRDefault="00CE1479" w:rsidP="009A0745">
            <w:pPr>
              <w:spacing w:line="264" w:lineRule="auto"/>
              <w:rPr>
                <w:rFonts w:asciiTheme="majorHAnsi" w:eastAsia="Calibri" w:hAnsiTheme="majorHAnsi" w:cs="Calibri Light"/>
                <w:b/>
                <w:sz w:val="22"/>
                <w:szCs w:val="22"/>
              </w:rPr>
            </w:pPr>
          </w:p>
          <w:p w14:paraId="465583C9"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Learning</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and</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teaching</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methods</w:t>
            </w:r>
            <w:proofErr w:type="spellEnd"/>
            <w:r w:rsidRPr="009A0745">
              <w:rPr>
                <w:rFonts w:asciiTheme="majorHAnsi" w:eastAsia="Calibri" w:hAnsiTheme="majorHAnsi" w:cs="Calibri Light"/>
                <w:b/>
                <w:sz w:val="22"/>
                <w:szCs w:val="22"/>
              </w:rPr>
              <w:t>:</w:t>
            </w:r>
          </w:p>
        </w:tc>
      </w:tr>
      <w:tr w:rsidR="00CE1479" w:rsidRPr="009A0745" w14:paraId="3E525DB2" w14:textId="77777777" w:rsidTr="00BA5B67">
        <w:trPr>
          <w:gridAfter w:val="1"/>
          <w:wAfter w:w="2938" w:type="dxa"/>
          <w:trHeight w:val="566"/>
        </w:trPr>
        <w:tc>
          <w:tcPr>
            <w:tcW w:w="4962" w:type="dxa"/>
            <w:gridSpan w:val="2"/>
            <w:tcBorders>
              <w:top w:val="single" w:sz="4" w:space="0" w:color="auto"/>
              <w:left w:val="single" w:sz="4" w:space="0" w:color="auto"/>
              <w:bottom w:val="single" w:sz="4" w:space="0" w:color="auto"/>
              <w:right w:val="single" w:sz="4" w:space="0" w:color="auto"/>
            </w:tcBorders>
          </w:tcPr>
          <w:p w14:paraId="7204A1A2"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frontalna oblika poučevanja,</w:t>
            </w:r>
          </w:p>
          <w:p w14:paraId="36B9CAE0"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delo v skupinah,</w:t>
            </w:r>
          </w:p>
          <w:p w14:paraId="10A8B324"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samostojno delo študentov,</w:t>
            </w:r>
          </w:p>
          <w:p w14:paraId="32ED35A9"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lastRenderedPageBreak/>
              <w:t>e-izobraževanje,</w:t>
            </w:r>
          </w:p>
          <w:p w14:paraId="5130561B"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razlaga,</w:t>
            </w:r>
          </w:p>
          <w:p w14:paraId="46642F1D"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razgovor/ diskusija/debata,</w:t>
            </w:r>
          </w:p>
          <w:p w14:paraId="0C703531"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delo z besedilom,</w:t>
            </w:r>
          </w:p>
          <w:p w14:paraId="47B5617B" w14:textId="77777777" w:rsidR="00CE1479" w:rsidRPr="009A0745" w:rsidRDefault="00CE1479" w:rsidP="009A0745">
            <w:pPr>
              <w:numPr>
                <w:ilvl w:val="0"/>
                <w:numId w:val="1"/>
              </w:numPr>
              <w:spacing w:before="100" w:beforeAutospacing="1" w:after="100" w:afterAutospacing="1" w:line="264" w:lineRule="auto"/>
              <w:rPr>
                <w:rFonts w:asciiTheme="majorHAnsi" w:hAnsiTheme="majorHAnsi" w:cs="Calibri Light"/>
                <w:sz w:val="22"/>
                <w:szCs w:val="22"/>
              </w:rPr>
            </w:pPr>
            <w:r w:rsidRPr="009A0745">
              <w:rPr>
                <w:rFonts w:asciiTheme="majorHAnsi" w:hAnsiTheme="majorHAnsi" w:cs="Calibri Light"/>
                <w:sz w:val="22"/>
                <w:szCs w:val="22"/>
              </w:rPr>
              <w:t>proučevanje primera.</w:t>
            </w:r>
          </w:p>
        </w:tc>
        <w:tc>
          <w:tcPr>
            <w:tcW w:w="141" w:type="dxa"/>
            <w:gridSpan w:val="2"/>
            <w:tcBorders>
              <w:top w:val="nil"/>
              <w:left w:val="single" w:sz="4" w:space="0" w:color="auto"/>
              <w:bottom w:val="nil"/>
              <w:right w:val="single" w:sz="4" w:space="0" w:color="auto"/>
            </w:tcBorders>
          </w:tcPr>
          <w:p w14:paraId="14698CDE" w14:textId="77777777" w:rsidR="00CE1479" w:rsidRPr="009A0745" w:rsidRDefault="00CE1479" w:rsidP="009A0745">
            <w:pPr>
              <w:spacing w:line="264" w:lineRule="auto"/>
              <w:rPr>
                <w:rFonts w:asciiTheme="majorHAnsi" w:eastAsia="Calibri" w:hAnsiTheme="majorHAnsi" w:cs="Calibri Light"/>
                <w:sz w:val="22"/>
                <w:szCs w:val="22"/>
              </w:rPr>
            </w:pPr>
          </w:p>
        </w:tc>
        <w:tc>
          <w:tcPr>
            <w:tcW w:w="4395" w:type="dxa"/>
            <w:tcBorders>
              <w:top w:val="single" w:sz="4" w:space="0" w:color="auto"/>
              <w:left w:val="single" w:sz="4" w:space="0" w:color="auto"/>
              <w:bottom w:val="single" w:sz="4" w:space="0" w:color="auto"/>
              <w:right w:val="single" w:sz="4" w:space="0" w:color="auto"/>
            </w:tcBorders>
          </w:tcPr>
          <w:p w14:paraId="304DEAAE"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teaching from the front,</w:t>
            </w:r>
          </w:p>
          <w:p w14:paraId="3830DA5F"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working in groups,</w:t>
            </w:r>
          </w:p>
          <w:p w14:paraId="45363B17"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students’ independent work,</w:t>
            </w:r>
          </w:p>
          <w:p w14:paraId="4C85AD42"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lastRenderedPageBreak/>
              <w:t>e-learning,</w:t>
            </w:r>
          </w:p>
          <w:p w14:paraId="3F5496E4"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explanation,</w:t>
            </w:r>
          </w:p>
          <w:p w14:paraId="2B2D8178"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conversation / discussion / debate,</w:t>
            </w:r>
          </w:p>
          <w:p w14:paraId="0BCCADDE"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r w:rsidRPr="009A0745">
              <w:rPr>
                <w:rFonts w:asciiTheme="majorHAnsi" w:hAnsiTheme="majorHAnsi" w:cs="Calibri Light"/>
                <w:sz w:val="22"/>
                <w:szCs w:val="22"/>
                <w:lang w:val="en-GB"/>
              </w:rPr>
              <w:t>work with text,</w:t>
            </w:r>
          </w:p>
          <w:p w14:paraId="4636C5E3" w14:textId="77777777" w:rsidR="00CE1479" w:rsidRPr="009A0745" w:rsidRDefault="00CE1479" w:rsidP="009A0745">
            <w:pPr>
              <w:pStyle w:val="Odstavekseznama"/>
              <w:numPr>
                <w:ilvl w:val="0"/>
                <w:numId w:val="15"/>
              </w:numPr>
              <w:spacing w:line="264" w:lineRule="auto"/>
              <w:rPr>
                <w:rFonts w:asciiTheme="majorHAnsi" w:hAnsiTheme="majorHAnsi" w:cs="Calibri Light"/>
                <w:sz w:val="22"/>
                <w:szCs w:val="22"/>
                <w:lang w:val="en-GB"/>
              </w:rPr>
            </w:pPr>
            <w:proofErr w:type="gramStart"/>
            <w:r w:rsidRPr="009A0745">
              <w:rPr>
                <w:rFonts w:asciiTheme="majorHAnsi" w:hAnsiTheme="majorHAnsi" w:cs="Calibri Light"/>
                <w:sz w:val="22"/>
                <w:szCs w:val="22"/>
                <w:lang w:val="en-GB"/>
              </w:rPr>
              <w:t>case</w:t>
            </w:r>
            <w:proofErr w:type="gramEnd"/>
            <w:r w:rsidRPr="009A0745">
              <w:rPr>
                <w:rFonts w:asciiTheme="majorHAnsi" w:hAnsiTheme="majorHAnsi" w:cs="Calibri Light"/>
                <w:sz w:val="22"/>
                <w:szCs w:val="22"/>
                <w:lang w:val="en-GB"/>
              </w:rPr>
              <w:t xml:space="preserve"> study.</w:t>
            </w:r>
          </w:p>
        </w:tc>
      </w:tr>
      <w:tr w:rsidR="00CE1479" w:rsidRPr="009A0745" w14:paraId="353C62A2" w14:textId="77777777" w:rsidTr="00BA5B67">
        <w:trPr>
          <w:gridAfter w:val="1"/>
          <w:wAfter w:w="2938" w:type="dxa"/>
          <w:trHeight w:val="300"/>
        </w:trPr>
        <w:tc>
          <w:tcPr>
            <w:tcW w:w="3969" w:type="dxa"/>
            <w:tcBorders>
              <w:top w:val="nil"/>
              <w:left w:val="nil"/>
              <w:bottom w:val="single" w:sz="4" w:space="0" w:color="auto"/>
              <w:right w:val="nil"/>
            </w:tcBorders>
          </w:tcPr>
          <w:p w14:paraId="78E15365" w14:textId="77777777" w:rsidR="00CE1479" w:rsidRPr="009A0745" w:rsidRDefault="00CE1479" w:rsidP="009A0745">
            <w:pPr>
              <w:spacing w:line="264" w:lineRule="auto"/>
              <w:rPr>
                <w:rFonts w:asciiTheme="majorHAnsi" w:eastAsia="Calibri" w:hAnsiTheme="majorHAnsi" w:cs="Calibri Light"/>
                <w:b/>
                <w:sz w:val="22"/>
                <w:szCs w:val="22"/>
              </w:rPr>
            </w:pPr>
          </w:p>
          <w:p w14:paraId="774952CF"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Načini ocenjevanja:</w:t>
            </w:r>
          </w:p>
        </w:tc>
        <w:tc>
          <w:tcPr>
            <w:tcW w:w="1134" w:type="dxa"/>
            <w:gridSpan w:val="3"/>
            <w:tcBorders>
              <w:top w:val="nil"/>
              <w:left w:val="nil"/>
              <w:bottom w:val="single" w:sz="4" w:space="0" w:color="auto"/>
              <w:right w:val="nil"/>
            </w:tcBorders>
          </w:tcPr>
          <w:p w14:paraId="52FAB89F"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Delež (v %) /</w:t>
            </w:r>
          </w:p>
          <w:p w14:paraId="77899B7A"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sz w:val="22"/>
                <w:szCs w:val="22"/>
              </w:rPr>
              <w:t>Weight</w:t>
            </w:r>
            <w:proofErr w:type="spellEnd"/>
            <w:r w:rsidRPr="009A0745">
              <w:rPr>
                <w:rFonts w:asciiTheme="majorHAnsi" w:eastAsia="Calibri" w:hAnsiTheme="majorHAnsi" w:cs="Calibri Light"/>
                <w:sz w:val="22"/>
                <w:szCs w:val="22"/>
              </w:rPr>
              <w:t xml:space="preserve"> (in %)</w:t>
            </w:r>
          </w:p>
        </w:tc>
        <w:tc>
          <w:tcPr>
            <w:tcW w:w="4395" w:type="dxa"/>
            <w:tcBorders>
              <w:top w:val="nil"/>
              <w:left w:val="nil"/>
              <w:bottom w:val="single" w:sz="4" w:space="0" w:color="auto"/>
              <w:right w:val="nil"/>
            </w:tcBorders>
          </w:tcPr>
          <w:p w14:paraId="751E90DA" w14:textId="77777777" w:rsidR="00CE1479" w:rsidRPr="009A0745" w:rsidRDefault="00CE1479" w:rsidP="009A0745">
            <w:pPr>
              <w:spacing w:line="264" w:lineRule="auto"/>
              <w:rPr>
                <w:rFonts w:asciiTheme="majorHAnsi" w:eastAsia="Calibri" w:hAnsiTheme="majorHAnsi" w:cs="Calibri Light"/>
                <w:b/>
                <w:sz w:val="22"/>
                <w:szCs w:val="22"/>
              </w:rPr>
            </w:pPr>
          </w:p>
          <w:p w14:paraId="30A7ED03" w14:textId="77777777" w:rsidR="00CE1479" w:rsidRPr="009A0745" w:rsidRDefault="00CE1479" w:rsidP="009A0745">
            <w:pPr>
              <w:spacing w:line="264" w:lineRule="auto"/>
              <w:rPr>
                <w:rFonts w:asciiTheme="majorHAnsi" w:eastAsia="Calibri" w:hAnsiTheme="majorHAnsi" w:cs="Calibri Light"/>
                <w:b/>
                <w:sz w:val="22"/>
                <w:szCs w:val="22"/>
              </w:rPr>
            </w:pPr>
            <w:proofErr w:type="spellStart"/>
            <w:r w:rsidRPr="009A0745">
              <w:rPr>
                <w:rFonts w:asciiTheme="majorHAnsi" w:eastAsia="Calibri" w:hAnsiTheme="majorHAnsi" w:cs="Calibri Light"/>
                <w:b/>
                <w:sz w:val="22"/>
                <w:szCs w:val="22"/>
              </w:rPr>
              <w:t>Assessment</w:t>
            </w:r>
            <w:proofErr w:type="spellEnd"/>
            <w:r w:rsidRPr="009A0745">
              <w:rPr>
                <w:rFonts w:asciiTheme="majorHAnsi" w:eastAsia="Calibri" w:hAnsiTheme="majorHAnsi" w:cs="Calibri Light"/>
                <w:b/>
                <w:sz w:val="22"/>
                <w:szCs w:val="22"/>
              </w:rPr>
              <w:t>:</w:t>
            </w:r>
          </w:p>
        </w:tc>
      </w:tr>
      <w:tr w:rsidR="00CE1479" w:rsidRPr="009A0745" w14:paraId="0257BAA7" w14:textId="77777777" w:rsidTr="00BA5B67">
        <w:trPr>
          <w:gridAfter w:val="1"/>
          <w:wAfter w:w="2938" w:type="dxa"/>
          <w:trHeight w:val="1104"/>
        </w:trPr>
        <w:tc>
          <w:tcPr>
            <w:tcW w:w="3969" w:type="dxa"/>
            <w:tcBorders>
              <w:top w:val="single" w:sz="4" w:space="0" w:color="auto"/>
              <w:left w:val="single" w:sz="4" w:space="0" w:color="auto"/>
              <w:bottom w:val="single" w:sz="4" w:space="0" w:color="auto"/>
              <w:right w:val="single" w:sz="4" w:space="0" w:color="auto"/>
            </w:tcBorders>
          </w:tcPr>
          <w:p w14:paraId="68A0B2D2" w14:textId="77777777" w:rsidR="00CE1479" w:rsidRPr="009A0745" w:rsidRDefault="00CE1479" w:rsidP="009A0745">
            <w:p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Način (pisni izpit, ustno izpraševanje, naloge, projekt):</w:t>
            </w:r>
          </w:p>
          <w:p w14:paraId="77F9178C" w14:textId="77777777" w:rsidR="00CE1479" w:rsidRPr="009A0745" w:rsidRDefault="00CE1479" w:rsidP="009A0745">
            <w:pPr>
              <w:spacing w:line="264" w:lineRule="auto"/>
              <w:ind w:left="720"/>
              <w:rPr>
                <w:rFonts w:asciiTheme="majorHAnsi" w:eastAsia="Calibri" w:hAnsiTheme="majorHAnsi" w:cs="Calibri Light"/>
                <w:sz w:val="22"/>
                <w:szCs w:val="22"/>
              </w:rPr>
            </w:pPr>
          </w:p>
          <w:p w14:paraId="2A096054" w14:textId="77777777" w:rsidR="00CE1479" w:rsidRPr="009A0745" w:rsidRDefault="00CE1479" w:rsidP="009A0745">
            <w:pPr>
              <w:numPr>
                <w:ilvl w:val="0"/>
                <w:numId w:val="9"/>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pisni/ustni izpit</w:t>
            </w:r>
          </w:p>
          <w:p w14:paraId="44C143C4" w14:textId="77777777" w:rsidR="00CE1479" w:rsidRPr="009A0745" w:rsidRDefault="00CE1479" w:rsidP="009A0745">
            <w:pPr>
              <w:numPr>
                <w:ilvl w:val="0"/>
                <w:numId w:val="9"/>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seminarska naloga </w:t>
            </w:r>
          </w:p>
          <w:p w14:paraId="45519A75" w14:textId="77777777" w:rsidR="00CE1479" w:rsidRPr="009A0745" w:rsidRDefault="00CE1479" w:rsidP="009A0745">
            <w:pPr>
              <w:numPr>
                <w:ilvl w:val="0"/>
                <w:numId w:val="9"/>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projektno delo</w:t>
            </w:r>
          </w:p>
        </w:tc>
        <w:tc>
          <w:tcPr>
            <w:tcW w:w="1134" w:type="dxa"/>
            <w:gridSpan w:val="3"/>
            <w:tcBorders>
              <w:top w:val="single" w:sz="4" w:space="0" w:color="auto"/>
              <w:left w:val="single" w:sz="4" w:space="0" w:color="auto"/>
              <w:bottom w:val="single" w:sz="4" w:space="0" w:color="auto"/>
              <w:right w:val="single" w:sz="4" w:space="0" w:color="auto"/>
            </w:tcBorders>
            <w:vAlign w:val="bottom"/>
          </w:tcPr>
          <w:p w14:paraId="669F55B1" w14:textId="77777777" w:rsidR="00CE1479" w:rsidRPr="009A0745" w:rsidRDefault="00CE1479" w:rsidP="009A0745">
            <w:pPr>
              <w:spacing w:line="264" w:lineRule="auto"/>
              <w:jc w:val="center"/>
              <w:rPr>
                <w:rFonts w:asciiTheme="majorHAnsi" w:eastAsia="Calibri" w:hAnsiTheme="majorHAnsi" w:cs="Calibri Light"/>
                <w:sz w:val="22"/>
                <w:szCs w:val="22"/>
              </w:rPr>
            </w:pPr>
            <w:r w:rsidRPr="009A0745">
              <w:rPr>
                <w:rFonts w:asciiTheme="majorHAnsi" w:eastAsia="Calibri" w:hAnsiTheme="majorHAnsi" w:cs="Calibri Light"/>
                <w:sz w:val="22"/>
                <w:szCs w:val="22"/>
              </w:rPr>
              <w:t>60 %</w:t>
            </w:r>
          </w:p>
          <w:p w14:paraId="09A74351" w14:textId="77777777" w:rsidR="00CE1479" w:rsidRPr="009A0745" w:rsidRDefault="00CE1479" w:rsidP="009A0745">
            <w:pPr>
              <w:spacing w:line="264" w:lineRule="auto"/>
              <w:jc w:val="center"/>
              <w:rPr>
                <w:rFonts w:asciiTheme="majorHAnsi" w:eastAsia="Calibri" w:hAnsiTheme="majorHAnsi" w:cs="Calibri Light"/>
                <w:sz w:val="22"/>
                <w:szCs w:val="22"/>
              </w:rPr>
            </w:pPr>
            <w:r w:rsidRPr="009A0745">
              <w:rPr>
                <w:rFonts w:asciiTheme="majorHAnsi" w:eastAsia="Calibri" w:hAnsiTheme="majorHAnsi" w:cs="Calibri Light"/>
                <w:sz w:val="22"/>
                <w:szCs w:val="22"/>
              </w:rPr>
              <w:t>20 %</w:t>
            </w:r>
          </w:p>
          <w:p w14:paraId="70CE2FFF" w14:textId="77777777" w:rsidR="00CE1479" w:rsidRPr="009A0745" w:rsidRDefault="00CE1479" w:rsidP="009A0745">
            <w:pPr>
              <w:spacing w:line="264" w:lineRule="auto"/>
              <w:jc w:val="center"/>
              <w:rPr>
                <w:rFonts w:asciiTheme="majorHAnsi" w:eastAsia="Calibri" w:hAnsiTheme="majorHAnsi" w:cs="Calibri Light"/>
                <w:sz w:val="22"/>
                <w:szCs w:val="22"/>
              </w:rPr>
            </w:pPr>
            <w:r w:rsidRPr="009A0745">
              <w:rPr>
                <w:rFonts w:asciiTheme="majorHAnsi" w:eastAsia="Calibri" w:hAnsiTheme="majorHAnsi" w:cs="Calibri Light"/>
                <w:sz w:val="22"/>
                <w:szCs w:val="22"/>
              </w:rPr>
              <w:t>20 %</w:t>
            </w:r>
          </w:p>
        </w:tc>
        <w:tc>
          <w:tcPr>
            <w:tcW w:w="4395" w:type="dxa"/>
            <w:tcBorders>
              <w:top w:val="single" w:sz="4" w:space="0" w:color="auto"/>
              <w:left w:val="single" w:sz="4" w:space="0" w:color="auto"/>
              <w:bottom w:val="single" w:sz="4" w:space="0" w:color="auto"/>
              <w:right w:val="single" w:sz="4" w:space="0" w:color="auto"/>
            </w:tcBorders>
          </w:tcPr>
          <w:p w14:paraId="311444F8" w14:textId="77777777" w:rsidR="00CE1479" w:rsidRPr="009A0745" w:rsidRDefault="00CE1479" w:rsidP="009A0745">
            <w:pPr>
              <w:spacing w:line="264" w:lineRule="auto"/>
              <w:rPr>
                <w:rFonts w:asciiTheme="majorHAnsi" w:eastAsia="Calibri" w:hAnsiTheme="majorHAnsi" w:cs="Calibri Light"/>
                <w:sz w:val="22"/>
                <w:szCs w:val="22"/>
              </w:rPr>
            </w:pPr>
            <w:proofErr w:type="spellStart"/>
            <w:r w:rsidRPr="009A0745">
              <w:rPr>
                <w:rFonts w:asciiTheme="majorHAnsi" w:eastAsia="Calibri" w:hAnsiTheme="majorHAnsi" w:cs="Calibri Light"/>
                <w:sz w:val="22"/>
                <w:szCs w:val="22"/>
              </w:rPr>
              <w:t>Type</w:t>
            </w:r>
            <w:proofErr w:type="spellEnd"/>
            <w:r w:rsidRPr="009A0745">
              <w:rPr>
                <w:rFonts w:asciiTheme="majorHAnsi" w:eastAsia="Calibri" w:hAnsiTheme="majorHAnsi" w:cs="Calibri Light"/>
                <w:sz w:val="22"/>
                <w:szCs w:val="22"/>
              </w:rPr>
              <w:t xml:space="preserve"> (</w:t>
            </w:r>
            <w:proofErr w:type="spellStart"/>
            <w:r w:rsidRPr="009A0745">
              <w:rPr>
                <w:rFonts w:asciiTheme="majorHAnsi" w:eastAsia="Calibri" w:hAnsiTheme="majorHAnsi" w:cs="Calibri Light"/>
                <w:sz w:val="22"/>
                <w:szCs w:val="22"/>
              </w:rPr>
              <w:t>examination</w:t>
            </w:r>
            <w:proofErr w:type="spellEnd"/>
            <w:r w:rsidRPr="009A0745">
              <w:rPr>
                <w:rFonts w:asciiTheme="majorHAnsi" w:eastAsia="Calibri" w:hAnsiTheme="majorHAnsi" w:cs="Calibri Light"/>
                <w:sz w:val="22"/>
                <w:szCs w:val="22"/>
              </w:rPr>
              <w:t xml:space="preserve">, oral, </w:t>
            </w:r>
            <w:proofErr w:type="spellStart"/>
            <w:r w:rsidRPr="009A0745">
              <w:rPr>
                <w:rFonts w:asciiTheme="majorHAnsi" w:eastAsia="Calibri" w:hAnsiTheme="majorHAnsi" w:cs="Calibri Light"/>
                <w:sz w:val="22"/>
                <w:szCs w:val="22"/>
              </w:rPr>
              <w:t>coursework</w:t>
            </w:r>
            <w:proofErr w:type="spellEnd"/>
            <w:r w:rsidRPr="009A0745">
              <w:rPr>
                <w:rFonts w:asciiTheme="majorHAnsi" w:eastAsia="Calibri" w:hAnsiTheme="majorHAnsi" w:cs="Calibri Light"/>
                <w:sz w:val="22"/>
                <w:szCs w:val="22"/>
              </w:rPr>
              <w:t xml:space="preserve">, </w:t>
            </w:r>
            <w:proofErr w:type="spellStart"/>
            <w:r w:rsidRPr="009A0745">
              <w:rPr>
                <w:rFonts w:asciiTheme="majorHAnsi" w:eastAsia="Calibri" w:hAnsiTheme="majorHAnsi" w:cs="Calibri Light"/>
                <w:sz w:val="22"/>
                <w:szCs w:val="22"/>
              </w:rPr>
              <w:t>project</w:t>
            </w:r>
            <w:proofErr w:type="spellEnd"/>
            <w:r w:rsidRPr="009A0745">
              <w:rPr>
                <w:rFonts w:asciiTheme="majorHAnsi" w:eastAsia="Calibri" w:hAnsiTheme="majorHAnsi" w:cs="Calibri Light"/>
                <w:sz w:val="22"/>
                <w:szCs w:val="22"/>
              </w:rPr>
              <w:t>):</w:t>
            </w:r>
          </w:p>
          <w:p w14:paraId="71A6B755" w14:textId="77777777" w:rsidR="00CE1479" w:rsidRPr="009A0745" w:rsidRDefault="00CE1479" w:rsidP="009A0745">
            <w:pPr>
              <w:spacing w:line="264" w:lineRule="auto"/>
              <w:rPr>
                <w:rFonts w:asciiTheme="majorHAnsi" w:eastAsia="Calibri" w:hAnsiTheme="majorHAnsi" w:cs="Calibri Light"/>
                <w:sz w:val="22"/>
                <w:szCs w:val="22"/>
              </w:rPr>
            </w:pPr>
          </w:p>
          <w:p w14:paraId="23D41E88" w14:textId="77777777" w:rsidR="00CE1479" w:rsidRPr="009A0745" w:rsidRDefault="00CE1479" w:rsidP="009A0745">
            <w:pPr>
              <w:pStyle w:val="Odstavekseznama"/>
              <w:numPr>
                <w:ilvl w:val="0"/>
                <w:numId w:val="16"/>
              </w:numPr>
              <w:spacing w:line="264" w:lineRule="auto"/>
              <w:rPr>
                <w:rFonts w:asciiTheme="majorHAnsi" w:hAnsiTheme="majorHAnsi" w:cs="Calibri Light"/>
                <w:b/>
                <w:sz w:val="22"/>
                <w:szCs w:val="22"/>
              </w:rPr>
            </w:pPr>
            <w:proofErr w:type="spellStart"/>
            <w:r w:rsidRPr="009A0745">
              <w:rPr>
                <w:rFonts w:asciiTheme="majorHAnsi" w:hAnsiTheme="majorHAnsi" w:cs="Calibri Light"/>
                <w:sz w:val="22"/>
                <w:szCs w:val="22"/>
              </w:rPr>
              <w:t>written</w:t>
            </w:r>
            <w:proofErr w:type="spellEnd"/>
            <w:r w:rsidRPr="009A0745">
              <w:rPr>
                <w:rFonts w:asciiTheme="majorHAnsi" w:hAnsiTheme="majorHAnsi" w:cs="Calibri Light"/>
                <w:sz w:val="22"/>
                <w:szCs w:val="22"/>
              </w:rPr>
              <w:t xml:space="preserve"> / oral </w:t>
            </w:r>
            <w:proofErr w:type="spellStart"/>
            <w:r w:rsidRPr="009A0745">
              <w:rPr>
                <w:rFonts w:asciiTheme="majorHAnsi" w:hAnsiTheme="majorHAnsi" w:cs="Calibri Light"/>
                <w:sz w:val="22"/>
                <w:szCs w:val="22"/>
              </w:rPr>
              <w:t>exam</w:t>
            </w:r>
            <w:proofErr w:type="spellEnd"/>
            <w:r w:rsidRPr="009A0745">
              <w:rPr>
                <w:rFonts w:asciiTheme="majorHAnsi" w:hAnsiTheme="majorHAnsi" w:cs="Calibri Light"/>
                <w:sz w:val="22"/>
                <w:szCs w:val="22"/>
              </w:rPr>
              <w:t>,</w:t>
            </w:r>
          </w:p>
          <w:p w14:paraId="1BA41B8E" w14:textId="77777777" w:rsidR="00CE1479" w:rsidRPr="009A0745" w:rsidRDefault="00CE1479" w:rsidP="009A0745">
            <w:pPr>
              <w:pStyle w:val="Odstavekseznama"/>
              <w:numPr>
                <w:ilvl w:val="0"/>
                <w:numId w:val="16"/>
              </w:numPr>
              <w:spacing w:line="264" w:lineRule="auto"/>
              <w:rPr>
                <w:rFonts w:asciiTheme="majorHAnsi" w:hAnsiTheme="majorHAnsi" w:cs="Calibri Light"/>
                <w:b/>
                <w:sz w:val="22"/>
                <w:szCs w:val="22"/>
              </w:rPr>
            </w:pPr>
            <w:r w:rsidRPr="009A0745">
              <w:rPr>
                <w:rFonts w:asciiTheme="majorHAnsi" w:hAnsiTheme="majorHAnsi" w:cs="Calibri Light"/>
                <w:sz w:val="22"/>
                <w:szCs w:val="22"/>
              </w:rPr>
              <w:t xml:space="preserve">seminar </w:t>
            </w:r>
            <w:proofErr w:type="spellStart"/>
            <w:r w:rsidRPr="009A0745">
              <w:rPr>
                <w:rFonts w:asciiTheme="majorHAnsi" w:hAnsiTheme="majorHAnsi" w:cs="Calibri Light"/>
                <w:sz w:val="22"/>
                <w:szCs w:val="22"/>
              </w:rPr>
              <w:t>work</w:t>
            </w:r>
            <w:proofErr w:type="spellEnd"/>
            <w:r w:rsidRPr="009A0745">
              <w:rPr>
                <w:rFonts w:asciiTheme="majorHAnsi" w:hAnsiTheme="majorHAnsi" w:cs="Calibri Light"/>
                <w:sz w:val="22"/>
                <w:szCs w:val="22"/>
              </w:rPr>
              <w:t>,</w:t>
            </w:r>
          </w:p>
          <w:p w14:paraId="01C1C964" w14:textId="77777777" w:rsidR="00CE1479" w:rsidRPr="009A0745" w:rsidRDefault="00CE1479" w:rsidP="009A0745">
            <w:pPr>
              <w:pStyle w:val="Odstavekseznama"/>
              <w:numPr>
                <w:ilvl w:val="0"/>
                <w:numId w:val="16"/>
              </w:numPr>
              <w:spacing w:line="264" w:lineRule="auto"/>
              <w:rPr>
                <w:rFonts w:asciiTheme="majorHAnsi" w:hAnsiTheme="majorHAnsi" w:cs="Calibri Light"/>
                <w:b/>
                <w:sz w:val="22"/>
                <w:szCs w:val="22"/>
              </w:rPr>
            </w:pPr>
            <w:proofErr w:type="spellStart"/>
            <w:r w:rsidRPr="009A0745">
              <w:rPr>
                <w:rFonts w:asciiTheme="majorHAnsi" w:hAnsiTheme="majorHAnsi" w:cs="Calibri Light"/>
                <w:sz w:val="22"/>
                <w:szCs w:val="22"/>
              </w:rPr>
              <w:t>project</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work</w:t>
            </w:r>
            <w:proofErr w:type="spellEnd"/>
            <w:r w:rsidRPr="009A0745">
              <w:rPr>
                <w:rFonts w:asciiTheme="majorHAnsi" w:hAnsiTheme="majorHAnsi" w:cs="Calibri Light"/>
                <w:sz w:val="22"/>
                <w:szCs w:val="22"/>
              </w:rPr>
              <w:t>.</w:t>
            </w:r>
          </w:p>
        </w:tc>
      </w:tr>
      <w:tr w:rsidR="00CE1479" w:rsidRPr="009A0745" w14:paraId="19A16DE2" w14:textId="77777777" w:rsidTr="000A54A2">
        <w:trPr>
          <w:gridAfter w:val="1"/>
          <w:wAfter w:w="2938" w:type="dxa"/>
          <w:trHeight w:val="300"/>
        </w:trPr>
        <w:tc>
          <w:tcPr>
            <w:tcW w:w="9498" w:type="dxa"/>
            <w:gridSpan w:val="5"/>
            <w:tcBorders>
              <w:top w:val="single" w:sz="4" w:space="0" w:color="auto"/>
              <w:left w:val="nil"/>
              <w:bottom w:val="single" w:sz="4" w:space="0" w:color="auto"/>
              <w:right w:val="nil"/>
            </w:tcBorders>
          </w:tcPr>
          <w:p w14:paraId="7AA04A6B" w14:textId="77777777" w:rsidR="00CE1479" w:rsidRPr="009A0745" w:rsidRDefault="00CE1479" w:rsidP="009A0745">
            <w:pPr>
              <w:spacing w:line="264" w:lineRule="auto"/>
              <w:rPr>
                <w:rFonts w:asciiTheme="majorHAnsi" w:eastAsia="Calibri" w:hAnsiTheme="majorHAnsi" w:cs="Calibri Light"/>
                <w:b/>
                <w:sz w:val="22"/>
                <w:szCs w:val="22"/>
              </w:rPr>
            </w:pPr>
          </w:p>
          <w:p w14:paraId="7253F315" w14:textId="77777777" w:rsidR="00CE1479" w:rsidRPr="009A0745" w:rsidRDefault="00CE1479" w:rsidP="009A0745">
            <w:pPr>
              <w:spacing w:line="264" w:lineRule="auto"/>
              <w:rPr>
                <w:rFonts w:asciiTheme="majorHAnsi" w:eastAsia="Calibri" w:hAnsiTheme="majorHAnsi" w:cs="Calibri Light"/>
                <w:b/>
                <w:sz w:val="22"/>
                <w:szCs w:val="22"/>
              </w:rPr>
            </w:pPr>
            <w:r w:rsidRPr="009A0745">
              <w:rPr>
                <w:rFonts w:asciiTheme="majorHAnsi" w:eastAsia="Calibri" w:hAnsiTheme="majorHAnsi" w:cs="Calibri Light"/>
                <w:b/>
                <w:sz w:val="22"/>
                <w:szCs w:val="22"/>
              </w:rPr>
              <w:t xml:space="preserve">Reference nosilca / </w:t>
            </w:r>
            <w:proofErr w:type="spellStart"/>
            <w:r w:rsidRPr="009A0745">
              <w:rPr>
                <w:rFonts w:asciiTheme="majorHAnsi" w:eastAsia="Calibri" w:hAnsiTheme="majorHAnsi" w:cs="Calibri Light"/>
                <w:b/>
                <w:sz w:val="22"/>
                <w:szCs w:val="22"/>
              </w:rPr>
              <w:t>Lecturer's</w:t>
            </w:r>
            <w:proofErr w:type="spellEnd"/>
            <w:r w:rsidRPr="009A0745">
              <w:rPr>
                <w:rFonts w:asciiTheme="majorHAnsi" w:eastAsia="Calibri" w:hAnsiTheme="majorHAnsi" w:cs="Calibri Light"/>
                <w:b/>
                <w:sz w:val="22"/>
                <w:szCs w:val="22"/>
              </w:rPr>
              <w:t xml:space="preserve"> </w:t>
            </w:r>
            <w:proofErr w:type="spellStart"/>
            <w:r w:rsidRPr="009A0745">
              <w:rPr>
                <w:rFonts w:asciiTheme="majorHAnsi" w:eastAsia="Calibri" w:hAnsiTheme="majorHAnsi" w:cs="Calibri Light"/>
                <w:b/>
                <w:sz w:val="22"/>
                <w:szCs w:val="22"/>
              </w:rPr>
              <w:t>references</w:t>
            </w:r>
            <w:proofErr w:type="spellEnd"/>
            <w:r w:rsidRPr="009A0745">
              <w:rPr>
                <w:rFonts w:asciiTheme="majorHAnsi" w:eastAsia="Calibri" w:hAnsiTheme="majorHAnsi" w:cs="Calibri Light"/>
                <w:b/>
                <w:sz w:val="22"/>
                <w:szCs w:val="22"/>
              </w:rPr>
              <w:t xml:space="preserve">: </w:t>
            </w:r>
          </w:p>
        </w:tc>
      </w:tr>
      <w:tr w:rsidR="00CE1479" w:rsidRPr="009A0745" w14:paraId="2DB8A242" w14:textId="77777777" w:rsidTr="000A54A2">
        <w:trPr>
          <w:gridAfter w:val="1"/>
          <w:wAfter w:w="2938" w:type="dxa"/>
          <w:trHeight w:val="300"/>
        </w:trPr>
        <w:tc>
          <w:tcPr>
            <w:tcW w:w="9498" w:type="dxa"/>
            <w:gridSpan w:val="5"/>
            <w:tcBorders>
              <w:top w:val="single" w:sz="4" w:space="0" w:color="auto"/>
              <w:left w:val="single" w:sz="4" w:space="0" w:color="auto"/>
              <w:bottom w:val="single" w:sz="4" w:space="0" w:color="auto"/>
              <w:right w:val="single" w:sz="4" w:space="0" w:color="auto"/>
            </w:tcBorders>
          </w:tcPr>
          <w:p w14:paraId="4713B164" w14:textId="3170164E" w:rsidR="77BF1D9D" w:rsidRPr="009A0745" w:rsidRDefault="77BF1D9D" w:rsidP="009A0745">
            <w:pPr>
              <w:numPr>
                <w:ilvl w:val="0"/>
                <w:numId w:val="3"/>
              </w:numPr>
              <w:spacing w:line="264" w:lineRule="auto"/>
              <w:rPr>
                <w:rFonts w:asciiTheme="majorHAnsi" w:eastAsia="Calibri" w:hAnsiTheme="majorHAnsi" w:cs="Calibri"/>
                <w:sz w:val="22"/>
                <w:szCs w:val="22"/>
              </w:rPr>
            </w:pPr>
            <w:r w:rsidRPr="009A0745">
              <w:rPr>
                <w:rFonts w:asciiTheme="majorHAnsi" w:eastAsia="Calibri" w:hAnsiTheme="majorHAnsi" w:cs="Calibri"/>
                <w:sz w:val="22"/>
                <w:szCs w:val="22"/>
              </w:rPr>
              <w:t xml:space="preserve">ZORMAN, Barbara. Obraz v velikem planu in pripovedna transparentnost. Primerjalna književnost. [Tiskana izd.]. maj 2020, </w:t>
            </w:r>
            <w:proofErr w:type="spellStart"/>
            <w:r w:rsidRPr="009A0745">
              <w:rPr>
                <w:rFonts w:asciiTheme="majorHAnsi" w:eastAsia="Calibri" w:hAnsiTheme="majorHAnsi" w:cs="Calibri"/>
                <w:sz w:val="22"/>
                <w:szCs w:val="22"/>
              </w:rPr>
              <w:t>letn</w:t>
            </w:r>
            <w:proofErr w:type="spellEnd"/>
            <w:r w:rsidRPr="009A0745">
              <w:rPr>
                <w:rFonts w:asciiTheme="majorHAnsi" w:eastAsia="Calibri" w:hAnsiTheme="majorHAnsi" w:cs="Calibri"/>
                <w:sz w:val="22"/>
                <w:szCs w:val="22"/>
              </w:rPr>
              <w:t>. 43, št. 1, str. 75-95.</w:t>
            </w:r>
          </w:p>
          <w:p w14:paraId="793BEF9B" w14:textId="2BDB1C1E" w:rsidR="77BF1D9D" w:rsidRPr="009A0745" w:rsidRDefault="77BF1D9D" w:rsidP="009A0745">
            <w:pPr>
              <w:pStyle w:val="Odstavekseznama"/>
              <w:numPr>
                <w:ilvl w:val="0"/>
                <w:numId w:val="3"/>
              </w:numPr>
              <w:spacing w:after="200" w:line="264" w:lineRule="auto"/>
              <w:rPr>
                <w:rFonts w:asciiTheme="majorHAnsi" w:hAnsiTheme="majorHAnsi"/>
                <w:sz w:val="22"/>
                <w:szCs w:val="22"/>
              </w:rPr>
            </w:pPr>
            <w:r w:rsidRPr="009A0745">
              <w:rPr>
                <w:rFonts w:asciiTheme="majorHAnsi" w:hAnsiTheme="majorHAnsi" w:cs="Calibri"/>
                <w:sz w:val="22"/>
                <w:szCs w:val="22"/>
              </w:rPr>
              <w:t xml:space="preserve">ZORMAN, Barbara. Pogledi nekaterih učiteljev, vključenih v projekt Razumevanje filma, na filmsko vzgojo. Kino!. [Tiskana izd.]. 2019, št. 39, str. 121-135, 234-235. </w:t>
            </w:r>
          </w:p>
          <w:p w14:paraId="5438EC03" w14:textId="28BB9A41" w:rsidR="77BF1D9D" w:rsidRPr="009A0745" w:rsidRDefault="77BF1D9D" w:rsidP="009A0745">
            <w:pPr>
              <w:pStyle w:val="Odstavekseznama"/>
              <w:numPr>
                <w:ilvl w:val="0"/>
                <w:numId w:val="3"/>
              </w:numPr>
              <w:spacing w:after="200" w:line="264" w:lineRule="auto"/>
              <w:rPr>
                <w:rFonts w:asciiTheme="majorHAnsi" w:hAnsiTheme="majorHAnsi"/>
                <w:sz w:val="22"/>
                <w:szCs w:val="22"/>
              </w:rPr>
            </w:pPr>
            <w:r w:rsidRPr="009A0745">
              <w:rPr>
                <w:rFonts w:asciiTheme="majorHAnsi" w:hAnsiTheme="majorHAnsi" w:cs="Calibri"/>
                <w:sz w:val="22"/>
                <w:szCs w:val="22"/>
              </w:rPr>
              <w:t xml:space="preserve">ZORMAN, Barbara. </w:t>
            </w:r>
            <w:proofErr w:type="spellStart"/>
            <w:r w:rsidRPr="009A0745">
              <w:rPr>
                <w:rFonts w:asciiTheme="majorHAnsi" w:hAnsiTheme="majorHAnsi" w:cs="Calibri"/>
                <w:sz w:val="22"/>
                <w:szCs w:val="22"/>
              </w:rPr>
              <w:t>Intermedialne</w:t>
            </w:r>
            <w:proofErr w:type="spellEnd"/>
            <w:r w:rsidRPr="009A0745">
              <w:rPr>
                <w:rFonts w:asciiTheme="majorHAnsi" w:hAnsiTheme="majorHAnsi" w:cs="Calibri"/>
                <w:sz w:val="22"/>
                <w:szCs w:val="22"/>
              </w:rPr>
              <w:t xml:space="preserve"> priredbe pripovedi o Kekcu. Otrok in knjiga : revija za vprašanja mladinske književnosti, književne vzgoje in s knjigo povezanih medijev. 2014, </w:t>
            </w:r>
            <w:proofErr w:type="spellStart"/>
            <w:r w:rsidRPr="009A0745">
              <w:rPr>
                <w:rFonts w:asciiTheme="majorHAnsi" w:hAnsiTheme="majorHAnsi" w:cs="Calibri"/>
                <w:sz w:val="22"/>
                <w:szCs w:val="22"/>
              </w:rPr>
              <w:t>letn</w:t>
            </w:r>
            <w:proofErr w:type="spellEnd"/>
            <w:r w:rsidRPr="009A0745">
              <w:rPr>
                <w:rFonts w:asciiTheme="majorHAnsi" w:hAnsiTheme="majorHAnsi" w:cs="Calibri"/>
                <w:sz w:val="22"/>
                <w:szCs w:val="22"/>
              </w:rPr>
              <w:t xml:space="preserve">. 41, št. 89, str. 20-35. </w:t>
            </w:r>
          </w:p>
          <w:p w14:paraId="7084DFBC" w14:textId="52F135A1" w:rsidR="77BF1D9D" w:rsidRPr="009A0745" w:rsidRDefault="77BF1D9D" w:rsidP="009A0745">
            <w:pPr>
              <w:pStyle w:val="Odstavekseznama"/>
              <w:numPr>
                <w:ilvl w:val="0"/>
                <w:numId w:val="3"/>
              </w:numPr>
              <w:spacing w:after="200" w:line="264" w:lineRule="auto"/>
              <w:rPr>
                <w:rFonts w:asciiTheme="majorHAnsi" w:hAnsiTheme="majorHAnsi"/>
                <w:sz w:val="22"/>
                <w:szCs w:val="22"/>
              </w:rPr>
            </w:pPr>
            <w:r w:rsidRPr="009A0745">
              <w:rPr>
                <w:rFonts w:asciiTheme="majorHAnsi" w:hAnsiTheme="majorHAnsi" w:cs="Calibri"/>
                <w:sz w:val="22"/>
                <w:szCs w:val="22"/>
              </w:rPr>
              <w:t xml:space="preserve">ZORMAN, Barbara. Vključevanje filmske vzgoje v vzgojno-izobraževalne ustanove. V: ŠTEMBERGER, Tina (ur.), et </w:t>
            </w:r>
            <w:proofErr w:type="spellStart"/>
            <w:r w:rsidRPr="009A0745">
              <w:rPr>
                <w:rFonts w:asciiTheme="majorHAnsi" w:hAnsiTheme="majorHAnsi" w:cs="Calibri"/>
                <w:sz w:val="22"/>
                <w:szCs w:val="22"/>
              </w:rPr>
              <w:t>al</w:t>
            </w:r>
            <w:proofErr w:type="spellEnd"/>
            <w:r w:rsidRPr="009A0745">
              <w:rPr>
                <w:rFonts w:asciiTheme="majorHAnsi" w:hAnsiTheme="majorHAnsi" w:cs="Calibri"/>
                <w:sz w:val="22"/>
                <w:szCs w:val="22"/>
              </w:rPr>
              <w:t xml:space="preserve">. Oblikovanje inovativnih učnih okolij = </w:t>
            </w:r>
            <w:proofErr w:type="spellStart"/>
            <w:r w:rsidRPr="009A0745">
              <w:rPr>
                <w:rFonts w:asciiTheme="majorHAnsi" w:hAnsiTheme="majorHAnsi" w:cs="Calibri"/>
                <w:sz w:val="22"/>
                <w:szCs w:val="22"/>
              </w:rPr>
              <w:t>Constructing</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innovative</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learning</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environments</w:t>
            </w:r>
            <w:proofErr w:type="spellEnd"/>
            <w:r w:rsidRPr="009A0745">
              <w:rPr>
                <w:rFonts w:asciiTheme="majorHAnsi" w:hAnsiTheme="majorHAnsi" w:cs="Calibri"/>
                <w:sz w:val="22"/>
                <w:szCs w:val="22"/>
              </w:rPr>
              <w:t xml:space="preserve">. Koper: Založba Univerze na Primorskem, 2018. </w:t>
            </w:r>
          </w:p>
          <w:p w14:paraId="5C3A3C77" w14:textId="195E1BE6" w:rsidR="77BF1D9D" w:rsidRPr="009A0745" w:rsidRDefault="77BF1D9D" w:rsidP="009A0745">
            <w:pPr>
              <w:pStyle w:val="Odstavekseznama"/>
              <w:numPr>
                <w:ilvl w:val="0"/>
                <w:numId w:val="3"/>
              </w:numPr>
              <w:spacing w:after="200" w:line="264" w:lineRule="auto"/>
              <w:rPr>
                <w:rFonts w:asciiTheme="majorHAnsi" w:hAnsiTheme="majorHAnsi"/>
                <w:sz w:val="22"/>
                <w:szCs w:val="22"/>
              </w:rPr>
            </w:pPr>
            <w:r w:rsidRPr="009A0745">
              <w:rPr>
                <w:rFonts w:asciiTheme="majorHAnsi" w:hAnsiTheme="majorHAnsi" w:cs="Calibri"/>
                <w:sz w:val="22"/>
                <w:szCs w:val="22"/>
              </w:rPr>
              <w:t xml:space="preserve">ZORMAN, Barbara. Uporaba medkulturne kompetence pri recepciji literarnih in filmskih pripovedi. V: RUTAR, Sonja (ur.), et </w:t>
            </w:r>
            <w:proofErr w:type="spellStart"/>
            <w:r w:rsidRPr="009A0745">
              <w:rPr>
                <w:rFonts w:asciiTheme="majorHAnsi" w:hAnsiTheme="majorHAnsi" w:cs="Calibri"/>
                <w:sz w:val="22"/>
                <w:szCs w:val="22"/>
              </w:rPr>
              <w:t>al</w:t>
            </w:r>
            <w:proofErr w:type="spellEnd"/>
            <w:r w:rsidRPr="009A0745">
              <w:rPr>
                <w:rFonts w:asciiTheme="majorHAnsi" w:hAnsiTheme="majorHAnsi" w:cs="Calibri"/>
                <w:sz w:val="22"/>
                <w:szCs w:val="22"/>
              </w:rPr>
              <w:t xml:space="preserve">. Vidiki internacionalizacije in kakovosti v visokem šolstvu = </w:t>
            </w:r>
            <w:proofErr w:type="spellStart"/>
            <w:r w:rsidRPr="009A0745">
              <w:rPr>
                <w:rFonts w:asciiTheme="majorHAnsi" w:hAnsiTheme="majorHAnsi" w:cs="Calibri"/>
                <w:sz w:val="22"/>
                <w:szCs w:val="22"/>
              </w:rPr>
              <w:t>Perspectives</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of</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internationalisation</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and</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quality</w:t>
            </w:r>
            <w:proofErr w:type="spellEnd"/>
            <w:r w:rsidRPr="009A0745">
              <w:rPr>
                <w:rFonts w:asciiTheme="majorHAnsi" w:hAnsiTheme="majorHAnsi" w:cs="Calibri"/>
                <w:sz w:val="22"/>
                <w:szCs w:val="22"/>
              </w:rPr>
              <w:t xml:space="preserve"> in </w:t>
            </w:r>
            <w:proofErr w:type="spellStart"/>
            <w:r w:rsidRPr="009A0745">
              <w:rPr>
                <w:rFonts w:asciiTheme="majorHAnsi" w:hAnsiTheme="majorHAnsi" w:cs="Calibri"/>
                <w:sz w:val="22"/>
                <w:szCs w:val="22"/>
              </w:rPr>
              <w:t>higher</w:t>
            </w:r>
            <w:proofErr w:type="spellEnd"/>
            <w:r w:rsidRPr="009A0745">
              <w:rPr>
                <w:rFonts w:asciiTheme="majorHAnsi" w:hAnsiTheme="majorHAnsi" w:cs="Calibri"/>
                <w:sz w:val="22"/>
                <w:szCs w:val="22"/>
              </w:rPr>
              <w:t xml:space="preserve"> </w:t>
            </w:r>
            <w:proofErr w:type="spellStart"/>
            <w:r w:rsidRPr="009A0745">
              <w:rPr>
                <w:rFonts w:asciiTheme="majorHAnsi" w:hAnsiTheme="majorHAnsi" w:cs="Calibri"/>
                <w:sz w:val="22"/>
                <w:szCs w:val="22"/>
              </w:rPr>
              <w:t>education</w:t>
            </w:r>
            <w:proofErr w:type="spellEnd"/>
            <w:r w:rsidRPr="009A0745">
              <w:rPr>
                <w:rFonts w:asciiTheme="majorHAnsi" w:hAnsiTheme="majorHAnsi" w:cs="Calibri"/>
                <w:sz w:val="22"/>
                <w:szCs w:val="22"/>
              </w:rPr>
              <w:t xml:space="preserve">. Koper: Založba Univerze na Primorskem, 2017. Str. 185-197. </w:t>
            </w:r>
          </w:p>
          <w:p w14:paraId="494D9A10" w14:textId="77777777" w:rsidR="008D53F0" w:rsidRPr="009A0745" w:rsidRDefault="77BF1D9D" w:rsidP="009A0745">
            <w:pPr>
              <w:pStyle w:val="Odstavekseznama"/>
              <w:numPr>
                <w:ilvl w:val="0"/>
                <w:numId w:val="3"/>
              </w:numPr>
              <w:spacing w:after="200" w:line="264" w:lineRule="auto"/>
              <w:rPr>
                <w:rFonts w:asciiTheme="majorHAnsi" w:hAnsiTheme="majorHAnsi"/>
                <w:sz w:val="22"/>
                <w:szCs w:val="22"/>
              </w:rPr>
            </w:pPr>
            <w:r w:rsidRPr="009A0745">
              <w:rPr>
                <w:rFonts w:asciiTheme="majorHAnsi" w:hAnsiTheme="majorHAnsi" w:cs="Calibri"/>
                <w:sz w:val="22"/>
                <w:szCs w:val="22"/>
              </w:rPr>
              <w:t xml:space="preserve">ZORMAN, Barbara. Vključevanje filmske vzgoje v izobraževanje </w:t>
            </w:r>
            <w:proofErr w:type="spellStart"/>
            <w:r w:rsidRPr="009A0745">
              <w:rPr>
                <w:rFonts w:asciiTheme="majorHAnsi" w:hAnsiTheme="majorHAnsi" w:cs="Calibri"/>
                <w:sz w:val="22"/>
                <w:szCs w:val="22"/>
              </w:rPr>
              <w:t>učitlejev</w:t>
            </w:r>
            <w:proofErr w:type="spellEnd"/>
            <w:r w:rsidRPr="009A0745">
              <w:rPr>
                <w:rFonts w:asciiTheme="majorHAnsi" w:hAnsiTheme="majorHAnsi" w:cs="Calibri"/>
                <w:sz w:val="22"/>
                <w:szCs w:val="22"/>
              </w:rPr>
              <w:t>. V: ČOTAR KONRAD, Sonja (ur.), ŠTEMBERGER, Tina (ur.). Strokovne podlage za didaktično uporabo informacijsko-komunikacijske tehnologije in priporočila za opremljenost šol. Koper: Založba Univerze na Primorskem, 2018. Str. 117-124.</w:t>
            </w:r>
          </w:p>
          <w:p w14:paraId="3F5C907D" w14:textId="3873B0AC" w:rsidR="00CE1479" w:rsidRPr="009A0745" w:rsidRDefault="00CE1479" w:rsidP="009A0745">
            <w:pPr>
              <w:pStyle w:val="Odstavekseznama"/>
              <w:numPr>
                <w:ilvl w:val="0"/>
                <w:numId w:val="3"/>
              </w:numPr>
              <w:spacing w:after="200" w:line="264" w:lineRule="auto"/>
              <w:rPr>
                <w:rFonts w:asciiTheme="majorHAnsi" w:hAnsiTheme="majorHAnsi"/>
                <w:sz w:val="22"/>
                <w:szCs w:val="22"/>
              </w:rPr>
            </w:pPr>
            <w:r w:rsidRPr="009A0745">
              <w:rPr>
                <w:rFonts w:asciiTheme="majorHAnsi" w:hAnsiTheme="majorHAnsi" w:cs="Calibri Light"/>
                <w:sz w:val="22"/>
                <w:szCs w:val="22"/>
              </w:rPr>
              <w:t xml:space="preserve">ZORMAN, Barbara. Gibljive slike in njihove teoretične refleksije (predgovor) = </w:t>
            </w:r>
            <w:proofErr w:type="spellStart"/>
            <w:r w:rsidRPr="009A0745">
              <w:rPr>
                <w:rFonts w:asciiTheme="majorHAnsi" w:hAnsiTheme="majorHAnsi" w:cs="Calibri Light"/>
                <w:sz w:val="22"/>
                <w:szCs w:val="22"/>
              </w:rPr>
              <w:t>Moving</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pictures</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and</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their</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theoretical</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reflections</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foreword</w:t>
            </w:r>
            <w:proofErr w:type="spellEnd"/>
            <w:r w:rsidRPr="009A0745">
              <w:rPr>
                <w:rFonts w:asciiTheme="majorHAnsi" w:hAnsiTheme="majorHAnsi" w:cs="Calibri Light"/>
                <w:sz w:val="22"/>
                <w:szCs w:val="22"/>
              </w:rPr>
              <w:t xml:space="preserve">). V: ZORMAN, Barbara (ur.), VAUPOTIČ, Aleš (ur.). Literatura in gibljive slike : tematski sklop = Literature </w:t>
            </w:r>
            <w:proofErr w:type="spellStart"/>
            <w:r w:rsidRPr="009A0745">
              <w:rPr>
                <w:rFonts w:asciiTheme="majorHAnsi" w:hAnsiTheme="majorHAnsi" w:cs="Calibri Light"/>
                <w:sz w:val="22"/>
                <w:szCs w:val="22"/>
              </w:rPr>
              <w:t>and</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moving</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images</w:t>
            </w:r>
            <w:proofErr w:type="spellEnd"/>
            <w:r w:rsidRPr="009A0745">
              <w:rPr>
                <w:rFonts w:asciiTheme="majorHAnsi" w:hAnsiTheme="majorHAnsi" w:cs="Calibri Light"/>
                <w:sz w:val="22"/>
                <w:szCs w:val="22"/>
              </w:rPr>
              <w:t xml:space="preserve"> : </w:t>
            </w:r>
            <w:proofErr w:type="spellStart"/>
            <w:r w:rsidRPr="009A0745">
              <w:rPr>
                <w:rFonts w:asciiTheme="majorHAnsi" w:hAnsiTheme="majorHAnsi" w:cs="Calibri Light"/>
                <w:sz w:val="22"/>
                <w:szCs w:val="22"/>
              </w:rPr>
              <w:t>thematic</w:t>
            </w:r>
            <w:proofErr w:type="spellEnd"/>
            <w:r w:rsidRPr="009A0745">
              <w:rPr>
                <w:rFonts w:asciiTheme="majorHAnsi" w:hAnsiTheme="majorHAnsi" w:cs="Calibri Light"/>
                <w:sz w:val="22"/>
                <w:szCs w:val="22"/>
              </w:rPr>
              <w:t xml:space="preserve"> </w:t>
            </w:r>
            <w:proofErr w:type="spellStart"/>
            <w:r w:rsidRPr="009A0745">
              <w:rPr>
                <w:rFonts w:asciiTheme="majorHAnsi" w:hAnsiTheme="majorHAnsi" w:cs="Calibri Light"/>
                <w:sz w:val="22"/>
                <w:szCs w:val="22"/>
              </w:rPr>
              <w:t>section</w:t>
            </w:r>
            <w:proofErr w:type="spellEnd"/>
            <w:r w:rsidRPr="009A0745">
              <w:rPr>
                <w:rFonts w:asciiTheme="majorHAnsi" w:hAnsiTheme="majorHAnsi" w:cs="Calibri Light"/>
                <w:sz w:val="22"/>
                <w:szCs w:val="22"/>
              </w:rPr>
              <w:t xml:space="preserve">, (Primerjalna književnost, ISSN 0351-1189, </w:t>
            </w:r>
            <w:proofErr w:type="spellStart"/>
            <w:r w:rsidRPr="009A0745">
              <w:rPr>
                <w:rFonts w:asciiTheme="majorHAnsi" w:hAnsiTheme="majorHAnsi" w:cs="Calibri Light"/>
                <w:sz w:val="22"/>
                <w:szCs w:val="22"/>
              </w:rPr>
              <w:t>letn</w:t>
            </w:r>
            <w:proofErr w:type="spellEnd"/>
            <w:r w:rsidRPr="009A0745">
              <w:rPr>
                <w:rFonts w:asciiTheme="majorHAnsi" w:hAnsiTheme="majorHAnsi" w:cs="Calibri Light"/>
                <w:sz w:val="22"/>
                <w:szCs w:val="22"/>
              </w:rPr>
              <w:t>. 37, št. 2). Ljubljana: Slovensko društvo za primerjalno književnost, 2014, str. 1-8, 9-16. [COBISS.SI-ID 55118178]</w:t>
            </w:r>
          </w:p>
          <w:p w14:paraId="5D1FF2F6" w14:textId="77777777" w:rsidR="00CE1479" w:rsidRPr="009A0745" w:rsidRDefault="00CE1479" w:rsidP="009A0745">
            <w:pPr>
              <w:numPr>
                <w:ilvl w:val="0"/>
                <w:numId w:val="3"/>
              </w:numPr>
              <w:spacing w:line="264" w:lineRule="auto"/>
              <w:rPr>
                <w:rFonts w:asciiTheme="majorHAnsi" w:eastAsia="Calibri" w:hAnsiTheme="majorHAnsi" w:cs="Calibri Light"/>
                <w:sz w:val="22"/>
                <w:szCs w:val="22"/>
              </w:rPr>
            </w:pPr>
            <w:r w:rsidRPr="009A0745">
              <w:rPr>
                <w:rFonts w:asciiTheme="majorHAnsi" w:eastAsia="Calibri" w:hAnsiTheme="majorHAnsi" w:cs="Calibri Light"/>
                <w:sz w:val="22"/>
                <w:szCs w:val="22"/>
              </w:rPr>
              <w:t xml:space="preserve">ZORMAN, Barbara </w:t>
            </w:r>
            <w:r w:rsidRPr="009A0745">
              <w:rPr>
                <w:rFonts w:asciiTheme="majorHAnsi" w:eastAsia="Calibri" w:hAnsiTheme="majorHAnsi" w:cs="Calibri Light"/>
                <w:i/>
                <w:iCs/>
                <w:sz w:val="22"/>
                <w:szCs w:val="22"/>
              </w:rPr>
              <w:t>Sence besede : filmske priredbe slovenske literature : (1948-1979)</w:t>
            </w:r>
            <w:r w:rsidRPr="009A0745">
              <w:rPr>
                <w:rFonts w:asciiTheme="majorHAnsi" w:eastAsia="Calibri" w:hAnsiTheme="majorHAnsi" w:cs="Calibri Light"/>
                <w:sz w:val="22"/>
                <w:szCs w:val="22"/>
              </w:rPr>
              <w:t xml:space="preserve">, (Knjižnica </w:t>
            </w:r>
            <w:proofErr w:type="spellStart"/>
            <w:r w:rsidRPr="009A0745">
              <w:rPr>
                <w:rFonts w:asciiTheme="majorHAnsi" w:eastAsia="Calibri" w:hAnsiTheme="majorHAnsi" w:cs="Calibri Light"/>
                <w:sz w:val="22"/>
                <w:szCs w:val="22"/>
              </w:rPr>
              <w:t>Annales</w:t>
            </w:r>
            <w:proofErr w:type="spellEnd"/>
            <w:r w:rsidRPr="009A0745">
              <w:rPr>
                <w:rFonts w:asciiTheme="majorHAnsi" w:eastAsia="Calibri" w:hAnsiTheme="majorHAnsi" w:cs="Calibri Light"/>
                <w:sz w:val="22"/>
                <w:szCs w:val="22"/>
              </w:rPr>
              <w:t xml:space="preserve"> </w:t>
            </w:r>
            <w:proofErr w:type="spellStart"/>
            <w:r w:rsidRPr="009A0745">
              <w:rPr>
                <w:rFonts w:asciiTheme="majorHAnsi" w:eastAsia="Calibri" w:hAnsiTheme="majorHAnsi" w:cs="Calibri Light"/>
                <w:sz w:val="22"/>
                <w:szCs w:val="22"/>
              </w:rPr>
              <w:t>Majora</w:t>
            </w:r>
            <w:proofErr w:type="spellEnd"/>
            <w:r w:rsidRPr="009A0745">
              <w:rPr>
                <w:rFonts w:asciiTheme="majorHAnsi" w:eastAsia="Calibri" w:hAnsiTheme="majorHAnsi" w:cs="Calibri Light"/>
                <w:sz w:val="22"/>
                <w:szCs w:val="22"/>
              </w:rPr>
              <w:t xml:space="preserve">). Koper: Univerza na Primorskem, Znanstveno-raziskovalno središče, Založba </w:t>
            </w:r>
            <w:proofErr w:type="spellStart"/>
            <w:r w:rsidRPr="009A0745">
              <w:rPr>
                <w:rFonts w:asciiTheme="majorHAnsi" w:eastAsia="Calibri" w:hAnsiTheme="majorHAnsi" w:cs="Calibri Light"/>
                <w:sz w:val="22"/>
                <w:szCs w:val="22"/>
              </w:rPr>
              <w:t>Annales</w:t>
            </w:r>
            <w:proofErr w:type="spellEnd"/>
            <w:r w:rsidRPr="009A0745">
              <w:rPr>
                <w:rFonts w:asciiTheme="majorHAnsi" w:eastAsia="Calibri" w:hAnsiTheme="majorHAnsi" w:cs="Calibri Light"/>
                <w:sz w:val="22"/>
                <w:szCs w:val="22"/>
              </w:rPr>
              <w:t>: Zgodovinsko društvo za južno Primorsko, 2009. 278 str. ISBN 978-961-6732-13-0. [COBISS.SI-ID 248587520]</w:t>
            </w:r>
          </w:p>
        </w:tc>
      </w:tr>
    </w:tbl>
    <w:p w14:paraId="1F357E1E" w14:textId="77777777" w:rsidR="00CE1479" w:rsidRPr="009A0745" w:rsidRDefault="00CE1479" w:rsidP="009A0745">
      <w:pPr>
        <w:spacing w:line="264" w:lineRule="auto"/>
        <w:rPr>
          <w:rFonts w:asciiTheme="majorHAnsi" w:eastAsia="Calibri" w:hAnsiTheme="majorHAnsi" w:cs="Calibri Light"/>
          <w:sz w:val="22"/>
          <w:szCs w:val="22"/>
        </w:rPr>
      </w:pPr>
    </w:p>
    <w:p w14:paraId="62340AF4" w14:textId="77777777" w:rsidR="00CE1479" w:rsidRPr="009A0745" w:rsidRDefault="00CE1479" w:rsidP="009A0745">
      <w:pPr>
        <w:spacing w:line="264" w:lineRule="auto"/>
        <w:rPr>
          <w:rFonts w:asciiTheme="majorHAnsi" w:eastAsia="Calibri" w:hAnsiTheme="majorHAnsi" w:cs="Calibri Light"/>
          <w:sz w:val="22"/>
          <w:szCs w:val="22"/>
        </w:rPr>
      </w:pPr>
    </w:p>
    <w:p w14:paraId="01952C7A" w14:textId="77777777" w:rsidR="00CE1479" w:rsidRPr="009A0745" w:rsidRDefault="00CE1479" w:rsidP="009A0745">
      <w:pPr>
        <w:spacing w:line="264" w:lineRule="auto"/>
        <w:rPr>
          <w:rFonts w:asciiTheme="majorHAnsi" w:eastAsia="Calibri" w:hAnsiTheme="majorHAnsi" w:cs="Calibri Light"/>
          <w:sz w:val="22"/>
          <w:szCs w:val="22"/>
        </w:rPr>
      </w:pPr>
    </w:p>
    <w:p w14:paraId="52D80522" w14:textId="77777777" w:rsidR="00CE1479" w:rsidRPr="009A0745" w:rsidRDefault="00CE1479" w:rsidP="009A0745">
      <w:pPr>
        <w:spacing w:line="264" w:lineRule="auto"/>
        <w:rPr>
          <w:rFonts w:asciiTheme="majorHAnsi" w:eastAsia="Calibri" w:hAnsiTheme="majorHAnsi" w:cs="Calibri Light"/>
          <w:sz w:val="22"/>
          <w:szCs w:val="22"/>
        </w:rPr>
      </w:pPr>
    </w:p>
    <w:p w14:paraId="4449C7C3" w14:textId="77777777" w:rsidR="00CE1479" w:rsidRPr="009A0745" w:rsidRDefault="00CE1479" w:rsidP="009A0745">
      <w:pPr>
        <w:spacing w:line="264" w:lineRule="auto"/>
        <w:rPr>
          <w:rFonts w:asciiTheme="majorHAnsi" w:eastAsia="Calibri" w:hAnsiTheme="majorHAnsi" w:cs="Calibri Light"/>
          <w:sz w:val="22"/>
          <w:szCs w:val="22"/>
        </w:rPr>
      </w:pPr>
    </w:p>
    <w:p w14:paraId="5D81640C" w14:textId="77777777" w:rsidR="00CE1479" w:rsidRPr="009A0745" w:rsidRDefault="00CE1479" w:rsidP="009A0745">
      <w:pPr>
        <w:spacing w:line="264" w:lineRule="auto"/>
        <w:rPr>
          <w:rFonts w:asciiTheme="majorHAnsi" w:eastAsia="Calibri" w:hAnsiTheme="majorHAnsi" w:cs="Calibri Light"/>
          <w:sz w:val="22"/>
          <w:szCs w:val="22"/>
        </w:rPr>
      </w:pPr>
    </w:p>
    <w:p w14:paraId="47E802E4" w14:textId="77777777" w:rsidR="00CE1479" w:rsidRPr="009A0745" w:rsidRDefault="00CE1479" w:rsidP="009A0745">
      <w:pPr>
        <w:spacing w:line="264" w:lineRule="auto"/>
        <w:rPr>
          <w:rFonts w:asciiTheme="majorHAnsi" w:eastAsia="Calibri" w:hAnsiTheme="majorHAnsi" w:cs="Calibri Light"/>
          <w:sz w:val="22"/>
          <w:szCs w:val="22"/>
        </w:rPr>
      </w:pPr>
    </w:p>
    <w:p w14:paraId="2AC3B933" w14:textId="77777777" w:rsidR="00CE1479" w:rsidRPr="009A0745" w:rsidRDefault="00CE1479" w:rsidP="009A0745">
      <w:pPr>
        <w:spacing w:line="264" w:lineRule="auto"/>
        <w:rPr>
          <w:rFonts w:asciiTheme="majorHAnsi" w:eastAsia="Calibri" w:hAnsiTheme="majorHAnsi" w:cs="Calibri Light"/>
          <w:sz w:val="22"/>
          <w:szCs w:val="22"/>
        </w:rPr>
      </w:pPr>
    </w:p>
    <w:p w14:paraId="31A4A13C" w14:textId="77777777" w:rsidR="00CE1479" w:rsidRPr="009A0745" w:rsidRDefault="00CE1479" w:rsidP="009A0745">
      <w:pPr>
        <w:spacing w:line="264" w:lineRule="auto"/>
        <w:rPr>
          <w:rFonts w:asciiTheme="majorHAnsi" w:eastAsia="Calibri" w:hAnsiTheme="majorHAnsi" w:cs="Calibri Light"/>
          <w:sz w:val="22"/>
          <w:szCs w:val="22"/>
        </w:rPr>
      </w:pPr>
    </w:p>
    <w:p w14:paraId="13CA4E1F" w14:textId="77777777" w:rsidR="00CE1479" w:rsidRPr="009A0745" w:rsidRDefault="00CE1479" w:rsidP="009A0745">
      <w:pPr>
        <w:spacing w:line="264" w:lineRule="auto"/>
        <w:rPr>
          <w:rFonts w:asciiTheme="majorHAnsi" w:eastAsia="Calibri" w:hAnsiTheme="majorHAnsi" w:cs="Calibri Light"/>
          <w:sz w:val="22"/>
          <w:szCs w:val="22"/>
        </w:rPr>
      </w:pPr>
    </w:p>
    <w:p w14:paraId="5323AE23" w14:textId="77777777" w:rsidR="00CE1479" w:rsidRPr="009A0745" w:rsidRDefault="00CE1479" w:rsidP="009A0745">
      <w:pPr>
        <w:spacing w:line="264" w:lineRule="auto"/>
        <w:rPr>
          <w:rFonts w:asciiTheme="majorHAnsi" w:eastAsia="Calibri" w:hAnsiTheme="majorHAnsi" w:cs="Calibri Light"/>
          <w:sz w:val="22"/>
          <w:szCs w:val="22"/>
        </w:rPr>
      </w:pPr>
    </w:p>
    <w:p w14:paraId="1ADC5B5F" w14:textId="77777777" w:rsidR="00CE1479" w:rsidRPr="009A0745" w:rsidRDefault="00CE1479" w:rsidP="009A0745">
      <w:pPr>
        <w:spacing w:line="264" w:lineRule="auto"/>
        <w:rPr>
          <w:rFonts w:asciiTheme="majorHAnsi" w:eastAsia="Calibri" w:hAnsiTheme="majorHAnsi" w:cs="Calibri Light"/>
          <w:sz w:val="22"/>
          <w:szCs w:val="22"/>
        </w:rPr>
      </w:pPr>
    </w:p>
    <w:p w14:paraId="12A9F925" w14:textId="77777777" w:rsidR="00CE1479" w:rsidRPr="009A0745" w:rsidRDefault="00CE1479" w:rsidP="009A0745">
      <w:pPr>
        <w:spacing w:line="264" w:lineRule="auto"/>
        <w:rPr>
          <w:rFonts w:asciiTheme="majorHAnsi" w:eastAsia="Calibri" w:hAnsiTheme="majorHAnsi" w:cs="Calibri Light"/>
          <w:sz w:val="22"/>
          <w:szCs w:val="22"/>
        </w:rPr>
      </w:pPr>
    </w:p>
    <w:p w14:paraId="1DC7CBAC" w14:textId="77777777" w:rsidR="00CE1479" w:rsidRPr="009A0745" w:rsidRDefault="00CE1479" w:rsidP="009A0745">
      <w:pPr>
        <w:spacing w:line="264" w:lineRule="auto"/>
        <w:rPr>
          <w:rFonts w:asciiTheme="majorHAnsi" w:eastAsia="Calibri" w:hAnsiTheme="majorHAnsi" w:cs="Calibri Light"/>
          <w:sz w:val="22"/>
          <w:szCs w:val="22"/>
        </w:rPr>
      </w:pPr>
    </w:p>
    <w:p w14:paraId="14DD470D" w14:textId="77777777" w:rsidR="00CE1479" w:rsidRPr="009A0745" w:rsidRDefault="00CE1479" w:rsidP="009A0745">
      <w:pPr>
        <w:spacing w:line="264" w:lineRule="auto"/>
        <w:rPr>
          <w:rFonts w:asciiTheme="majorHAnsi" w:eastAsia="Calibri" w:hAnsiTheme="majorHAnsi" w:cs="Calibri Light"/>
          <w:sz w:val="22"/>
          <w:szCs w:val="22"/>
        </w:rPr>
      </w:pPr>
    </w:p>
    <w:p w14:paraId="07FB6EBB" w14:textId="77777777" w:rsidR="00CE1479" w:rsidRPr="009A0745" w:rsidRDefault="00CE1479" w:rsidP="009A0745">
      <w:pPr>
        <w:spacing w:line="264" w:lineRule="auto"/>
        <w:rPr>
          <w:rFonts w:asciiTheme="majorHAnsi" w:eastAsia="Calibri" w:hAnsiTheme="majorHAnsi" w:cs="Calibri Light"/>
          <w:sz w:val="22"/>
          <w:szCs w:val="22"/>
        </w:rPr>
      </w:pPr>
    </w:p>
    <w:p w14:paraId="53D3A777" w14:textId="77777777" w:rsidR="00CE1479" w:rsidRPr="009A0745" w:rsidRDefault="00CE1479" w:rsidP="009A0745">
      <w:pPr>
        <w:spacing w:line="264" w:lineRule="auto"/>
        <w:rPr>
          <w:rFonts w:asciiTheme="majorHAnsi" w:eastAsia="Calibri" w:hAnsiTheme="majorHAnsi" w:cs="Calibri Light"/>
          <w:sz w:val="22"/>
          <w:szCs w:val="22"/>
        </w:rPr>
      </w:pPr>
    </w:p>
    <w:p w14:paraId="79CC6E86" w14:textId="77777777" w:rsidR="00CE1479" w:rsidRPr="009A0745" w:rsidRDefault="00CE1479" w:rsidP="009A0745">
      <w:pPr>
        <w:spacing w:line="264" w:lineRule="auto"/>
        <w:rPr>
          <w:rFonts w:asciiTheme="majorHAnsi" w:eastAsia="Calibri" w:hAnsiTheme="majorHAnsi" w:cs="Calibri Light"/>
          <w:sz w:val="22"/>
          <w:szCs w:val="22"/>
        </w:rPr>
      </w:pPr>
    </w:p>
    <w:p w14:paraId="32B8F2E8" w14:textId="77777777" w:rsidR="00CE1479" w:rsidRPr="009A0745" w:rsidRDefault="00CE1479" w:rsidP="009A0745">
      <w:pPr>
        <w:spacing w:line="264" w:lineRule="auto"/>
        <w:rPr>
          <w:rFonts w:asciiTheme="majorHAnsi" w:hAnsiTheme="majorHAnsi" w:cs="Calibri Light"/>
          <w:sz w:val="22"/>
          <w:szCs w:val="22"/>
        </w:rPr>
      </w:pPr>
    </w:p>
    <w:p w14:paraId="73853E94" w14:textId="77777777" w:rsidR="009B32C2" w:rsidRPr="009A0745" w:rsidRDefault="009B32C2" w:rsidP="009A0745">
      <w:pPr>
        <w:spacing w:line="264" w:lineRule="auto"/>
        <w:rPr>
          <w:rFonts w:asciiTheme="majorHAnsi" w:hAnsiTheme="majorHAnsi"/>
          <w:sz w:val="22"/>
          <w:szCs w:val="22"/>
        </w:rPr>
      </w:pPr>
    </w:p>
    <w:sectPr w:rsidR="009B32C2" w:rsidRPr="009A07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2DE2"/>
    <w:multiLevelType w:val="hybridMultilevel"/>
    <w:tmpl w:val="E8B40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8634D"/>
    <w:multiLevelType w:val="hybridMultilevel"/>
    <w:tmpl w:val="AA4EE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DC5"/>
    <w:multiLevelType w:val="hybridMultilevel"/>
    <w:tmpl w:val="81F0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8730E"/>
    <w:multiLevelType w:val="hybridMultilevel"/>
    <w:tmpl w:val="7F740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4F4D09"/>
    <w:multiLevelType w:val="hybridMultilevel"/>
    <w:tmpl w:val="2430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99D6269"/>
    <w:multiLevelType w:val="hybridMultilevel"/>
    <w:tmpl w:val="5F4088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604FED"/>
    <w:multiLevelType w:val="hybridMultilevel"/>
    <w:tmpl w:val="0A9E8A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C680EA1"/>
    <w:multiLevelType w:val="hybridMultilevel"/>
    <w:tmpl w:val="C02E5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15410"/>
    <w:multiLevelType w:val="hybridMultilevel"/>
    <w:tmpl w:val="46A6C9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314038"/>
    <w:multiLevelType w:val="hybridMultilevel"/>
    <w:tmpl w:val="A73C35FE"/>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021776B"/>
    <w:multiLevelType w:val="hybridMultilevel"/>
    <w:tmpl w:val="2A1E0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BD641E"/>
    <w:multiLevelType w:val="hybridMultilevel"/>
    <w:tmpl w:val="A2AAD204"/>
    <w:lvl w:ilvl="0" w:tplc="C494E1A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34EAB"/>
    <w:multiLevelType w:val="multilevel"/>
    <w:tmpl w:val="88A2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CC7523"/>
    <w:multiLevelType w:val="hybridMultilevel"/>
    <w:tmpl w:val="3FF62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AE36C7"/>
    <w:multiLevelType w:val="hybridMultilevel"/>
    <w:tmpl w:val="47B67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F4C64BF"/>
    <w:multiLevelType w:val="hybridMultilevel"/>
    <w:tmpl w:val="72FA4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5"/>
  </w:num>
  <w:num w:numId="6">
    <w:abstractNumId w:val="14"/>
  </w:num>
  <w:num w:numId="7">
    <w:abstractNumId w:val="0"/>
  </w:num>
  <w:num w:numId="8">
    <w:abstractNumId w:val="8"/>
  </w:num>
  <w:num w:numId="9">
    <w:abstractNumId w:val="6"/>
  </w:num>
  <w:num w:numId="10">
    <w:abstractNumId w:val="4"/>
  </w:num>
  <w:num w:numId="11">
    <w:abstractNumId w:val="3"/>
  </w:num>
  <w:num w:numId="12">
    <w:abstractNumId w:val="2"/>
  </w:num>
  <w:num w:numId="13">
    <w:abstractNumId w:val="1"/>
  </w:num>
  <w:num w:numId="14">
    <w:abstractNumId w:val="10"/>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479"/>
    <w:rsid w:val="000A54A2"/>
    <w:rsid w:val="008D53F0"/>
    <w:rsid w:val="009A0745"/>
    <w:rsid w:val="009B32C2"/>
    <w:rsid w:val="00BA5B67"/>
    <w:rsid w:val="00BC6465"/>
    <w:rsid w:val="00CE1479"/>
    <w:rsid w:val="00D90232"/>
    <w:rsid w:val="530152E0"/>
    <w:rsid w:val="576D5711"/>
    <w:rsid w:val="5A600B7C"/>
    <w:rsid w:val="5CE7A6B2"/>
    <w:rsid w:val="69CE21D8"/>
    <w:rsid w:val="6B69F239"/>
    <w:rsid w:val="77BF1D9D"/>
    <w:rsid w:val="7984EC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A2B32"/>
  <w15:chartTrackingRefBased/>
  <w15:docId w15:val="{7E891AE3-88C2-45EE-986A-3D13540B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147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CE1479"/>
    <w:pPr>
      <w:ind w:left="720"/>
      <w:contextualSpacing/>
    </w:pPr>
    <w:rPr>
      <w:rFonts w:ascii="Calibri" w:eastAsia="Calibri" w:hAnsi="Calibri"/>
    </w:rPr>
  </w:style>
  <w:style w:type="character" w:styleId="Hiperpovezava">
    <w:name w:val="Hyperlink"/>
    <w:basedOn w:val="Privzetapisavaodstavka"/>
    <w:uiPriority w:val="99"/>
    <w:unhideWhenUsed/>
    <w:rPr>
      <w:color w:val="0563C1" w:themeColor="hyperlink"/>
      <w:u w:val="single"/>
    </w:rPr>
  </w:style>
  <w:style w:type="paragraph" w:styleId="Besedilooblaka">
    <w:name w:val="Balloon Text"/>
    <w:basedOn w:val="Navaden"/>
    <w:link w:val="BesedilooblakaZnak"/>
    <w:uiPriority w:val="99"/>
    <w:semiHidden/>
    <w:unhideWhenUsed/>
    <w:rsid w:val="00D9023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9023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4324/9781003174288"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1989</Words>
  <Characters>11339</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3</cp:revision>
  <dcterms:created xsi:type="dcterms:W3CDTF">2023-10-26T08:30:00Z</dcterms:created>
  <dcterms:modified xsi:type="dcterms:W3CDTF">2023-10-26T08:31:00Z</dcterms:modified>
</cp:coreProperties>
</file>