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0C81C" w14:textId="77777777" w:rsidR="0050200E" w:rsidRPr="000F5356" w:rsidRDefault="0050200E" w:rsidP="0050200E">
      <w:pPr>
        <w:rPr>
          <w:rFonts w:asciiTheme="minorHAnsi" w:hAnsiTheme="minorHAnsi" w:cstheme="minorHAnsi"/>
          <w:sz w:val="22"/>
          <w:szCs w:val="22"/>
        </w:rPr>
      </w:pPr>
    </w:p>
    <w:p w14:paraId="5369A1F4" w14:textId="77777777" w:rsidR="0050200E" w:rsidRPr="000F5356" w:rsidRDefault="0050200E" w:rsidP="0050200E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200E" w:rsidRPr="000F5356" w14:paraId="6AAC6A94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76E7EF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200E" w:rsidRPr="000F5356" w14:paraId="2B2ED37B" w14:textId="77777777" w:rsidTr="00F44467">
        <w:tc>
          <w:tcPr>
            <w:tcW w:w="1799" w:type="dxa"/>
            <w:gridSpan w:val="3"/>
          </w:tcPr>
          <w:p w14:paraId="738196CA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A38" w14:textId="12F3F85C" w:rsidR="0050200E" w:rsidRPr="000F5356" w:rsidRDefault="0050200E" w:rsidP="007919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Uporaba računalnika pri pouku otrok s posebnimi potrebami</w:t>
            </w:r>
          </w:p>
        </w:tc>
      </w:tr>
      <w:tr w:rsidR="0050200E" w:rsidRPr="000F5356" w14:paraId="1C96CD71" w14:textId="77777777" w:rsidTr="00F44467">
        <w:tc>
          <w:tcPr>
            <w:tcW w:w="1799" w:type="dxa"/>
            <w:gridSpan w:val="3"/>
          </w:tcPr>
          <w:p w14:paraId="3E73E70E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E7F6" w14:textId="5A87AEF4" w:rsidR="0050200E" w:rsidRPr="000F5356" w:rsidRDefault="0050200E" w:rsidP="007919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working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special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  <w:proofErr w:type="spellEnd"/>
          </w:p>
        </w:tc>
      </w:tr>
      <w:tr w:rsidR="0050200E" w:rsidRPr="000F5356" w14:paraId="5771D916" w14:textId="77777777" w:rsidTr="00F44467">
        <w:tc>
          <w:tcPr>
            <w:tcW w:w="3307" w:type="dxa"/>
            <w:gridSpan w:val="5"/>
            <w:vAlign w:val="center"/>
          </w:tcPr>
          <w:p w14:paraId="6054324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91AB467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08793A2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C377AE0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200E" w:rsidRPr="000F5356" w14:paraId="4E028162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2088B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42E9762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2711B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369DED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7BE1F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B656C14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FF351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3C5618CF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50200E" w:rsidRPr="000F5356" w14:paraId="7407994C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71A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FB52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7433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8239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2. ali 3.</w:t>
            </w:r>
          </w:p>
        </w:tc>
      </w:tr>
      <w:tr w:rsidR="0050200E" w:rsidRPr="000F5356" w14:paraId="641000E7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FB95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072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C624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2F50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3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50200E" w:rsidRPr="000F5356" w14:paraId="6ACCBAAD" w14:textId="77777777" w:rsidTr="00F44467">
        <w:trPr>
          <w:trHeight w:val="103"/>
        </w:trPr>
        <w:tc>
          <w:tcPr>
            <w:tcW w:w="9690" w:type="dxa"/>
            <w:gridSpan w:val="18"/>
          </w:tcPr>
          <w:p w14:paraId="54FF8CE3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200E" w:rsidRPr="000F5356" w14:paraId="24844003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22735C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BA6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50200E" w:rsidRPr="000F5356" w14:paraId="51BF3201" w14:textId="77777777" w:rsidTr="00F44467">
        <w:tc>
          <w:tcPr>
            <w:tcW w:w="5718" w:type="dxa"/>
            <w:gridSpan w:val="12"/>
          </w:tcPr>
          <w:p w14:paraId="0098691E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555F3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00E" w:rsidRPr="000F5356" w14:paraId="3F8A651D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E36F1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895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50200E" w:rsidRPr="000F5356" w14:paraId="6B0EB3E1" w14:textId="77777777" w:rsidTr="00F44467">
        <w:tc>
          <w:tcPr>
            <w:tcW w:w="9690" w:type="dxa"/>
            <w:gridSpan w:val="18"/>
          </w:tcPr>
          <w:p w14:paraId="3B55F116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00E" w:rsidRPr="000F5356" w14:paraId="15A70DF1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7A53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C2B0194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E88499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B33C8C3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998F6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15DF114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F672B1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89AD5D3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A0493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  <w:p w14:paraId="065E5E3D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1EDAC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7B17E36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E7CEE37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BAC89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50200E" w:rsidRPr="000F5356" w14:paraId="23AB587D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87EE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83D6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826E" w14:textId="285C52AC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  <w:r w:rsidR="00936892"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A00F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115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01A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22E9C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BF23" w14:textId="77777777" w:rsidR="0050200E" w:rsidRPr="000F5356" w:rsidRDefault="0050200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50200E" w:rsidRPr="000F5356" w14:paraId="4DE8D089" w14:textId="77777777" w:rsidTr="00F44467">
        <w:tc>
          <w:tcPr>
            <w:tcW w:w="9690" w:type="dxa"/>
            <w:gridSpan w:val="18"/>
          </w:tcPr>
          <w:p w14:paraId="7F6E84C7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200E" w:rsidRPr="000F5356" w14:paraId="6DB1B924" w14:textId="77777777" w:rsidTr="00F44467">
        <w:tc>
          <w:tcPr>
            <w:tcW w:w="3307" w:type="dxa"/>
            <w:gridSpan w:val="5"/>
          </w:tcPr>
          <w:p w14:paraId="7794F68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6CF" w14:textId="6E1A000E" w:rsidR="0050200E" w:rsidRPr="000F5356" w:rsidRDefault="0050200E" w:rsidP="00A731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prof. dr. Andreja Istenič / Prof. Dr. Andreja Istenič</w:t>
            </w:r>
          </w:p>
        </w:tc>
      </w:tr>
      <w:tr w:rsidR="0050200E" w:rsidRPr="000F5356" w14:paraId="051AD991" w14:textId="77777777" w:rsidTr="00F44467">
        <w:tc>
          <w:tcPr>
            <w:tcW w:w="9690" w:type="dxa"/>
            <w:gridSpan w:val="18"/>
          </w:tcPr>
          <w:p w14:paraId="56188107" w14:textId="77777777" w:rsidR="0050200E" w:rsidRPr="000F5356" w:rsidRDefault="0050200E" w:rsidP="00F44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00E" w:rsidRPr="000F5356" w14:paraId="11BE94EE" w14:textId="77777777" w:rsidTr="00F44467">
        <w:tc>
          <w:tcPr>
            <w:tcW w:w="1641" w:type="dxa"/>
            <w:gridSpan w:val="2"/>
            <w:vMerge w:val="restart"/>
          </w:tcPr>
          <w:p w14:paraId="721931F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B9FBE74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A5A589C" w14:textId="77777777" w:rsidR="0050200E" w:rsidRPr="000F5356" w:rsidRDefault="0050200E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24CE" w14:textId="77777777" w:rsidR="0050200E" w:rsidRPr="000F5356" w:rsidRDefault="0050200E" w:rsidP="00F4446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200E" w:rsidRPr="000F5356" w14:paraId="4221186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7643AB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B2E3B0E" w14:textId="77777777" w:rsidR="0050200E" w:rsidRPr="000F5356" w:rsidRDefault="0050200E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C1E" w14:textId="77777777" w:rsidR="0050200E" w:rsidRPr="000F5356" w:rsidRDefault="0050200E" w:rsidP="00F4446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proofErr w:type="spellStart"/>
            <w:r w:rsidRPr="000F5356">
              <w:rPr>
                <w:rFonts w:asciiTheme="minorHAnsi" w:hAnsiTheme="minorHAnsi" w:cstheme="min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200E" w:rsidRPr="000F5356" w14:paraId="25312BAB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20ADA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B570218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F835B4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30EBEB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772AF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577506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0200E" w:rsidRPr="000F5356" w14:paraId="08C3A29F" w14:textId="77777777" w:rsidTr="00F44467">
        <w:trPr>
          <w:trHeight w:val="31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358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867F6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1EE9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50200E" w:rsidRPr="000F5356" w14:paraId="685C9E36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2564C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F585B8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178ABB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20C2F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0A68A0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50200E" w:rsidRPr="000F5356" w14:paraId="13371C4C" w14:textId="77777777" w:rsidTr="00F44467">
        <w:trPr>
          <w:trHeight w:val="97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086" w14:textId="3EB3723F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Pogoji in značilnosti uporabe računalnika pri posebnih skupinah otrok (nadarjeni otroci, otrocih z vedenjskimi in čustvenimi motnjami, otroci z </w:t>
            </w:r>
            <w:r w:rsidR="00761034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govorno-jezikovnimi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motnjami</w:t>
            </w:r>
            <w:r w:rsidR="00F41252" w:rsidRPr="000F53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1252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otroci z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učnimi težavami).</w:t>
            </w:r>
          </w:p>
          <w:p w14:paraId="7CE7C342" w14:textId="5C2CAE8E" w:rsidR="003869B9" w:rsidRPr="000F5356" w:rsidRDefault="00CC119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Asistivna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tehnologija</w:t>
            </w:r>
            <w:r w:rsidR="0004460E" w:rsidRPr="000F53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39C587" w14:textId="77777777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Socialni, etični, zdravstveni in zakonski vidiki uvajanja računalnika v delo za otroke s posebnimi potrebami.</w:t>
            </w:r>
          </w:p>
          <w:p w14:paraId="3D5BA582" w14:textId="54939A45" w:rsidR="0050200E" w:rsidRPr="000F5356" w:rsidRDefault="0050200E" w:rsidP="003203C2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Učinki uporabe računalnika na enake možnosti, upoštevanje različnosti in večkulturnosti v vzgoji in izobraževanju.</w:t>
            </w:r>
            <w:r w:rsidR="003869B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E9416B" w14:textId="77777777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Oblike in metode dela z računalnikom pri pouku s posebnim poudarkom na razvojnem in diagnostičnem vidiku. Izkustveno in sodelovalno učenje.</w:t>
            </w:r>
          </w:p>
          <w:p w14:paraId="327F93DE" w14:textId="77777777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Računalniške simulacije pri zgodnjem učenju.</w:t>
            </w:r>
          </w:p>
          <w:p w14:paraId="63587800" w14:textId="77777777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Kognitivni in emocionalno-osebnostni in socialni dejavniki učenja z računalnikom. Spodbujanje ustvarjalnega izražanja ob delu z računalnikom.</w:t>
            </w:r>
          </w:p>
          <w:p w14:paraId="30A330B3" w14:textId="39A7B69C" w:rsidR="0050200E" w:rsidRPr="000F5356" w:rsidRDefault="009E7C6E" w:rsidP="003203C2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Umetna inteligenca v družbi in izobraževanju</w:t>
            </w:r>
            <w:r w:rsidR="007A772C" w:rsidRPr="000F53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203C2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0200E" w:rsidRPr="000F5356">
              <w:rPr>
                <w:rFonts w:asciiTheme="minorHAnsi" w:hAnsiTheme="minorHAnsi" w:cstheme="minorHAnsi"/>
                <w:sz w:val="22"/>
                <w:szCs w:val="22"/>
              </w:rPr>
              <w:t>Študij primerov uporabe računalnika za različne skupine otrok s posebnimi potrebami v Sloveniji, Evropi in v svetu.</w:t>
            </w:r>
          </w:p>
          <w:p w14:paraId="7F901A8A" w14:textId="77777777" w:rsidR="0050200E" w:rsidRPr="000F5356" w:rsidRDefault="0050200E" w:rsidP="00761034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Pregled strokovnih virov in skupnosti na področju računalniško podprtega poučevanja otrok s posebnimi potrebami.</w:t>
            </w:r>
          </w:p>
          <w:p w14:paraId="56572654" w14:textId="093A7296" w:rsidR="0050200E" w:rsidRPr="000F5356" w:rsidRDefault="0050200E" w:rsidP="003203C2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Standardi in kazalniki uporabe računalnika</w:t>
            </w:r>
            <w:r w:rsidR="00761034" w:rsidRPr="000F535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1034" w:rsidRPr="000F5356">
              <w:rPr>
                <w:rFonts w:asciiTheme="minorHAnsi" w:hAnsiTheme="minorHAnsi" w:cstheme="minorHAnsi"/>
                <w:sz w:val="22"/>
                <w:szCs w:val="22"/>
              </w:rPr>
              <w:t>umetne inteligence in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Interneta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za otroke s posebnimi potrebami.</w:t>
            </w:r>
            <w:r w:rsidR="00C45A18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A2959BB" w14:textId="77777777" w:rsidR="007A772C" w:rsidRPr="000F5356" w:rsidRDefault="00761034" w:rsidP="007A772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Odgovorna in varna uporaba digitalne tehnologije</w:t>
            </w:r>
            <w:r w:rsidR="007A772C" w:rsidRPr="000F53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8664AA4" w14:textId="72FDB583" w:rsidR="0050200E" w:rsidRPr="000F5356" w:rsidRDefault="0050200E" w:rsidP="007A772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Evalvacija in merjenje znanja pri učenju z računalnikom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in umetno inteligenco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A6586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764" w14:textId="76D32773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Conditions and characteristics of the use of the computer with special groups of children (gifted children, children with behavioural and emotional disorders, children with </w:t>
            </w:r>
            <w:r w:rsidR="00805ACD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speech and language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disabilities</w:t>
            </w:r>
            <w:r w:rsidR="00F41252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children</w:t>
            </w:r>
            <w:r w:rsidR="008E40B1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F41252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with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learning disorders).</w:t>
            </w:r>
          </w:p>
          <w:p w14:paraId="513BA208" w14:textId="37A5A33B" w:rsidR="00CC119E" w:rsidRPr="000F5356" w:rsidRDefault="00CC119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Assistive technology.</w:t>
            </w:r>
          </w:p>
          <w:p w14:paraId="06C7ECA3" w14:textId="7777777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Social, ethical, health and legal aspects of the introduction of the computer into work with special needs children.</w:t>
            </w:r>
          </w:p>
          <w:p w14:paraId="3ECDCC82" w14:textId="723D6961" w:rsidR="0050200E" w:rsidRPr="000F5356" w:rsidRDefault="0050200E" w:rsidP="003203C2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effects of the use of the computer on equal opportunities, consideration of the differences and multiculturalism in upbringing and education.</w:t>
            </w:r>
          </w:p>
          <w:p w14:paraId="782B5FE7" w14:textId="7777777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Forms and methods of work with computers in class with special emphasis on the developmental and diagnostic aspect. Experiential and collaborative learning.</w:t>
            </w:r>
          </w:p>
          <w:p w14:paraId="330B2877" w14:textId="7777777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Computer simulations in early learning.</w:t>
            </w:r>
          </w:p>
          <w:p w14:paraId="4E1C2756" w14:textId="12ECCF31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Cognitive, emotional, personal and social factors of computer assisted learning. Encouraging creative expression in working with computers.</w:t>
            </w:r>
          </w:p>
          <w:p w14:paraId="21D53EE1" w14:textId="02647241" w:rsidR="00FD2171" w:rsidRPr="000F5356" w:rsidRDefault="00FD2171" w:rsidP="003203C2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Artificial intelligence in society and education.</w:t>
            </w:r>
          </w:p>
          <w:p w14:paraId="794F36F7" w14:textId="7777777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 of the use of computers for different groups of children with special needs in Slovenia, Europe and in the world.</w:t>
            </w:r>
          </w:p>
          <w:p w14:paraId="6EFC945E" w14:textId="7777777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Review of professional resources and the community in the field of computer assisted teaching of children with special needs.</w:t>
            </w:r>
          </w:p>
          <w:p w14:paraId="6AD4D70D" w14:textId="6526834E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Standards and indicators of computer</w:t>
            </w:r>
            <w:r w:rsidR="00FD2171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artificial intelligence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Internet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for children with special needs</w:t>
            </w:r>
          </w:p>
          <w:p w14:paraId="25FA5649" w14:textId="3E563801" w:rsidR="00FD2171" w:rsidRPr="000F5356" w:rsidRDefault="00FD2171" w:rsidP="003203C2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Responsible and safe use of digital technology</w:t>
            </w:r>
            <w:r w:rsidR="007A772C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24B0623" w14:textId="55E0A3D7" w:rsidR="0050200E" w:rsidRPr="000F5356" w:rsidRDefault="0050200E" w:rsidP="00FD2171">
            <w:pPr>
              <w:pStyle w:val="Navadensplet"/>
              <w:numPr>
                <w:ilvl w:val="0"/>
                <w:numId w:val="6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and measurement of knowledge in computer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artificial intelligence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assisted learning of children with special needs.</w:t>
            </w:r>
          </w:p>
        </w:tc>
      </w:tr>
    </w:tbl>
    <w:p w14:paraId="44455033" w14:textId="77777777" w:rsidR="0050200E" w:rsidRPr="000F5356" w:rsidRDefault="0050200E" w:rsidP="0050200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200E" w:rsidRPr="000F5356" w14:paraId="73BC524F" w14:textId="77777777" w:rsidTr="00F44467">
        <w:tc>
          <w:tcPr>
            <w:tcW w:w="9695" w:type="dxa"/>
            <w:gridSpan w:val="6"/>
          </w:tcPr>
          <w:p w14:paraId="32229509" w14:textId="77777777" w:rsidR="0050200E" w:rsidRPr="000F5356" w:rsidRDefault="0050200E" w:rsidP="00F444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0200E" w:rsidRPr="000F5356" w14:paraId="0B799FB3" w14:textId="77777777" w:rsidTr="00F444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8AF3" w14:textId="77777777" w:rsidR="0050200E" w:rsidRPr="000F5356" w:rsidRDefault="0050200E" w:rsidP="00F44467">
            <w:pPr>
              <w:tabs>
                <w:tab w:val="left" w:pos="36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literature:</w:t>
            </w:r>
          </w:p>
          <w:p w14:paraId="36F3F159" w14:textId="00FCA59F" w:rsidR="00936892" w:rsidRPr="000F5356" w:rsidRDefault="007919D4" w:rsidP="00CC119E">
            <w:pPr>
              <w:pStyle w:val="Vnos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Almufareh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M. F.,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Kausar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S.,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Humayun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M., &amp;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Tehsin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S. (2024). A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conceptual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model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advancing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disability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inclusion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Disability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, 3(1), 20230060.</w:t>
            </w:r>
            <w:r w:rsidR="00FC63C6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F5356" w:rsidRPr="000F53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0F5356" w:rsidRPr="000F5356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"https://www.scienceopen.com/hosted-document?doi=10.57197/JDR-2023-0060" </w:instrText>
            </w:r>
            <w:r w:rsidR="000F5356" w:rsidRPr="000F53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C63C6" w:rsidRPr="000F5356">
              <w:rPr>
                <w:rStyle w:val="Hiperpovezava"/>
                <w:rFonts w:asciiTheme="minorHAnsi" w:hAnsiTheme="minorHAnsi" w:cstheme="minorHAnsi"/>
                <w:sz w:val="22"/>
                <w:szCs w:val="22"/>
              </w:rPr>
              <w:t>https://www.scienceopen.com/hosted-document?doi=10.57197/JDR-2023-0060</w:t>
            </w:r>
            <w:r w:rsidR="000F5356" w:rsidRPr="000F5356">
              <w:rPr>
                <w:rStyle w:val="Hiperpovezava"/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FC63C6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8425EC5" w14:textId="78DC4FF2" w:rsidR="00CC119E" w:rsidRPr="000F5356" w:rsidRDefault="00CC119E" w:rsidP="00CC119E">
            <w:pPr>
              <w:pStyle w:val="Vnos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Moeller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M. P.,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Ertmer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D. J.,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Stoel-Gammon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, C. (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Eds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.) (2016).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Promoting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Literacy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who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Deaf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Hard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Hearing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Baltimore, MD;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Brookes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F3F25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https://www.scienceopen.com/hosted-document?doi=10.57197/JDR-2023-0060</w:t>
            </w:r>
          </w:p>
          <w:p w14:paraId="7AB23B6B" w14:textId="77777777" w:rsidR="00FA3A7D" w:rsidRPr="000F5356" w:rsidRDefault="007919D4" w:rsidP="0050200E">
            <w:pPr>
              <w:pStyle w:val="besedilo"/>
              <w:numPr>
                <w:ilvl w:val="0"/>
                <w:numId w:val="3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Alkan, A. (2024). The Role of Artificial Intelligence in the Education of Students with Special Needs. International Journal of Technology in Education and Science, 8(4), 542-557.Hopcan, S.,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Polat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, E., Ozturk, M. E., &amp; Ozturk, L. (2022). Artificial intelligence in special education: a systematic review. Interactive Learning Environments, 31(10), 7335–7353. https://doi.org/10.1080/10494820.2022.2067186</w:t>
            </w:r>
            <w:r w:rsidR="00CC119E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Yakubova, G., </w:t>
            </w:r>
            <w:proofErr w:type="spellStart"/>
            <w:r w:rsidR="00CC119E" w:rsidRPr="000F5356">
              <w:rPr>
                <w:rFonts w:asciiTheme="minorHAnsi" w:hAnsiTheme="minorHAnsi" w:cstheme="minorHAnsi"/>
                <w:sz w:val="22"/>
                <w:szCs w:val="22"/>
              </w:rPr>
              <w:t>Defayette</w:t>
            </w:r>
            <w:proofErr w:type="spellEnd"/>
            <w:r w:rsidR="00CC119E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M.A., Chen, B.B. et al. (2023). </w:t>
            </w:r>
          </w:p>
          <w:p w14:paraId="2F661A10" w14:textId="7C5241C6" w:rsidR="00CC119E" w:rsidRPr="000F5356" w:rsidRDefault="00CC119E" w:rsidP="0050200E">
            <w:pPr>
              <w:pStyle w:val="besedilo"/>
              <w:numPr>
                <w:ilvl w:val="0"/>
                <w:numId w:val="3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The Use of Augmented Reality Interventions to Provide Academic Instruction for Children with Autism, Intellectual, and Developmental Disabilities: </w:t>
            </w:r>
            <w:proofErr w:type="gram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gram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Evidence-Based Systematic Review. Review Journal of Autism and Developmental Disorder, 10, 113–129, https://doi.org/10.1007/s40489-021-00287-2</w:t>
            </w:r>
          </w:p>
          <w:p w14:paraId="12380DE4" w14:textId="7EDAFFFB" w:rsidR="0050200E" w:rsidRPr="000F5356" w:rsidRDefault="0050200E" w:rsidP="00A160B6">
            <w:pPr>
              <w:tabs>
                <w:tab w:val="left" w:pos="709"/>
                <w:tab w:val="left" w:pos="10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00E" w:rsidRPr="000F5356" w14:paraId="323C402A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04E86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50142DF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C6F36D5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70B5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CB95B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0200E" w:rsidRPr="000F5356" w14:paraId="59F3C13B" w14:textId="77777777" w:rsidTr="00F44467">
        <w:trPr>
          <w:trHeight w:val="2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031" w14:textId="77777777" w:rsidR="0050200E" w:rsidRPr="000F5356" w:rsidRDefault="0050200E" w:rsidP="00F44467">
            <w:pPr>
              <w:tabs>
                <w:tab w:val="left" w:pos="36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1EF45D5" w14:textId="77777777" w:rsidR="0050200E" w:rsidRPr="000F5356" w:rsidRDefault="0050200E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Razvoj kompetenc za uporabo izobraževalne tehnologije pri poučevanju otrok s posebnimi potrebami. </w:t>
            </w:r>
          </w:p>
          <w:p w14:paraId="0356FB03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ind w:left="36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AE854AB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eastAsia="ar-SA"/>
              </w:rPr>
              <w:t>Splošne kompetence:</w:t>
            </w:r>
          </w:p>
          <w:p w14:paraId="7E04EEE5" w14:textId="52C2C792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Informacijska pismenost</w:t>
            </w:r>
            <w:r w:rsidR="00964743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964743" w:rsidRPr="000F5356">
              <w:rPr>
                <w:rFonts w:asciiTheme="minorHAnsi" w:hAnsiTheme="minorHAnsi" w:cstheme="minorHAnsi"/>
                <w:sz w:val="22"/>
                <w:szCs w:val="22"/>
              </w:rPr>
              <w:t>umetnointeligenčna</w:t>
            </w:r>
            <w:proofErr w:type="spellEnd"/>
            <w:r w:rsidR="00964743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pismenost</w:t>
            </w:r>
          </w:p>
          <w:p w14:paraId="1E4DD209" w14:textId="30C99338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Sposobnost prilagajanja posameznikom z učnimi pripomočki, gradivi ipd. </w:t>
            </w:r>
          </w:p>
          <w:p w14:paraId="2D17F003" w14:textId="41CBA292" w:rsidR="00F31C66" w:rsidRPr="000F5356" w:rsidRDefault="00F31C66" w:rsidP="007A772C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7F6D13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84884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eastAsia="ar-SA"/>
              </w:rPr>
              <w:t>Predmetnospecifične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eastAsia="ar-SA"/>
              </w:rPr>
              <w:t xml:space="preserve"> kompetence:</w:t>
            </w:r>
          </w:p>
          <w:p w14:paraId="0852EF43" w14:textId="156EFF4A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Uporaba </w:t>
            </w:r>
            <w:proofErr w:type="spellStart"/>
            <w:r w:rsidR="00412285" w:rsidRPr="000F535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E5333F" w:rsidRPr="000F5356">
              <w:rPr>
                <w:rFonts w:asciiTheme="minorHAnsi" w:hAnsiTheme="minorHAnsi" w:cstheme="minorHAnsi"/>
                <w:sz w:val="22"/>
                <w:szCs w:val="22"/>
              </w:rPr>
              <w:t>sistivne</w:t>
            </w:r>
            <w:proofErr w:type="spellEnd"/>
            <w:r w:rsidR="00E5333F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tehnologije </w:t>
            </w:r>
            <w:r w:rsidR="00EB7D02" w:rsidRPr="000F5356">
              <w:rPr>
                <w:rFonts w:asciiTheme="minorHAnsi" w:hAnsiTheme="minorHAnsi" w:cstheme="minorHAnsi"/>
                <w:sz w:val="22"/>
                <w:szCs w:val="22"/>
              </w:rPr>
              <w:t>in umetne inteligence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za izboljšanje kakovosti poučevanja in zagotavljanje osnovnih pravic in potreb posameznika in skupine, usmerjenosti v inkluzivno,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nediskriminativno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delo in multikulturnost.</w:t>
            </w:r>
          </w:p>
          <w:p w14:paraId="64CE8D76" w14:textId="40278F27" w:rsidR="0050200E" w:rsidRPr="000F5356" w:rsidRDefault="0050200E" w:rsidP="003203C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Oblikovanje celovite ocene potreb posameznika oz. skupine, njihovih močnih in šibkih področij ob upoštevanju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okoljskih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dejavnikov (fizičnih, socialnih, kulturnih, tehnoloških) za uporabo </w:t>
            </w:r>
            <w:proofErr w:type="spellStart"/>
            <w:r w:rsidR="00E5333F" w:rsidRPr="000F5356">
              <w:rPr>
                <w:rFonts w:asciiTheme="minorHAnsi" w:hAnsiTheme="minorHAnsi" w:cstheme="minorHAnsi"/>
                <w:sz w:val="22"/>
                <w:szCs w:val="22"/>
              </w:rPr>
              <w:t>asistivne</w:t>
            </w:r>
            <w:proofErr w:type="spellEnd"/>
            <w:r w:rsidR="00E5333F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tehnologije</w:t>
            </w:r>
            <w:r w:rsidR="00EB7D02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pri delu z </w:t>
            </w:r>
            <w:r w:rsidR="00E5333F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različnimi skupinami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otrok s posebnimi potrebami.</w:t>
            </w:r>
            <w:r w:rsidR="008E40B1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Uporaba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specialnopedagoških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znanj pri vpeljavi računalnika v delo z otroki s posebnimi potrebami (otroci z motnjami in učnimi težavami, nadarjeni otroci, otroci z vedenjskimi in čustvenimi motnjami).</w:t>
            </w:r>
            <w:r w:rsidR="0042510E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315D3FD" w14:textId="77777777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Kritičnost in avtonomnost pri načrtovanju in uporabi računalnika za večjo individualizacijo in inkluzijo pri zgodnjem učenju.</w:t>
            </w:r>
          </w:p>
          <w:p w14:paraId="57726EDE" w14:textId="5CB16926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Kritično vrednotenje in analiza socialnih, etičnih, zdravstvenih in zakonskih vidikov pri uporabi računalnika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in umetne inteligence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za otroke s posebnimi potrebami.</w:t>
            </w:r>
            <w:r w:rsidR="003D11B3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14324F" w14:textId="4E54A1C6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Oblikovanje načrta evalvacije in uporaba ustreznih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evalvacijskih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strategij pri vrednotenju uporabe računalnika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in umetne inteligence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pri poučevanju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ADD9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8C81" w14:textId="77777777" w:rsidR="0050200E" w:rsidRPr="000F5356" w:rsidRDefault="0050200E" w:rsidP="00F44467">
            <w:pPr>
              <w:tabs>
                <w:tab w:val="left" w:pos="36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323EFABE" w14:textId="77777777" w:rsidR="0050200E" w:rsidRPr="000F5356" w:rsidRDefault="0050200E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Development of competences for the use of educational technology in teaching children with special needs. </w:t>
            </w:r>
          </w:p>
          <w:p w14:paraId="3526289C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ind w:left="36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3F0BD7E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5A255EE" w14:textId="48AB99EB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Information literacy</w:t>
            </w:r>
            <w:r w:rsidR="00964743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r w:rsidR="00CE6F7D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0964743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rtificial intelligence literacy</w:t>
            </w:r>
          </w:p>
          <w:p w14:paraId="0FC7460F" w14:textId="4AC8FF2A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accommodate individuals with the help of learning tools, materials etc.</w:t>
            </w:r>
          </w:p>
          <w:p w14:paraId="6B19CC3F" w14:textId="23AF808A" w:rsidR="00F31C66" w:rsidRPr="000F5356" w:rsidRDefault="00F31C66" w:rsidP="007A772C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AD76292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3ED72EC" w14:textId="77777777" w:rsidR="0050200E" w:rsidRPr="000F5356" w:rsidRDefault="0050200E" w:rsidP="00F44467">
            <w:pPr>
              <w:pStyle w:val="Navadensplet"/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275EB98D" w14:textId="7A3CAE00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Use of the </w:t>
            </w:r>
            <w:r w:rsidR="00E5333F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assistive technology </w:t>
            </w:r>
            <w:r w:rsidR="00EB7D02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artificial intelligence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improve the quality of teaching and the fulfilment of basic rights and needs of individuals and groups, orientation towards inclusion, non-discriminatory work and multiculturalism.</w:t>
            </w:r>
          </w:p>
          <w:p w14:paraId="601C4D4D" w14:textId="730DF00C" w:rsidR="0050200E" w:rsidRPr="000F5356" w:rsidRDefault="0050200E" w:rsidP="00D57BEC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Creation of a comprehensive assessment of the needs of an individual or group, their strong and weak areas with regard to environmental factors (physical, social, cultural, technological) to use the </w:t>
            </w:r>
            <w:r w:rsidR="00E5333F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assistive</w:t>
            </w:r>
            <w:r w:rsidR="00EB7D02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technologies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for work with </w:t>
            </w:r>
            <w:r w:rsidR="00E5333F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diverse groups of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special needs children.</w:t>
            </w:r>
            <w:r w:rsidR="008E40B1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special pedagogical knowledge to introduce the computer into work with special needs children (children with disabilities and learning disorders, gifted children, children with behavioural and emotional disorders).</w:t>
            </w:r>
            <w:r w:rsidR="0042510E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38CE7C6F" w14:textId="77777777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tabs>
                <w:tab w:val="left" w:pos="360"/>
              </w:tabs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 attitude and autonomy in the planning and use of the computer for greater individualisation and inclusion in early learning.</w:t>
            </w:r>
          </w:p>
          <w:p w14:paraId="648872A8" w14:textId="78A4FA75" w:rsidR="0050200E" w:rsidRPr="000F5356" w:rsidRDefault="0050200E" w:rsidP="003203C2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Critical evaluation and analysis of the social, ethical, health and legal aspects of the use of the computer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artificial intelligence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with special needs children.</w:t>
            </w:r>
            <w:r w:rsidR="003D11B3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61A38A0B" w14:textId="13D6C9E8" w:rsidR="0050200E" w:rsidRPr="000F5356" w:rsidRDefault="0050200E" w:rsidP="00EB7D02">
            <w:pPr>
              <w:pStyle w:val="Navadensplet"/>
              <w:numPr>
                <w:ilvl w:val="0"/>
                <w:numId w:val="7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Designing a plan of evaluation and the use of appropriate evaluation strategies for the evaluation of the use of computer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artificial intelligence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teaching children with special needs.</w:t>
            </w:r>
          </w:p>
        </w:tc>
      </w:tr>
      <w:tr w:rsidR="0050200E" w:rsidRPr="000F5356" w14:paraId="758584BD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8CA39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82EC16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FA7D9BD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590805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571EB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4036DC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0200E" w:rsidRPr="000F5356" w14:paraId="73EDCF0A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23961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6D9FF54F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92C4F2" w14:textId="6654C837" w:rsidR="0050200E" w:rsidRPr="000F5356" w:rsidRDefault="0050200E" w:rsidP="0050200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pozna pristope pri uporabi računalnika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in umetne inteligence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za izboljšanje kakovosti dela z različnimi skupinami otrok s posebnimi potrebami,</w:t>
            </w:r>
          </w:p>
          <w:p w14:paraId="159A4B76" w14:textId="77777777" w:rsidR="0050200E" w:rsidRPr="000F5356" w:rsidRDefault="0050200E" w:rsidP="0050200E">
            <w:pPr>
              <w:pStyle w:val="Navadensplet"/>
              <w:numPr>
                <w:ilvl w:val="0"/>
                <w:numId w:val="2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pozna standarde in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evalvacijske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strategije za uporabo izobraževalne tehnologije za otroke s posebnimi potrebami.</w:t>
            </w:r>
          </w:p>
          <w:p w14:paraId="5B4DB5A6" w14:textId="77777777" w:rsidR="0050200E" w:rsidRPr="000F5356" w:rsidRDefault="0050200E" w:rsidP="00F44467">
            <w:pPr>
              <w:pStyle w:val="Vnos"/>
              <w:tabs>
                <w:tab w:val="left" w:pos="360"/>
                <w:tab w:val="num" w:pos="720"/>
              </w:tabs>
              <w:suppressAutoHyphens/>
              <w:ind w:left="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3E7B98" w14:textId="77777777" w:rsidR="0050200E" w:rsidRPr="000F5356" w:rsidRDefault="0050200E" w:rsidP="00F44467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Uporaba:</w:t>
            </w:r>
          </w:p>
          <w:p w14:paraId="2B184B57" w14:textId="167ACEC3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načrtuje in razvija računalniške didaktične programe </w:t>
            </w:r>
            <w:r w:rsidR="009B55E1"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tudi ob podpori umetne inteligence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za različne skupine otrok s posebnimi potrebami.</w:t>
            </w:r>
          </w:p>
          <w:p w14:paraId="5E0F0944" w14:textId="77777777" w:rsidR="0050200E" w:rsidRPr="000F5356" w:rsidRDefault="0050200E" w:rsidP="00F44467">
            <w:pPr>
              <w:pStyle w:val="Vnos"/>
              <w:tabs>
                <w:tab w:val="left" w:pos="360"/>
                <w:tab w:val="num" w:pos="720"/>
              </w:tabs>
              <w:suppressAutoHyphens/>
              <w:ind w:left="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36C8B" w14:textId="77777777" w:rsidR="0050200E" w:rsidRPr="000F5356" w:rsidRDefault="0050200E" w:rsidP="00F44467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0CC7C71F" w14:textId="77777777" w:rsidR="0050200E" w:rsidRPr="000F5356" w:rsidRDefault="0050200E" w:rsidP="00F44467">
            <w:pPr>
              <w:pStyle w:val="Vnos"/>
              <w:ind w:left="0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– študij primerov sodobne izobraževalne tehnologije in oblikovanje modela uporabe računalnika za delo z otroki s posebnimi potrebami.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EB3B3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B0B6C8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0DC43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EECBB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DFC751C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49258F55" w14:textId="78BEFF7B" w:rsidR="0050200E" w:rsidRPr="000F5356" w:rsidRDefault="0050200E" w:rsidP="0050200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 familiar with the approaches for the use of computer </w:t>
            </w:r>
            <w:r w:rsidR="000C5EC9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artificial intelligence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improve the quality of work with different groups of children with special needs,</w:t>
            </w:r>
          </w:p>
          <w:p w14:paraId="40F899C1" w14:textId="77777777" w:rsidR="0050200E" w:rsidRPr="000F5356" w:rsidRDefault="0050200E" w:rsidP="0050200E">
            <w:pPr>
              <w:pStyle w:val="Navadensplet"/>
              <w:numPr>
                <w:ilvl w:val="0"/>
                <w:numId w:val="2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standards and evaluation strategies for the use of educational technology for children with special needs.</w:t>
            </w:r>
          </w:p>
          <w:p w14:paraId="1C2F4DD8" w14:textId="77777777" w:rsidR="0050200E" w:rsidRPr="000F5356" w:rsidRDefault="0050200E" w:rsidP="00F44467">
            <w:pPr>
              <w:pStyle w:val="Vnos"/>
              <w:tabs>
                <w:tab w:val="left" w:pos="360"/>
                <w:tab w:val="num" w:pos="720"/>
              </w:tabs>
              <w:suppressAutoHyphens/>
              <w:ind w:left="0" w:hanging="36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DCA0AF1" w14:textId="77777777" w:rsidR="0050200E" w:rsidRPr="000F5356" w:rsidRDefault="0050200E" w:rsidP="00F44467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lastRenderedPageBreak/>
              <w:t>Use:</w:t>
            </w:r>
          </w:p>
          <w:p w14:paraId="2B12B796" w14:textId="6FECDF6B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 plans and develops computer didactic programs </w:t>
            </w:r>
            <w:r w:rsidR="009B55E1"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and also supported by artificial intelligence </w:t>
            </w: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different groups of children with special needs.</w:t>
            </w:r>
          </w:p>
          <w:p w14:paraId="0819CEE3" w14:textId="77777777" w:rsidR="0050200E" w:rsidRPr="000F5356" w:rsidRDefault="0050200E" w:rsidP="00F44467">
            <w:pPr>
              <w:pStyle w:val="Vnos"/>
              <w:tabs>
                <w:tab w:val="left" w:pos="360"/>
                <w:tab w:val="num" w:pos="720"/>
              </w:tabs>
              <w:suppressAutoHyphens/>
              <w:ind w:left="0" w:hanging="36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1228253" w14:textId="77777777" w:rsidR="0050200E" w:rsidRPr="000F5356" w:rsidRDefault="0050200E" w:rsidP="00F44467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03EE9C46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Based on the understanding of theoretical views, the student critically evaluates the consistency between theoretical principles and basic positions and the implementation of these concepts in practice – a case study of modern educational technology and design of a model of the use of computers for working with special needs children.</w:t>
            </w:r>
          </w:p>
        </w:tc>
      </w:tr>
      <w:tr w:rsidR="0050200E" w:rsidRPr="000F5356" w14:paraId="6E71C6BA" w14:textId="77777777" w:rsidTr="00F4446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9E2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3C156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67D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200E" w:rsidRPr="000F5356" w14:paraId="6593E521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1CE60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B6F5A3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7FA7A54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33DC21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0C23E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789FB7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0200E" w:rsidRPr="000F5356" w14:paraId="0544C1B8" w14:textId="77777777" w:rsidTr="00F44467">
        <w:trPr>
          <w:trHeight w:val="60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FEEC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predavanja,</w:t>
            </w:r>
          </w:p>
          <w:p w14:paraId="61459F11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laboratorijske vaje,</w:t>
            </w:r>
          </w:p>
          <w:p w14:paraId="46F4286A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projektna naloga,</w:t>
            </w:r>
          </w:p>
          <w:p w14:paraId="1FBF5129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študij literature in virov,</w:t>
            </w:r>
          </w:p>
          <w:p w14:paraId="099965E5" w14:textId="525C0D1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domače naloge.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6A70E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C04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7D0AC674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laboratory exercises,</w:t>
            </w:r>
          </w:p>
          <w:p w14:paraId="216C4867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assignment,</w:t>
            </w:r>
          </w:p>
          <w:p w14:paraId="52225F6C" w14:textId="77777777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study of literature and resources,</w:t>
            </w:r>
          </w:p>
          <w:p w14:paraId="0BB3A16E" w14:textId="306F0B7D" w:rsidR="0050200E" w:rsidRPr="000F5356" w:rsidRDefault="0050200E" w:rsidP="0050200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homework.</w:t>
            </w:r>
          </w:p>
        </w:tc>
      </w:tr>
      <w:tr w:rsidR="0050200E" w:rsidRPr="000F5356" w14:paraId="672CB8C1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871A2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BC19C2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51360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F3512EE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41220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D80B0C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50200E" w:rsidRPr="000F5356" w14:paraId="17492174" w14:textId="77777777" w:rsidTr="00F4446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572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7BAFDE60" w14:textId="77777777" w:rsidR="0050200E" w:rsidRPr="000F5356" w:rsidRDefault="0050200E" w:rsidP="00F44467">
            <w:p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F31285" w14:textId="77777777" w:rsidR="0050200E" w:rsidRPr="000F5356" w:rsidRDefault="0050200E" w:rsidP="0050200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pisni in/ali ustni izpit, </w:t>
            </w:r>
          </w:p>
          <w:p w14:paraId="1C1A45B8" w14:textId="77777777" w:rsidR="0050200E" w:rsidRPr="000F5356" w:rsidRDefault="0050200E" w:rsidP="0050200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krajši pisni izdelki.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16FAC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70 %</w:t>
            </w:r>
          </w:p>
          <w:p w14:paraId="6755EC6E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14B8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593D219" w14:textId="77777777" w:rsidR="0050200E" w:rsidRPr="000F5356" w:rsidRDefault="0050200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F00191" w14:textId="379D3A62" w:rsidR="0050200E" w:rsidRPr="000F5356" w:rsidRDefault="0050200E" w:rsidP="0050200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written and/or oral examination, </w:t>
            </w:r>
          </w:p>
          <w:p w14:paraId="0C78F484" w14:textId="77777777" w:rsidR="0050200E" w:rsidRPr="000F5356" w:rsidRDefault="0050200E" w:rsidP="0050200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production of short texts.</w:t>
            </w:r>
          </w:p>
        </w:tc>
      </w:tr>
      <w:tr w:rsidR="0050200E" w:rsidRPr="000F5356" w14:paraId="53DF3E39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52D23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F19B4A" w14:textId="77777777" w:rsidR="0050200E" w:rsidRPr="000F5356" w:rsidRDefault="0050200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0F535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50200E" w:rsidRPr="000F5356" w14:paraId="29E48E39" w14:textId="77777777" w:rsidTr="00941893">
        <w:trPr>
          <w:trHeight w:val="329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563" w14:textId="77777777" w:rsidR="00CC119E" w:rsidRPr="000F5356" w:rsidRDefault="00CC119E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Gačnik, M., Istenič, A., Zaletelj, J., Zajc, M. (2018).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User-centred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app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design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speech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sound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disorders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interventions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tablet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computers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Universal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access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information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17(4), 821–832. </w:t>
            </w:r>
          </w:p>
          <w:p w14:paraId="07C27E4E" w14:textId="77777777" w:rsidR="00CC119E" w:rsidRPr="000F5356" w:rsidRDefault="00CC119E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Lebeničnik, M., Istenič, A. (2020).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Examining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divide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specific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reference to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special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British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51(6), 2422–2441. </w:t>
            </w:r>
          </w:p>
          <w:p w14:paraId="4B7437AC" w14:textId="77777777" w:rsidR="00CC119E" w:rsidRPr="000F5356" w:rsidRDefault="00CC119E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Lebeničnik, M., Pitt, I., Istenič, A. (2020).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Optimal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multimedia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combination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dyslexia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. Metodološki zvezki, 17(2), 30–48.</w:t>
            </w:r>
          </w:p>
          <w:p w14:paraId="4488AA4F" w14:textId="5D3E49F2" w:rsidR="00CC119E" w:rsidRPr="000F5356" w:rsidRDefault="007919D4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Zhai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X.,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Chu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, X., Istenič, A. idr. (2021). A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review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(AI) in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2010 to 2020.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Complexity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8812542. </w:t>
            </w:r>
            <w:r w:rsidR="00CC119E" w:rsidRPr="000F53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43F59A5" w14:textId="77777777" w:rsidR="0050200E" w:rsidRPr="000F5356" w:rsidRDefault="00CC119E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Istenič, A., Rosanda, V., Gačnik, M. (2023).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Surveying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parents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analogue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play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parent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child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interaction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F5356">
              <w:rPr>
                <w:rFonts w:asciiTheme="minorHAnsi" w:hAnsiTheme="minorHAnsi" w:cstheme="minorHAnsi"/>
                <w:sz w:val="22"/>
                <w:szCs w:val="22"/>
              </w:rPr>
              <w:t>. 10(2), 1–16.</w:t>
            </w:r>
          </w:p>
          <w:p w14:paraId="16969526" w14:textId="492DE773" w:rsidR="004A5094" w:rsidRPr="000F5356" w:rsidRDefault="004A5094" w:rsidP="00941893">
            <w:pPr>
              <w:pStyle w:val="Navadensplet"/>
              <w:numPr>
                <w:ilvl w:val="0"/>
                <w:numId w:val="5"/>
              </w:numPr>
              <w:spacing w:before="0" w:after="0"/>
              <w:ind w:left="714" w:hanging="3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Gačnik, M., Savarin, D., Istenič, A. (2024). Zgodovinski pogled na pojmovanje disleksije in logopedsko presejalno testiranje na Primorskem v longitudinalni perspektivi. V: KRMAC, Nina (ur.), et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al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Pedagoška vizija : premikanje izobraževanja od tradicije do inovacij - 50 let razvoja na Pedagoški fakulteti = A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pedagogical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vision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from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tradition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to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innovation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- 50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years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progress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at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the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Faculty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Brezplačna elektronska izd. Koper: Založba Univerze na Primorskem, 2024. Str. 387-400. Knjižnica </w:t>
            </w:r>
            <w:proofErr w:type="spellStart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Ludus</w:t>
            </w:r>
            <w:proofErr w:type="spellEnd"/>
            <w:r w:rsidRPr="000F5356">
              <w:rPr>
                <w:rFonts w:asciiTheme="minorHAnsi" w:hAnsiTheme="minorHAnsi" w:cstheme="minorHAnsi"/>
                <w:i/>
                <w:sz w:val="22"/>
                <w:szCs w:val="22"/>
              </w:rPr>
              <w:t>, 51.</w:t>
            </w:r>
          </w:p>
        </w:tc>
      </w:tr>
    </w:tbl>
    <w:p w14:paraId="3596AB9B" w14:textId="77777777" w:rsidR="001158CD" w:rsidRPr="000F5356" w:rsidRDefault="001158CD">
      <w:pPr>
        <w:rPr>
          <w:rFonts w:asciiTheme="minorHAnsi" w:hAnsiTheme="minorHAnsi" w:cstheme="minorHAnsi"/>
          <w:sz w:val="22"/>
          <w:szCs w:val="22"/>
        </w:rPr>
      </w:pPr>
    </w:p>
    <w:sectPr w:rsidR="001158CD" w:rsidRPr="000F5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8654E"/>
    <w:multiLevelType w:val="hybridMultilevel"/>
    <w:tmpl w:val="CF081C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41BFA"/>
    <w:multiLevelType w:val="hybridMultilevel"/>
    <w:tmpl w:val="977A8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5A1E"/>
    <w:multiLevelType w:val="hybridMultilevel"/>
    <w:tmpl w:val="11845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E5BE2"/>
    <w:multiLevelType w:val="hybridMultilevel"/>
    <w:tmpl w:val="686C5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42DFA"/>
    <w:multiLevelType w:val="hybridMultilevel"/>
    <w:tmpl w:val="2E280B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93504"/>
    <w:multiLevelType w:val="hybridMultilevel"/>
    <w:tmpl w:val="0C2655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E21DC"/>
    <w:multiLevelType w:val="hybridMultilevel"/>
    <w:tmpl w:val="683062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75C1B"/>
    <w:multiLevelType w:val="hybridMultilevel"/>
    <w:tmpl w:val="9E70D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A34CD"/>
    <w:multiLevelType w:val="hybridMultilevel"/>
    <w:tmpl w:val="8EEEE70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60882"/>
    <w:multiLevelType w:val="hybridMultilevel"/>
    <w:tmpl w:val="3708A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4"/>
  </w:num>
  <w:num w:numId="5">
    <w:abstractNumId w:val="13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10"/>
  </w:num>
  <w:num w:numId="11">
    <w:abstractNumId w:val="0"/>
  </w:num>
  <w:num w:numId="12">
    <w:abstractNumId w:val="5"/>
  </w:num>
  <w:num w:numId="13">
    <w:abstractNumId w:val="6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Y0MjGwMDS0MDOzMDdS0lEKTi0uzszPAykwrAUAotc5hSwAAAA="/>
  </w:docVars>
  <w:rsids>
    <w:rsidRoot w:val="0050200E"/>
    <w:rsid w:val="0004460E"/>
    <w:rsid w:val="00075A20"/>
    <w:rsid w:val="000C5EC9"/>
    <w:rsid w:val="000F5356"/>
    <w:rsid w:val="001158CD"/>
    <w:rsid w:val="00170342"/>
    <w:rsid w:val="001734FA"/>
    <w:rsid w:val="002B02A0"/>
    <w:rsid w:val="003203C2"/>
    <w:rsid w:val="00337296"/>
    <w:rsid w:val="00342EBF"/>
    <w:rsid w:val="0036245A"/>
    <w:rsid w:val="003869B9"/>
    <w:rsid w:val="003D11B3"/>
    <w:rsid w:val="00412285"/>
    <w:rsid w:val="0042510E"/>
    <w:rsid w:val="004A5094"/>
    <w:rsid w:val="0050200E"/>
    <w:rsid w:val="005805A8"/>
    <w:rsid w:val="006016C7"/>
    <w:rsid w:val="00761034"/>
    <w:rsid w:val="007919D4"/>
    <w:rsid w:val="007A772C"/>
    <w:rsid w:val="007F1FDA"/>
    <w:rsid w:val="00805ACD"/>
    <w:rsid w:val="008A7FD7"/>
    <w:rsid w:val="008E40B1"/>
    <w:rsid w:val="00936892"/>
    <w:rsid w:val="00941893"/>
    <w:rsid w:val="00944C11"/>
    <w:rsid w:val="00964743"/>
    <w:rsid w:val="009B55E1"/>
    <w:rsid w:val="009E7C6E"/>
    <w:rsid w:val="00A059B9"/>
    <w:rsid w:val="00A160B6"/>
    <w:rsid w:val="00A34291"/>
    <w:rsid w:val="00A40DFB"/>
    <w:rsid w:val="00A56002"/>
    <w:rsid w:val="00A7313C"/>
    <w:rsid w:val="00AB306E"/>
    <w:rsid w:val="00B173B6"/>
    <w:rsid w:val="00B3289E"/>
    <w:rsid w:val="00B729FA"/>
    <w:rsid w:val="00B77325"/>
    <w:rsid w:val="00C0507A"/>
    <w:rsid w:val="00C45A18"/>
    <w:rsid w:val="00CC119E"/>
    <w:rsid w:val="00CE6F7D"/>
    <w:rsid w:val="00D57BEC"/>
    <w:rsid w:val="00E15732"/>
    <w:rsid w:val="00E34B29"/>
    <w:rsid w:val="00E5333F"/>
    <w:rsid w:val="00EB7D02"/>
    <w:rsid w:val="00EF3F25"/>
    <w:rsid w:val="00F31C66"/>
    <w:rsid w:val="00F41252"/>
    <w:rsid w:val="00F573D3"/>
    <w:rsid w:val="00FA3A7D"/>
    <w:rsid w:val="00FC63C6"/>
    <w:rsid w:val="00FD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03D3B"/>
  <w15:chartTrackingRefBased/>
  <w15:docId w15:val="{3C7AC1E6-0C42-462F-B256-965B4E2AC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0200E"/>
    <w:pPr>
      <w:ind w:left="708"/>
      <w:jc w:val="both"/>
    </w:pPr>
  </w:style>
  <w:style w:type="paragraph" w:styleId="Navadensplet">
    <w:name w:val="Normal (Web)"/>
    <w:basedOn w:val="Navaden"/>
    <w:uiPriority w:val="99"/>
    <w:rsid w:val="0050200E"/>
    <w:pPr>
      <w:spacing w:before="100" w:after="100"/>
    </w:pPr>
    <w:rPr>
      <w:szCs w:val="20"/>
    </w:rPr>
  </w:style>
  <w:style w:type="paragraph" w:customStyle="1" w:styleId="besedilo">
    <w:name w:val="besedilo"/>
    <w:basedOn w:val="Navaden"/>
    <w:link w:val="besediloChar"/>
    <w:rsid w:val="0050200E"/>
    <w:pPr>
      <w:spacing w:line="360" w:lineRule="auto"/>
      <w:jc w:val="both"/>
    </w:pPr>
    <w:rPr>
      <w:lang w:val="en-GB"/>
    </w:rPr>
  </w:style>
  <w:style w:type="character" w:customStyle="1" w:styleId="besediloChar">
    <w:name w:val="besedilo Char"/>
    <w:link w:val="besedilo"/>
    <w:rsid w:val="0050200E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919D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919D4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3D11B3"/>
    <w:pPr>
      <w:ind w:left="720"/>
      <w:contextualSpacing/>
    </w:pPr>
    <w:rPr>
      <w:rFonts w:ascii="Calibri" w:eastAsia="Calibri" w:hAnsi="Calibri"/>
    </w:rPr>
  </w:style>
  <w:style w:type="character" w:styleId="Hiperpovezava">
    <w:name w:val="Hyperlink"/>
    <w:basedOn w:val="Privzetapisavaodstavka"/>
    <w:uiPriority w:val="99"/>
    <w:unhideWhenUsed/>
    <w:rsid w:val="00FC63C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C6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1CFEC1B-FD32-4AB4-86DA-58977B096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6CC12-CC1A-4561-A18A-D6846ACD0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6155F-A09D-47A7-869E-19002E0EE29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1600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Elena Špindler</cp:lastModifiedBy>
  <cp:revision>5</cp:revision>
  <dcterms:created xsi:type="dcterms:W3CDTF">2025-09-29T11:38:00Z</dcterms:created>
  <dcterms:modified xsi:type="dcterms:W3CDTF">2025-10-02T17:19:00Z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32d62af4-5472-4e95-9122-3810cea8d7c7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