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684C24" w:rsidR="001A675D" w:rsidP="276B8DF9" w:rsidRDefault="001A675D" w14:paraId="07C3C61E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Pr="00684C24" w:rsidR="001A675D" w:rsidTr="276B8DF9" w14:paraId="58F89C90" w14:textId="77777777">
        <w:tc>
          <w:tcPr>
            <w:tcW w:w="9690" w:type="dxa"/>
            <w:gridSpan w:val="1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E6E6E6"/>
            <w:tcMar/>
          </w:tcPr>
          <w:p w:rsidRPr="00684C24" w:rsidR="001A675D" w:rsidP="276B8DF9" w:rsidRDefault="001A675D" w14:paraId="7C941BBA" w14:textId="77777777">
            <w:pPr>
              <w:tabs>
                <w:tab w:val="left" w:pos="2655"/>
                <w:tab w:val="center" w:pos="4789"/>
              </w:tabs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  <w:r w:rsidRPr="00684C24">
              <w:rPr>
                <w:rFonts w:asciiTheme="majorHAnsi" w:hAnsiTheme="majorHAnsi" w:cstheme="majorHAnsi"/>
                <w:b/>
                <w:sz w:val="22"/>
                <w:szCs w:val="22"/>
              </w:rPr>
              <w:tab/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UČNI NAČRT PREDMETA / COURSE SYLLABUS</w:t>
            </w:r>
          </w:p>
        </w:tc>
      </w:tr>
      <w:tr w:rsidRPr="00684C24" w:rsidR="001A675D" w:rsidTr="276B8DF9" w14:paraId="0F553433" w14:textId="77777777">
        <w:tc>
          <w:tcPr>
            <w:tcW w:w="1799" w:type="dxa"/>
            <w:gridSpan w:val="3"/>
            <w:tcMar/>
          </w:tcPr>
          <w:p w:rsidRPr="00684C24" w:rsidR="001A675D" w:rsidP="276B8DF9" w:rsidRDefault="001A675D" w14:paraId="549B330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Predmet: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610170E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Raziskovanje inkluzije</w:t>
            </w:r>
          </w:p>
        </w:tc>
      </w:tr>
      <w:tr w:rsidRPr="00684C24" w:rsidR="001A675D" w:rsidTr="276B8DF9" w14:paraId="2A48940D" w14:textId="77777777">
        <w:tc>
          <w:tcPr>
            <w:tcW w:w="1799" w:type="dxa"/>
            <w:gridSpan w:val="3"/>
            <w:tcMar/>
          </w:tcPr>
          <w:p w:rsidRPr="00684C24" w:rsidR="001A675D" w:rsidP="276B8DF9" w:rsidRDefault="001A675D" w14:paraId="52C039A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title:</w:t>
            </w:r>
          </w:p>
        </w:tc>
        <w:tc>
          <w:tcPr>
            <w:tcW w:w="7891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3371A80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Researching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inclusion</w:t>
            </w:r>
          </w:p>
        </w:tc>
      </w:tr>
      <w:tr w:rsidRPr="00684C24" w:rsidR="001A675D" w:rsidTr="276B8DF9" w14:paraId="08D377E0" w14:textId="77777777">
        <w:tc>
          <w:tcPr>
            <w:tcW w:w="3307" w:type="dxa"/>
            <w:gridSpan w:val="5"/>
            <w:tcMar/>
            <w:vAlign w:val="center"/>
          </w:tcPr>
          <w:p w:rsidRPr="00684C24" w:rsidR="001A675D" w:rsidP="276B8DF9" w:rsidRDefault="001A675D" w14:paraId="3D64795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401" w:type="dxa"/>
            <w:gridSpan w:val="8"/>
            <w:tcMar/>
            <w:vAlign w:val="center"/>
          </w:tcPr>
          <w:p w:rsidRPr="00684C24" w:rsidR="001A675D" w:rsidP="276B8DF9" w:rsidRDefault="001A675D" w14:paraId="528F9E1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558" w:type="dxa"/>
            <w:gridSpan w:val="2"/>
            <w:tcMar/>
            <w:vAlign w:val="center"/>
          </w:tcPr>
          <w:p w:rsidRPr="00684C24" w:rsidR="001A675D" w:rsidP="276B8DF9" w:rsidRDefault="001A675D" w14:paraId="6AB023D4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424" w:type="dxa"/>
            <w:gridSpan w:val="3"/>
            <w:tcMar/>
            <w:vAlign w:val="center"/>
          </w:tcPr>
          <w:p w:rsidRPr="00684C24" w:rsidR="001A675D" w:rsidP="276B8DF9" w:rsidRDefault="001A675D" w14:paraId="025B6F8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684C24" w:rsidR="001A675D" w:rsidTr="276B8DF9" w14:paraId="708A113F" w14:textId="77777777">
        <w:tc>
          <w:tcPr>
            <w:tcW w:w="3307" w:type="dxa"/>
            <w:gridSpan w:val="5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33AA855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Študijski program in stopnja</w:t>
            </w:r>
          </w:p>
          <w:p w:rsidRPr="00684C24" w:rsidR="001A675D" w:rsidP="276B8DF9" w:rsidRDefault="001A675D" w14:paraId="2FC98D6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programme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62432F61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Študijska smer</w:t>
            </w:r>
          </w:p>
          <w:p w:rsidRPr="00684C24" w:rsidR="001A675D" w:rsidP="276B8DF9" w:rsidRDefault="001A675D" w14:paraId="467D74D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Study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55F8411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Letnik</w:t>
            </w:r>
          </w:p>
          <w:p w:rsidRPr="00684C24" w:rsidR="001A675D" w:rsidP="276B8DF9" w:rsidRDefault="001A675D" w14:paraId="2FE6A351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Academic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3E14339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  <w:p w:rsidRPr="00684C24" w:rsidR="001A675D" w:rsidP="276B8DF9" w:rsidRDefault="001A675D" w14:paraId="280C078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Semester</w:t>
            </w:r>
          </w:p>
        </w:tc>
      </w:tr>
      <w:tr w:rsidRPr="00684C24" w:rsidR="001A675D" w:rsidTr="276B8DF9" w14:paraId="01BF18EC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7BC48F1A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Inkluzivna pedagogika, 2. stopnja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3EB2C3F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6B14CDB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1825EB4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1.</w:t>
            </w:r>
          </w:p>
        </w:tc>
      </w:tr>
      <w:tr w:rsidRPr="00684C24" w:rsidR="001A675D" w:rsidTr="276B8DF9" w14:paraId="052F63AB" w14:textId="77777777">
        <w:trPr>
          <w:trHeight w:val="318"/>
        </w:trPr>
        <w:tc>
          <w:tcPr>
            <w:tcW w:w="3307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1B2BD65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kern w:val="36"/>
                <w:sz w:val="22"/>
                <w:szCs w:val="22"/>
                <w:lang w:val="en"/>
              </w:rPr>
              <w:t xml:space="preserve">Inclusive Pedagogics,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nd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cycle</w:t>
            </w:r>
          </w:p>
        </w:tc>
        <w:tc>
          <w:tcPr>
            <w:tcW w:w="3401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7BC9F7A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0E2EE02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  <w:tc>
          <w:tcPr>
            <w:tcW w:w="142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3759A58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1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vertAlign w:val="superscript"/>
              </w:rPr>
              <w:t>st</w:t>
            </w:r>
          </w:p>
        </w:tc>
      </w:tr>
      <w:tr w:rsidRPr="00684C24" w:rsidR="001A675D" w:rsidTr="276B8DF9" w14:paraId="11018009" w14:textId="77777777">
        <w:trPr>
          <w:trHeight w:val="103"/>
        </w:trPr>
        <w:tc>
          <w:tcPr>
            <w:tcW w:w="9690" w:type="dxa"/>
            <w:gridSpan w:val="18"/>
            <w:tcMar/>
          </w:tcPr>
          <w:p w:rsidRPr="00684C24" w:rsidR="001A675D" w:rsidP="276B8DF9" w:rsidRDefault="001A675D" w14:paraId="060F38C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</w:tr>
      <w:tr w:rsidRPr="00684C24" w:rsidR="001A675D" w:rsidTr="276B8DF9" w14:paraId="07EB8ACB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0199A20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Vrsta predmeta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type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7DE9A85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obvezni/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Compulsory</w:t>
            </w:r>
          </w:p>
        </w:tc>
      </w:tr>
      <w:tr w:rsidRPr="00684C24" w:rsidR="001A675D" w:rsidTr="276B8DF9" w14:paraId="5AC5DC76" w14:textId="77777777">
        <w:tc>
          <w:tcPr>
            <w:tcW w:w="5718" w:type="dxa"/>
            <w:gridSpan w:val="12"/>
            <w:tcMar/>
          </w:tcPr>
          <w:p w:rsidRPr="00684C24" w:rsidR="001A675D" w:rsidP="276B8DF9" w:rsidRDefault="001A675D" w14:paraId="7238388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71DD886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684C24" w:rsidR="001A675D" w:rsidTr="276B8DF9" w14:paraId="5F9CEC12" w14:textId="77777777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73A7720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Univerzitetna koda predmeta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University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course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code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3972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79CD9A1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684C24" w:rsidR="001A675D" w:rsidTr="276B8DF9" w14:paraId="4310D3D6" w14:textId="77777777">
        <w:tc>
          <w:tcPr>
            <w:tcW w:w="9690" w:type="dxa"/>
            <w:gridSpan w:val="18"/>
            <w:tcMar/>
          </w:tcPr>
          <w:p w:rsidRPr="00684C24" w:rsidR="001A675D" w:rsidP="276B8DF9" w:rsidRDefault="001A675D" w14:paraId="221963A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684C24" w:rsidR="001A675D" w:rsidTr="276B8DF9" w14:paraId="5DB892A2" w14:textId="77777777">
        <w:tc>
          <w:tcPr>
            <w:tcW w:w="1410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779B8E3B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Predavanja</w:t>
            </w:r>
          </w:p>
          <w:p w:rsidRPr="00684C24" w:rsidR="001A675D" w:rsidP="276B8DF9" w:rsidRDefault="001A675D" w14:paraId="25AC774E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6469A734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  <w:p w:rsidRPr="00684C24" w:rsidR="001A675D" w:rsidP="276B8DF9" w:rsidRDefault="001A675D" w14:paraId="444054C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730021F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Vaje</w:t>
            </w:r>
          </w:p>
          <w:p w:rsidRPr="00684C24" w:rsidR="001A675D" w:rsidP="276B8DF9" w:rsidRDefault="001A675D" w14:paraId="6722EC5F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41D2DFD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Klinične vaje</w:t>
            </w:r>
          </w:p>
          <w:p w:rsidRPr="00684C24" w:rsidR="001A675D" w:rsidP="276B8DF9" w:rsidRDefault="001A675D" w14:paraId="51E2011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Clinical seminars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66509BDB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Druge oblike študija</w:t>
            </w:r>
          </w:p>
          <w:p w:rsidRPr="00684C24" w:rsidR="001A675D" w:rsidP="276B8DF9" w:rsidRDefault="001A675D" w14:paraId="3D780BDB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Other forms of study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416BAE98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Samost. delo</w:t>
            </w:r>
          </w:p>
          <w:p w:rsidRPr="00684C24" w:rsidR="001A675D" w:rsidP="276B8DF9" w:rsidRDefault="001A675D" w14:paraId="5B15D57C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Individ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.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work</w:t>
            </w:r>
          </w:p>
        </w:tc>
        <w:tc>
          <w:tcPr>
            <w:tcW w:w="132" w:type="dxa"/>
            <w:tcMar/>
            <w:vAlign w:val="center"/>
          </w:tcPr>
          <w:p w:rsidRPr="00684C24" w:rsidR="001A675D" w:rsidP="276B8DF9" w:rsidRDefault="001A675D" w14:paraId="6FABCED6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  <w:vAlign w:val="center"/>
          </w:tcPr>
          <w:p w:rsidRPr="00684C24" w:rsidR="001A675D" w:rsidP="276B8DF9" w:rsidRDefault="001A675D" w14:paraId="2D2ACAF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ECTS</w:t>
            </w:r>
          </w:p>
        </w:tc>
      </w:tr>
      <w:tr w:rsidRPr="00684C24" w:rsidR="001A675D" w:rsidTr="276B8DF9" w14:paraId="107795B9" w14:textId="77777777">
        <w:trPr>
          <w:trHeight w:val="318"/>
        </w:trPr>
        <w:tc>
          <w:tcPr>
            <w:tcW w:w="14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0CDE4033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30 </w:t>
            </w:r>
          </w:p>
        </w:tc>
        <w:tc>
          <w:tcPr>
            <w:tcW w:w="141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455194DB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65C87577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30(15 SV, 15 LV)</w:t>
            </w:r>
          </w:p>
        </w:tc>
        <w:tc>
          <w:tcPr>
            <w:tcW w:w="1418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564F4340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39D3D31B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0E567905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120 </w:t>
            </w:r>
          </w:p>
        </w:tc>
        <w:tc>
          <w:tcPr>
            <w:tcW w:w="13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266D6FDD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</w:tcPr>
          <w:p w:rsidRPr="00684C24" w:rsidR="001A675D" w:rsidP="276B8DF9" w:rsidRDefault="001A675D" w14:paraId="4F6929DB" w14:textId="77777777">
            <w:pPr>
              <w:jc w:val="center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6</w:t>
            </w:r>
          </w:p>
        </w:tc>
      </w:tr>
      <w:tr w:rsidRPr="00684C24" w:rsidR="001A675D" w:rsidTr="276B8DF9" w14:paraId="478EFBFD" w14:textId="77777777">
        <w:tc>
          <w:tcPr>
            <w:tcW w:w="9690" w:type="dxa"/>
            <w:gridSpan w:val="18"/>
            <w:tcMar/>
          </w:tcPr>
          <w:p w:rsidRPr="00684C24" w:rsidR="001A675D" w:rsidP="276B8DF9" w:rsidRDefault="001A675D" w14:paraId="56B7818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684C24" w:rsidR="001A675D" w:rsidP="276B8DF9" w:rsidRDefault="001A675D" w14:paraId="58F1993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684C24" w:rsidR="001A675D" w:rsidTr="276B8DF9" w14:paraId="5C924D2C" w14:textId="77777777">
        <w:tc>
          <w:tcPr>
            <w:tcW w:w="3307" w:type="dxa"/>
            <w:gridSpan w:val="5"/>
            <w:tcMar/>
          </w:tcPr>
          <w:p w:rsidRPr="00684C24" w:rsidR="001A675D" w:rsidP="276B8DF9" w:rsidRDefault="001A675D" w14:paraId="5365F72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Nosilec predmeta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6383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C7254E" w14:paraId="09C819CC" w14:textId="3C396B41">
            <w:pPr>
              <w:tabs>
                <w:tab w:val="left" w:pos="6765"/>
              </w:tabs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432CA6A0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rof. dr.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Tina Štemberger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Prof.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Dr.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Tina Štemberger</w:t>
            </w:r>
          </w:p>
        </w:tc>
      </w:tr>
      <w:tr w:rsidRPr="00684C24" w:rsidR="001A675D" w:rsidTr="276B8DF9" w14:paraId="7A4C6037" w14:textId="77777777">
        <w:tc>
          <w:tcPr>
            <w:tcW w:w="9690" w:type="dxa"/>
            <w:gridSpan w:val="18"/>
            <w:tcMar/>
          </w:tcPr>
          <w:p w:rsidRPr="00684C24" w:rsidR="001A675D" w:rsidP="276B8DF9" w:rsidRDefault="001A675D" w14:paraId="73A7754F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684C24" w:rsidR="001A675D" w:rsidTr="276B8DF9" w14:paraId="017DFB7F" w14:textId="77777777">
        <w:tc>
          <w:tcPr>
            <w:tcW w:w="1641" w:type="dxa"/>
            <w:gridSpan w:val="2"/>
            <w:vMerge w:val="restart"/>
            <w:tcMar/>
          </w:tcPr>
          <w:p w:rsidRPr="00684C24" w:rsidR="001A675D" w:rsidP="276B8DF9" w:rsidRDefault="001A675D" w14:paraId="5F141C6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Jeziki / </w:t>
            </w:r>
          </w:p>
          <w:p w:rsidRPr="00684C24" w:rsidR="001A675D" w:rsidP="276B8DF9" w:rsidRDefault="001A675D" w14:paraId="2191C5ED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Languages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2241" w:type="dxa"/>
            <w:gridSpan w:val="4"/>
            <w:tcMar/>
          </w:tcPr>
          <w:p w:rsidRPr="00684C24" w:rsidR="001A675D" w:rsidP="276B8DF9" w:rsidRDefault="001A675D" w14:paraId="7062E545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Predavanja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1D026F8B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684C24" w:rsidR="001A675D" w:rsidTr="276B8DF9" w14:paraId="6D332D56" w14:textId="77777777">
        <w:trPr>
          <w:trHeight w:val="215"/>
        </w:trPr>
        <w:tc>
          <w:tcPr>
            <w:tcW w:w="1641" w:type="dxa"/>
            <w:gridSpan w:val="2"/>
            <w:vMerge/>
            <w:tcMar/>
            <w:vAlign w:val="center"/>
          </w:tcPr>
          <w:p w:rsidRPr="00684C24" w:rsidR="001A675D" w:rsidP="00F44467" w:rsidRDefault="001A675D" w14:paraId="5925DC00" w14:textId="77777777">
            <w:pPr>
              <w:rPr>
                <w:rFonts w:asciiTheme="majorHAnsi" w:hAnsiTheme="majorHAnsi" w:cstheme="majorHAnsi"/>
                <w:b/>
                <w:bCs/>
                <w:sz w:val="22"/>
                <w:szCs w:val="22"/>
              </w:rPr>
            </w:pPr>
          </w:p>
        </w:tc>
        <w:tc>
          <w:tcPr>
            <w:tcW w:w="2241" w:type="dxa"/>
            <w:gridSpan w:val="4"/>
            <w:tcMar/>
          </w:tcPr>
          <w:p w:rsidRPr="00684C24" w:rsidR="001A675D" w:rsidP="276B8DF9" w:rsidRDefault="001A675D" w14:paraId="1C75D3EE" w14:textId="77777777">
            <w:pPr>
              <w:jc w:val="right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Vaje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Tutorial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  <w:tc>
          <w:tcPr>
            <w:tcW w:w="5808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6F500DED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slovenski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Slovene</w:t>
            </w:r>
          </w:p>
        </w:tc>
      </w:tr>
      <w:tr w:rsidRPr="00684C24" w:rsidR="001A675D" w:rsidTr="276B8DF9" w14:paraId="6513DA51" w14:textId="77777777">
        <w:tc>
          <w:tcPr>
            <w:tcW w:w="4728" w:type="dxa"/>
            <w:gridSpan w:val="9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5F5F405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64342C6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tcMar/>
          </w:tcPr>
          <w:p w:rsidRPr="00684C24" w:rsidR="001A675D" w:rsidP="276B8DF9" w:rsidRDefault="001A675D" w14:paraId="40998E9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5DFF2E4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219E952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5BCD110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Conditions for inclusion in work or performance of study obligations:</w:t>
            </w:r>
          </w:p>
        </w:tc>
      </w:tr>
      <w:tr w:rsidRPr="00684C24" w:rsidR="001A675D" w:rsidTr="276B8DF9" w14:paraId="5D0D2C63" w14:textId="77777777">
        <w:trPr>
          <w:trHeight w:val="278"/>
        </w:trPr>
        <w:tc>
          <w:tcPr>
            <w:tcW w:w="4728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45AB30E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5380528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7CEAF6D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/</w:t>
            </w:r>
          </w:p>
        </w:tc>
      </w:tr>
      <w:tr w:rsidRPr="00684C24" w:rsidR="001A675D" w:rsidTr="276B8DF9" w14:paraId="1B60E127" w14:textId="77777777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5D6CC37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309426A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Vsebina: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2"/>
            <w:tcMar/>
          </w:tcPr>
          <w:p w:rsidRPr="00684C24" w:rsidR="001A675D" w:rsidP="276B8DF9" w:rsidRDefault="001A675D" w14:paraId="3E9B3D1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648286B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7E764C7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Content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(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Syllabus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outline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):</w:t>
            </w:r>
          </w:p>
        </w:tc>
      </w:tr>
      <w:tr w:rsidRPr="00684C24" w:rsidR="001A675D" w:rsidTr="276B8DF9" w14:paraId="0D0D97AD" w14:textId="77777777">
        <w:trPr>
          <w:trHeight w:val="412"/>
        </w:trPr>
        <w:tc>
          <w:tcPr>
            <w:tcW w:w="4718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6EAA605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Opis vsebine predmeta:</w:t>
            </w:r>
          </w:p>
          <w:p w:rsidRPr="00684C24" w:rsidR="001A675D" w:rsidP="276B8DF9" w:rsidRDefault="001A675D" w14:paraId="193E0AC0" w14:textId="41EF05EC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Raziskovanje inkluzije glede na različne vrste raziskav, npr. glede na metodologijo (kvalitativne in/ali kvantitativne), čas proučevanja (zgodovinske raziskave, sedanje in/ali futuristične), vrsto podatkov (teoretične, empirične), vrsto znanstvenih spoznanj (temeljne, aplikativne).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Kvantitativno in kvalitativno raziskovanje </w:t>
            </w:r>
          </w:p>
          <w:p w:rsidRPr="00684C24" w:rsidR="001A675D" w:rsidP="276B8DF9" w:rsidRDefault="001A675D" w14:paraId="7C2F1D05" w14:textId="09C2F6E5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Proces raziskovanja glede na paradigmo raziskovanja: </w:t>
            </w:r>
            <w:r w:rsidRPr="276B8DF9" w:rsidR="00334A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formuliranje problema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 študij virov in literature, načrtovanje raziskave:</w:t>
            </w:r>
          </w:p>
          <w:p w:rsidRPr="00684C24" w:rsidR="001A675D" w:rsidP="276B8DF9" w:rsidRDefault="001A675D" w14:paraId="36794EA4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načrtovanje metod, tehnik, instrumentov ali vprašalnikov (preverjanje merskih značilnosti instrumentov pri kvantitativnih raziskavah, triangulacija podatkov pri kvalitativnih raziskavah), </w:t>
            </w:r>
          </w:p>
          <w:p w:rsidRPr="00684C24" w:rsidR="001A675D" w:rsidP="276B8DF9" w:rsidRDefault="001A675D" w14:paraId="66CAACF0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izbira vzorca (metode vzorčenja pri kvantitativnih raziskavah) ali enot raziskovanja (induktivni pristop pri kvalitativnih raziskavah), </w:t>
            </w:r>
          </w:p>
          <w:p w:rsidRPr="00684C24" w:rsidR="009A0029" w:rsidP="276B8DF9" w:rsidRDefault="00D57ACE" w14:paraId="1313145C" w14:textId="189AE8A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ačrtovanje obdelave podatkov </w:t>
            </w:r>
            <w:r w:rsidRPr="276B8DF9" w:rsidR="44AB8BE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z rabo ustrezne programske opreme, </w:t>
            </w:r>
          </w:p>
          <w:p w:rsidRPr="00684C24" w:rsidR="001A675D" w:rsidP="276B8DF9" w:rsidRDefault="001A675D" w14:paraId="08595858" w14:textId="149AD611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analiziranje podatkov in interpretacija, predstavljanje procesa in rezultatov raziskave (pisno, govorno ali na plakatu). 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669EE3A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7891A7D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Description of the content of the subject:</w:t>
            </w:r>
          </w:p>
          <w:p w:rsidRPr="00684C24" w:rsidR="001A675D" w:rsidP="276B8DF9" w:rsidRDefault="001A675D" w14:paraId="06E1835C" w14:textId="38142A26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Research of inclusion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regarding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various types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research,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e.g.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according to the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methodology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(qualitative and/or quantitative), time of research (historical research, current and/or future), type of data (theoretical, empirical), type of scientific knowledge (basic, applied).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Quantitative and qualitative research</w:t>
            </w:r>
          </w:p>
          <w:p w:rsidRPr="00684C24" w:rsidR="001A675D" w:rsidP="276B8DF9" w:rsidRDefault="001A675D" w14:paraId="14790B35" w14:textId="78A1D49C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research process according to the research paradigm: </w:t>
            </w:r>
            <w:r w:rsidRPr="276B8DF9" w:rsidR="00334A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problem formulation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study of the sources and literature, planning of the research:</w:t>
            </w:r>
          </w:p>
          <w:p w:rsidRPr="00684C24" w:rsidR="001A675D" w:rsidP="276B8DF9" w:rsidRDefault="001A675D" w14:paraId="02AFBF3B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planning the methods, techniques,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instruments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questionnaires (check of the measurement characteristics of the instruments for quantitative research, triangulation of data for qualitative research), </w:t>
            </w:r>
          </w:p>
          <w:p w:rsidRPr="00684C24" w:rsidR="001A675D" w:rsidP="276B8DF9" w:rsidRDefault="001A675D" w14:paraId="2B47FF25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selection of the sample (sampling methods for quantitative research) or research units (inductive approach for qualitative research), </w:t>
            </w:r>
          </w:p>
          <w:p w:rsidRPr="00684C24" w:rsidR="001A675D" w:rsidP="276B8DF9" w:rsidRDefault="00D57ACE" w14:paraId="0413F794" w14:textId="0C021C7C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lanning the processing of data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(</w:t>
            </w:r>
            <w:r w:rsidRPr="276B8DF9" w:rsidR="44AB8BE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with</w:t>
            </w:r>
            <w:r w:rsidRPr="276B8DF9" w:rsidR="44AB8BE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use of the </w:t>
            </w:r>
            <w:r w:rsidRPr="276B8DF9" w:rsidR="44AB8BE7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software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 data analysis and interpretation, presentation of the process and the results of the research (in written or spoken form or with a poster).</w:t>
            </w:r>
          </w:p>
        </w:tc>
      </w:tr>
    </w:tbl>
    <w:p w:rsidRPr="00684C24" w:rsidR="001A675D" w:rsidP="276B8DF9" w:rsidRDefault="001A675D" w14:paraId="5D807015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Pr="00684C24" w:rsidR="001A675D" w:rsidTr="276B8DF9" w14:paraId="1F6C9C72" w14:textId="77777777">
        <w:tc>
          <w:tcPr>
            <w:tcW w:w="9695" w:type="dxa"/>
            <w:gridSpan w:val="6"/>
            <w:tcMar/>
          </w:tcPr>
          <w:p w:rsidRPr="00684C24" w:rsidR="001A675D" w:rsidP="276B8DF9" w:rsidRDefault="001A675D" w14:paraId="2358C43A" w14:textId="77777777">
            <w:pPr>
              <w:jc w:val="both"/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br w:type="page"/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Temeljni literatura in viri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Readings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684C24" w:rsidR="001A675D" w:rsidTr="276B8DF9" w14:paraId="179EC279" w14:textId="77777777">
        <w:trPr>
          <w:trHeight w:val="837"/>
        </w:trPr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24BA7DCF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Osnovna literatura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Basic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literature:</w:t>
            </w:r>
          </w:p>
          <w:p w:rsidRPr="00684C24" w:rsidR="001A675D" w:rsidP="276B8DF9" w:rsidRDefault="001A675D" w14:paraId="2179311D" w14:textId="222B202F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Cencič, M. (200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9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). Kako poteka pedagoško raziskovanje: Primer empirične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neeksperimentalne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kvantitativne raziskave. Ljubljana: Zavod Republike Slovenije za šolstvo.</w:t>
            </w:r>
          </w:p>
          <w:p w:rsidRPr="00684C24" w:rsidR="00C7254E" w:rsidP="276B8DF9" w:rsidRDefault="00C7254E" w14:paraId="570FFAC8" w14:textId="5606A6FC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Krmac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N. in Cencič, M. (2022). 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Kvalitativno pedagoško raziskovanje : od ideje do podatkov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Koper: Založba Univerze na Primorskem. </w:t>
            </w:r>
          </w:p>
          <w:p w:rsidRPr="00684C24" w:rsidR="00C7254E" w:rsidP="276B8DF9" w:rsidRDefault="00C7254E" w14:paraId="512DA4E3" w14:textId="6B7E746D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noProof/>
                <w:sz w:val="22"/>
                <w:szCs w:val="22"/>
              </w:rPr>
            </w:pP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Štemberger, T. (2020). Uvod v pedagoško  raziskovanje. Koper: Založba Univerze na Primorske</w:t>
            </w:r>
            <w:r w:rsidRPr="276B8DF9" w:rsidR="008C07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m. </w:t>
            </w:r>
            <w:r w:rsidRPr="276B8DF9" w:rsidR="002A303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Štemberger, T. (2021). </w:t>
            </w:r>
            <w:r w:rsidRPr="276B8DF9" w:rsidR="002A30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Še ena knjiga o statistiki : </w:t>
            </w:r>
            <w:r w:rsidRPr="276B8DF9" w:rsidR="002A30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univariatne</w:t>
            </w:r>
            <w:r w:rsidRPr="276B8DF9" w:rsidR="002A30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in </w:t>
            </w:r>
            <w:r w:rsidRPr="276B8DF9" w:rsidR="002A30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bivariatne</w:t>
            </w:r>
            <w:r w:rsidRPr="276B8DF9" w:rsidR="002A303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statistične metode v edukaciji</w:t>
            </w:r>
            <w:r w:rsidRPr="276B8DF9" w:rsidR="002A303D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. Koper: Založba Univerze na Primorskem.</w:t>
            </w:r>
          </w:p>
          <w:p w:rsidRPr="00684C24" w:rsidR="00B04FE7" w:rsidP="276B8DF9" w:rsidRDefault="008C077D" w14:paraId="2498A5CF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noProof/>
                <w:sz w:val="22"/>
                <w:szCs w:val="22"/>
              </w:rPr>
            </w:pPr>
            <w:r w:rsidRPr="276B8DF9" w:rsidR="008C07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Vogrinc, J. (2008). Kvalitativno raziskovanje na pedagoškem področju. Ljubljana: Univerza v Ljubljani, Pedagoška fakulteta </w:t>
            </w:r>
          </w:p>
          <w:p w:rsidRPr="00684C24" w:rsidR="001A675D" w:rsidP="276B8DF9" w:rsidRDefault="001A675D" w14:paraId="415DE0E1" w14:textId="2A80A723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noProof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Članki iz različnih revij in zbornikov, ki so povezani s predmetom. Seznam člankov in literature se sproti dopolnjuje. </w:t>
            </w:r>
          </w:p>
          <w:p w:rsidRPr="00684C24" w:rsidR="001A675D" w:rsidP="276B8DF9" w:rsidRDefault="001A675D" w14:paraId="4988EC2F" w14:textId="77777777">
            <w:pPr>
              <w:pStyle w:val="Vnos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684C24" w:rsidR="001A675D" w:rsidP="276B8DF9" w:rsidRDefault="001A675D" w14:paraId="24D995C0" w14:textId="0F343A6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Do</w:t>
            </w:r>
            <w:r w:rsidRPr="276B8DF9" w:rsidR="5881A22B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datna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literatura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Additio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nal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literature:</w:t>
            </w:r>
          </w:p>
          <w:p w:rsidRPr="00684C24" w:rsidR="001A675D" w:rsidP="276B8DF9" w:rsidRDefault="001A675D" w14:paraId="4A52B5F3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Kožuh, B. (2003). Statistične metode v pedagoškem raziskovanju.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Ljubljana. Filozofska fakulteta. </w:t>
            </w:r>
          </w:p>
          <w:p w:rsidRPr="00684C24" w:rsidR="001A675D" w:rsidP="276B8DF9" w:rsidRDefault="001A675D" w14:paraId="2A1F8E31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Priporoča se katerakoli domača ali tuja literatura za družboslovno kvantitativno ali kvalitativno raziskovanje.</w:t>
            </w:r>
          </w:p>
        </w:tc>
      </w:tr>
      <w:tr w:rsidRPr="00684C24" w:rsidR="001A675D" w:rsidTr="276B8DF9" w14:paraId="3825FC9B" w14:textId="77777777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4097592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0944D63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2"/>
            <w:tcMar/>
          </w:tcPr>
          <w:p w:rsidRPr="00684C24" w:rsidR="001A675D" w:rsidP="276B8DF9" w:rsidRDefault="001A675D" w14:paraId="30D9A3D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286E3B2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27DF2F4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  <w:lang w:val="en-GB"/>
              </w:rPr>
              <w:t>Objectives and competences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684C24" w:rsidR="001A675D" w:rsidTr="276B8DF9" w14:paraId="159554C7" w14:textId="77777777">
        <w:trPr>
          <w:trHeight w:val="983"/>
        </w:trPr>
        <w:tc>
          <w:tcPr>
            <w:tcW w:w="47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24588E2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Cilji:</w:t>
            </w:r>
          </w:p>
          <w:p w:rsidRPr="00684C24" w:rsidR="001A675D" w:rsidP="276B8DF9" w:rsidRDefault="001A675D" w14:paraId="7452C283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684C24" w:rsidR="001A675D" w:rsidP="276B8DF9" w:rsidRDefault="001A675D" w14:paraId="25FD12F4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spoznava posebnosti raziskovanja inkluzije v praksi ter se teoretično in praktično usposablja za kvalitativno ali kvantitativno raziskovalno delo.</w:t>
            </w:r>
          </w:p>
          <w:p w:rsidRPr="00684C24" w:rsidR="001A675D" w:rsidP="276B8DF9" w:rsidRDefault="001A675D" w14:paraId="78CCDBC0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izbrati ustrezni raziskovalni pristop glede na problem in cilje raziskave.</w:t>
            </w:r>
          </w:p>
          <w:p w:rsidRPr="00684C24" w:rsidR="001A675D" w:rsidP="276B8DF9" w:rsidRDefault="001A675D" w14:paraId="66174F08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izvesti celoten raziskovalni proces in ga predstaviti v pisni, govorni ali obliki plakata.</w:t>
            </w:r>
          </w:p>
          <w:p w:rsidRPr="00684C24" w:rsidR="001A675D" w:rsidP="276B8DF9" w:rsidRDefault="001A675D" w14:paraId="273FD088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se zaveda pomena etičnosti v raziskovanju.</w:t>
            </w:r>
          </w:p>
          <w:p w:rsidRPr="00684C24" w:rsidR="001A675D" w:rsidP="276B8DF9" w:rsidRDefault="001A675D" w14:paraId="562FB717" w14:textId="77777777">
            <w:pPr>
              <w:pStyle w:val="Vnos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684C24" w:rsidR="001A675D" w:rsidP="276B8DF9" w:rsidRDefault="001A675D" w14:paraId="7F8FC45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Splošne kompetence:</w:t>
            </w:r>
          </w:p>
          <w:p w:rsidRPr="00684C24" w:rsidR="001A675D" w:rsidP="276B8DF9" w:rsidRDefault="001A675D" w14:paraId="496C5FC0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zmožnosti odkrivanja in prepoznavanja posebnih potreb vsakega posameznika z uporabo ustreznih postopkov, metod in tehnik;</w:t>
            </w:r>
          </w:p>
          <w:p w:rsidRPr="00684C24" w:rsidR="001A675D" w:rsidP="276B8DF9" w:rsidRDefault="001A675D" w14:paraId="5DA22549" w14:textId="480B8B2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uporaba ustreznih metod raziskovanja in razvoja prakse (področja dela</w:t>
            </w:r>
          </w:p>
          <w:p w:rsidRPr="00684C24" w:rsidR="001A675D" w:rsidP="276B8DF9" w:rsidRDefault="008F05BF" w14:paraId="307D47DF" w14:textId="00E4E312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trajnostno ravnanje skozi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interdisciplinarno </w:t>
            </w: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povezovanje in upoštevanje različnih kultur znanja in pogledov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684C24" w:rsidR="001A675D" w:rsidP="276B8DF9" w:rsidRDefault="001A675D" w14:paraId="513B147F" w14:textId="3FD5676A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vrednotenja oz. kritične evalvacije obstoječe prakse, politike in raziskovanja edukacije drugačnih in inkluzije;</w:t>
            </w:r>
          </w:p>
          <w:p w:rsidRPr="00684C24" w:rsidR="008F05BF" w:rsidP="276B8DF9" w:rsidRDefault="008F05BF" w14:paraId="78ED1EBA" w14:textId="77A95FBB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kritičnega mišljenja</w:t>
            </w:r>
            <w:r w:rsidRPr="276B8DF9" w:rsidR="00D251F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684C24" w:rsidR="001A675D" w:rsidP="276B8DF9" w:rsidRDefault="001A675D" w14:paraId="628E27D9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analize in kritične presoje pedagoških praks in gradiv s področja inkluzivne pedagogike;</w:t>
            </w:r>
          </w:p>
          <w:p w:rsidRPr="00684C24" w:rsidR="001A675D" w:rsidP="276B8DF9" w:rsidRDefault="001A675D" w14:paraId="029B9643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samostojnega dela, vodenega samostojnega dela in dela v skupini;</w:t>
            </w:r>
          </w:p>
          <w:p w:rsidRPr="00684C24" w:rsidR="008F05BF" w:rsidP="276B8DF9" w:rsidRDefault="001A675D" w14:paraId="2A939A88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sposobnost načrtovanja in izpeljave projektov z upoštevanjem dogovorjenih rokov ter predstavljanje lastnih dosežkov in spoznanj v različnih oblikah</w:t>
            </w: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;</w:t>
            </w:r>
          </w:p>
          <w:p w:rsidRPr="00684C24" w:rsidR="001A675D" w:rsidP="276B8DF9" w:rsidRDefault="008F05BF" w14:paraId="25E0476E" w14:textId="67E7CF8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razvoj raziskovalnega mišljenja</w:t>
            </w:r>
          </w:p>
          <w:p w:rsidRPr="00684C24" w:rsidR="001A675D" w:rsidP="276B8DF9" w:rsidRDefault="001A675D" w14:paraId="28211E8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</w:p>
          <w:p w:rsidRPr="00684C24" w:rsidR="001A675D" w:rsidP="276B8DF9" w:rsidRDefault="001A675D" w14:paraId="199E050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Predmetnospecifične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 xml:space="preserve"> kompetence:</w:t>
            </w:r>
          </w:p>
          <w:p w:rsidRPr="00684C24" w:rsidR="001A675D" w:rsidP="276B8DF9" w:rsidRDefault="001A675D" w14:paraId="5E33B66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sposobnosti kritičnega presojanja podatkov in njihovo osmišljanje.</w:t>
            </w:r>
          </w:p>
          <w:p w:rsidRPr="00684C24" w:rsidR="001A675D" w:rsidP="276B8DF9" w:rsidRDefault="001A675D" w14:paraId="00E99DF5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etičnosti in odgovornosti.</w:t>
            </w:r>
          </w:p>
          <w:p w:rsidRPr="00684C24" w:rsidR="001A675D" w:rsidP="276B8DF9" w:rsidRDefault="001A675D" w14:paraId="1D5D823E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Upoštevanje vseh, ki so vključeni v proučevanje.</w:t>
            </w:r>
          </w:p>
          <w:p w:rsidRPr="00684C24" w:rsidR="001A675D" w:rsidP="276B8DF9" w:rsidRDefault="001A675D" w14:paraId="275A4DE2" w14:textId="43114B6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Razvijanje kritične</w:t>
            </w: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presoje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reflektivnega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pogleda na ugotovitve raziskave.</w:t>
            </w:r>
          </w:p>
          <w:p w:rsidRPr="00684C24" w:rsidR="001A675D" w:rsidP="276B8DF9" w:rsidRDefault="001A675D" w14:paraId="4E6A8F69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Poznavanje zakonitosti raziskovalnega dela.</w:t>
            </w:r>
          </w:p>
          <w:p w:rsidRPr="00684C24" w:rsidR="001A675D" w:rsidP="276B8DF9" w:rsidRDefault="001A675D" w14:paraId="690C891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Upoštevaje okolja in vsakega posameznika.</w:t>
            </w:r>
          </w:p>
          <w:p w:rsidRPr="00684C24" w:rsidR="001A675D" w:rsidP="276B8DF9" w:rsidRDefault="001A675D" w14:paraId="20F44D1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Vključenost različnih oseb v raziskovalni proces.</w:t>
            </w:r>
          </w:p>
          <w:p w:rsidRPr="00684C24" w:rsidR="001A675D" w:rsidP="276B8DF9" w:rsidRDefault="001A675D" w14:paraId="3DA51B64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Upoštevanje etičnih načel v procesu raziskovanja. </w:t>
            </w:r>
          </w:p>
          <w:p w:rsidRPr="00684C24" w:rsidR="00D57ACE" w:rsidP="276B8DF9" w:rsidRDefault="00D57ACE" w14:paraId="573D3581" w14:textId="4868DEED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Raba digitalne tehnologije (npr. programske opreme, oblaka itd.) v raziskovanju.</w:t>
            </w:r>
          </w:p>
        </w:tc>
        <w:tc>
          <w:tcPr>
            <w:tcW w:w="152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623A75C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77C4F39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Objectives:</w:t>
            </w:r>
          </w:p>
          <w:p w:rsidRPr="00684C24" w:rsidR="001A675D" w:rsidP="276B8DF9" w:rsidRDefault="001A675D" w14:paraId="59C1A658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684C24" w:rsidR="001A675D" w:rsidP="276B8DF9" w:rsidRDefault="001A675D" w14:paraId="75176AB0" w14:textId="77777777">
            <w:pPr>
              <w:pStyle w:val="Vnos"/>
              <w:numPr>
                <w:ilvl w:val="0"/>
                <w:numId w:val="1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gets acquainted with the specialities of practical inclusion research and theoretically and practically trains for the qualitative and quantitative research work,</w:t>
            </w:r>
          </w:p>
          <w:p w:rsidRPr="00684C24" w:rsidR="001A675D" w:rsidP="276B8DF9" w:rsidRDefault="001A675D" w14:paraId="1E64D149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choose the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research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approach according to the problem and the research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Pr="00684C24" w:rsidR="001A675D" w:rsidP="276B8DF9" w:rsidRDefault="001A675D" w14:paraId="1CBD8E00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can perform the entire research process and present it in written or spoken form or in the form of a poster,</w:t>
            </w:r>
          </w:p>
          <w:p w:rsidRPr="00684C24" w:rsidR="001A675D" w:rsidP="276B8DF9" w:rsidRDefault="001A675D" w14:paraId="2EFD5D7C" w14:textId="77777777">
            <w:pPr>
              <w:numPr>
                <w:ilvl w:val="0"/>
                <w:numId w:val="1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is aware of the importance of ethics in research.</w:t>
            </w:r>
          </w:p>
          <w:p w:rsidRPr="00684C24" w:rsidR="001A675D" w:rsidP="276B8DF9" w:rsidRDefault="001A675D" w14:paraId="48F81C76" w14:textId="77777777">
            <w:pPr>
              <w:pStyle w:val="Vnos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684C24" w:rsidR="001A675D" w:rsidP="276B8DF9" w:rsidRDefault="001A675D" w14:paraId="7168C07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General competences:</w:t>
            </w:r>
          </w:p>
          <w:p w:rsidRPr="00684C24" w:rsidR="001A675D" w:rsidP="276B8DF9" w:rsidRDefault="001A675D" w14:paraId="5AACA11F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development of the competences to detect and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identify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the specific needs of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each individual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using the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procedures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,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methods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techniques;</w:t>
            </w:r>
          </w:p>
          <w:p w:rsidRPr="00684C24" w:rsidR="001A675D" w:rsidP="276B8DF9" w:rsidRDefault="001A675D" w14:paraId="2BAE00E6" w14:textId="0986A02A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use of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appropriate methods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research and practical development (areas of work), </w:t>
            </w:r>
          </w:p>
          <w:p w:rsidRPr="00684C24" w:rsidR="001A675D" w:rsidP="276B8DF9" w:rsidRDefault="008F05BF" w14:paraId="4D653AD7" w14:textId="0CBB1466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sustainable behaviour through interdisciplinary approach and inclusion of different knowledge and aspects</w:t>
            </w:r>
            <w:r w:rsidRPr="276B8DF9" w:rsidR="00C23992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;</w:t>
            </w:r>
          </w:p>
          <w:p w:rsidRPr="00684C24" w:rsidR="001A675D" w:rsidP="276B8DF9" w:rsidRDefault="001A675D" w14:paraId="3F8F284A" w14:textId="2402C238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asses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or critically evaluate the existing practice,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behaviour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research of education of special needs individuals, as well as inclusion;</w:t>
            </w:r>
          </w:p>
          <w:p w:rsidRPr="00684C24" w:rsidR="008F05BF" w:rsidP="276B8DF9" w:rsidRDefault="008F05BF" w14:paraId="18E1AEBF" w14:textId="6482F612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developing critical thinking</w:t>
            </w:r>
          </w:p>
          <w:p w:rsidRPr="00684C24" w:rsidR="001A675D" w:rsidP="276B8DF9" w:rsidRDefault="001A675D" w14:paraId="72098515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ability to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analyze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and critically assess teaching practices and materials from the field of inclusive pedagogics;</w:t>
            </w:r>
          </w:p>
          <w:p w:rsidRPr="00684C24" w:rsidR="001A675D" w:rsidP="276B8DF9" w:rsidRDefault="001A675D" w14:paraId="72436D8A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ability of independent work, guided independent work and teamwork;</w:t>
            </w:r>
          </w:p>
          <w:p w:rsidRPr="00684C24" w:rsidR="008F05BF" w:rsidP="276B8DF9" w:rsidRDefault="001A675D" w14:paraId="4D3E3705" w14:textId="77777777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ability to plan and execute projects within deadlines and present their own achievements and knowledge in various forms</w:t>
            </w: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Pr="00684C24" w:rsidR="001A675D" w:rsidP="276B8DF9" w:rsidRDefault="008F05BF" w14:paraId="1FCE2B2A" w14:textId="000A35D2">
            <w:pPr>
              <w:numPr>
                <w:ilvl w:val="0"/>
                <w:numId w:val="2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of research thinking</w:t>
            </w:r>
          </w:p>
          <w:p w:rsidRPr="00684C24" w:rsidR="001A675D" w:rsidP="276B8DF9" w:rsidRDefault="001A675D" w14:paraId="435AB09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</w:p>
          <w:p w:rsidRPr="00684C24" w:rsidR="001A675D" w:rsidP="276B8DF9" w:rsidRDefault="001A675D" w14:paraId="09366662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Subject-specific competences:</w:t>
            </w:r>
          </w:p>
          <w:p w:rsidRPr="00684C24" w:rsidR="001A675D" w:rsidP="276B8DF9" w:rsidRDefault="001A675D" w14:paraId="07026DEF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of skills for the critical evaluation of data and their explanation.</w:t>
            </w:r>
          </w:p>
          <w:p w:rsidRPr="00684C24" w:rsidR="001A675D" w:rsidP="276B8DF9" w:rsidRDefault="001A675D" w14:paraId="03402360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Development of ethics and responsibility.</w:t>
            </w:r>
          </w:p>
          <w:p w:rsidRPr="00684C24" w:rsidR="001A675D" w:rsidP="276B8DF9" w:rsidRDefault="001A675D" w14:paraId="4E99BA2B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Consideration of everyone who is included in the research.</w:t>
            </w:r>
          </w:p>
          <w:p w:rsidRPr="00684C24" w:rsidR="001A675D" w:rsidP="276B8DF9" w:rsidRDefault="001A675D" w14:paraId="7A87E879" w14:textId="29A53583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Development of a critical </w:t>
            </w: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evaluation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and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reflective view on the findings of the research.</w:t>
            </w:r>
          </w:p>
          <w:p w:rsidRPr="00684C24" w:rsidR="001A675D" w:rsidP="276B8DF9" w:rsidRDefault="001A675D" w14:paraId="4AEE6D88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Knowledge of the principles of research work.</w:t>
            </w:r>
          </w:p>
          <w:p w:rsidRPr="00684C24" w:rsidR="001A675D" w:rsidP="276B8DF9" w:rsidRDefault="001A675D" w14:paraId="37ECD2BF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Consideration of the environment and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each individual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684C24" w:rsidR="001A675D" w:rsidP="276B8DF9" w:rsidRDefault="001A675D" w14:paraId="135DC926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involvement of various persons in the research process.</w:t>
            </w:r>
          </w:p>
          <w:p w:rsidRPr="00684C24" w:rsidR="001A675D" w:rsidP="276B8DF9" w:rsidRDefault="001A675D" w14:paraId="11908294" w14:textId="77777777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Consideration of the ethical principles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in the process of research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.</w:t>
            </w:r>
          </w:p>
          <w:p w:rsidRPr="00684C24" w:rsidR="00D57ACE" w:rsidP="276B8DF9" w:rsidRDefault="00D57ACE" w14:paraId="0FFA6F87" w14:textId="4C06A858">
            <w:pPr>
              <w:pStyle w:val="Vnos"/>
              <w:numPr>
                <w:ilvl w:val="0"/>
                <w:numId w:val="5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Use of DT in research (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e.g.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software, cloud)</w:t>
            </w:r>
          </w:p>
        </w:tc>
      </w:tr>
      <w:tr w:rsidRPr="00684C24" w:rsidR="001A675D" w:rsidTr="276B8DF9" w14:paraId="18A331B5" w14:textId="77777777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1CE21BC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294F7D3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tcMar/>
          </w:tcPr>
          <w:p w:rsidRPr="00684C24" w:rsidR="001A675D" w:rsidP="276B8DF9" w:rsidRDefault="001A675D" w14:paraId="6982EF4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5F23851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70B6741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229065E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Intended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outcomes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684C24" w:rsidR="001A675D" w:rsidTr="276B8DF9" w14:paraId="09A6048C" w14:textId="77777777">
        <w:trPr>
          <w:trHeight w:val="270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47B6A2DA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Znanje in razumevanje:</w:t>
            </w:r>
          </w:p>
          <w:p w:rsidRPr="00684C24" w:rsidR="001A675D" w:rsidP="276B8DF9" w:rsidRDefault="001A675D" w14:paraId="44926494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684C24" w:rsidR="001A675D" w:rsidP="276B8DF9" w:rsidRDefault="001A675D" w14:paraId="3F29645F" w14:textId="6F074DB3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pozna različne metodološke pristope in zna izbrati med njimi glede na cilje raziskovanja.</w:t>
            </w:r>
          </w:p>
          <w:p w:rsidRPr="00684C24" w:rsidR="008F05BF" w:rsidP="276B8DF9" w:rsidRDefault="008F05BF" w14:paraId="063CB60E" w14:textId="3CA89630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opredeliti raziskovalni problem</w:t>
            </w:r>
            <w:r w:rsidRPr="276B8DF9" w:rsidR="001F3A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  <w:r w:rsidRPr="276B8DF9" w:rsidR="008F05BF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</w:p>
          <w:p w:rsidRPr="00684C24" w:rsidR="001A675D" w:rsidP="276B8DF9" w:rsidRDefault="001A675D" w14:paraId="31FC6BDA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pozna osnovne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univariatne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,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bivariatne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in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multivariatne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analize podatkov.</w:t>
            </w:r>
          </w:p>
          <w:p w:rsidRPr="00684C24" w:rsidR="001A675D" w:rsidP="276B8DF9" w:rsidRDefault="001A675D" w14:paraId="3BC24DC8" w14:textId="23A8794B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zna ustrezno obdelati </w:t>
            </w:r>
            <w:r w:rsidRPr="276B8DF9" w:rsidR="00B261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podatke z rabo programske opreme.</w:t>
            </w:r>
          </w:p>
          <w:p w:rsidRPr="00684C24" w:rsidR="001A675D" w:rsidP="276B8DF9" w:rsidRDefault="001A675D" w14:paraId="282EC55A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zna oblikovati poročilo o raziskavi.</w:t>
            </w:r>
          </w:p>
          <w:p w:rsidRPr="00684C24" w:rsidR="001A675D" w:rsidP="276B8DF9" w:rsidRDefault="001A675D" w14:paraId="2555E36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684C24" w:rsidR="001A675D" w:rsidP="276B8DF9" w:rsidRDefault="001A675D" w14:paraId="6B022B8D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Uporaba:</w:t>
            </w:r>
          </w:p>
          <w:p w:rsidRPr="00684C24" w:rsidR="001A675D" w:rsidP="276B8DF9" w:rsidRDefault="001A675D" w14:paraId="4D4DBC74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:</w:t>
            </w:r>
          </w:p>
          <w:p w:rsidRPr="00684C24" w:rsidR="001A675D" w:rsidP="276B8DF9" w:rsidRDefault="001A675D" w14:paraId="3A438E46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je sposoben/-na izpeljati kvalitativno ali kvantitativno raziskavo glede na izbrani problem proučevanja inkluzije v praksi,</w:t>
            </w:r>
          </w:p>
          <w:p w:rsidRPr="00684C24" w:rsidR="001A675D" w:rsidP="276B8DF9" w:rsidRDefault="001A675D" w14:paraId="4CB5EEFE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ustrezno napiše poročilo o raziskavi in ga predstavi.</w:t>
            </w:r>
          </w:p>
          <w:p w:rsidRPr="00684C24" w:rsidR="001A675D" w:rsidP="276B8DF9" w:rsidRDefault="001A675D" w14:paraId="7A9E5EC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684C24" w:rsidR="001A675D" w:rsidP="276B8DF9" w:rsidRDefault="001A675D" w14:paraId="28A64C89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</w:rPr>
              <w:t>Refleksija:</w:t>
            </w:r>
          </w:p>
          <w:p w:rsidRPr="00684C24" w:rsidR="001A675D" w:rsidP="276B8DF9" w:rsidRDefault="001A675D" w14:paraId="0ED2FA9D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Študent/-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ka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je zmožen/-na:</w:t>
            </w:r>
          </w:p>
          <w:p w:rsidRPr="00684C24" w:rsidR="001A675D" w:rsidP="276B8DF9" w:rsidRDefault="00334A88" w14:paraId="4EE52084" w14:textId="2BDC906D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334A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kritično presoja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76B8DF9" w:rsidR="00334A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raziskovalni proces in rezultate obstoječih raziskav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684C24" w:rsidR="001A675D" w:rsidP="276B8DF9" w:rsidRDefault="00334A88" w14:paraId="471D4CBB" w14:textId="5F074DE9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334A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kritično presoja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76B8DF9" w:rsidR="00334A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lastni raziskovalni proces 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4A158789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36FD784C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Knowledge and understanding:</w:t>
            </w:r>
          </w:p>
          <w:p w:rsidRPr="00684C24" w:rsidR="001A675D" w:rsidP="276B8DF9" w:rsidRDefault="001A675D" w14:paraId="34FCDA2B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684C24" w:rsidR="001A675D" w:rsidP="276B8DF9" w:rsidRDefault="001A675D" w14:paraId="634A864D" w14:textId="3E931C05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is acquainted with different methodological approaches and can choose between them according to the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objectives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of the research,</w:t>
            </w:r>
          </w:p>
          <w:p w:rsidRPr="00684C24" w:rsidR="001F3A53" w:rsidP="276B8DF9" w:rsidRDefault="001F3A53" w14:paraId="2CA6BEFD" w14:textId="2FED91BB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F3A53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knows how to define research problem,</w:t>
            </w:r>
          </w:p>
          <w:p w:rsidRPr="00684C24" w:rsidR="001A675D" w:rsidP="276B8DF9" w:rsidRDefault="001A675D" w14:paraId="3D0F1A47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knows the basic univariate, bivariate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an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multivariate data analyses,</w:t>
            </w:r>
          </w:p>
          <w:p w:rsidRPr="00684C24" w:rsidR="001A675D" w:rsidP="276B8DF9" w:rsidRDefault="001A675D" w14:paraId="076FFBA0" w14:textId="3644DB15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can correctly process </w:t>
            </w:r>
            <w:r w:rsidRPr="276B8DF9" w:rsidR="00B2610A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data using software.</w:t>
            </w:r>
          </w:p>
          <w:p w:rsidRPr="00684C24" w:rsidR="001A675D" w:rsidP="276B8DF9" w:rsidRDefault="001A675D" w14:paraId="6E14D6D4" w14:textId="77777777">
            <w:pPr>
              <w:pStyle w:val="Vnos"/>
              <w:numPr>
                <w:ilvl w:val="0"/>
                <w:numId w:val="6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knows how to create a research report.</w:t>
            </w:r>
          </w:p>
          <w:p w:rsidRPr="00684C24" w:rsidR="001A675D" w:rsidP="276B8DF9" w:rsidRDefault="001A675D" w14:paraId="30827B9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684C24" w:rsidR="001A675D" w:rsidP="276B8DF9" w:rsidRDefault="001A675D" w14:paraId="18CB9A49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Use:</w:t>
            </w:r>
          </w:p>
          <w:p w:rsidRPr="00684C24" w:rsidR="001A675D" w:rsidP="276B8DF9" w:rsidRDefault="001A675D" w14:paraId="55EA9ADD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student:</w:t>
            </w:r>
          </w:p>
          <w:p w:rsidRPr="00684C24" w:rsidR="001A675D" w:rsidP="276B8DF9" w:rsidRDefault="001A675D" w14:paraId="244400E8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is able to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execute a qualitative or quantitative research to study inclusion in practice,</w:t>
            </w:r>
          </w:p>
          <w:p w:rsidRPr="00684C24" w:rsidR="001A675D" w:rsidP="276B8DF9" w:rsidRDefault="001A675D" w14:paraId="5FE377FB" w14:textId="77777777">
            <w:pPr>
              <w:pStyle w:val="Vnos"/>
              <w:numPr>
                <w:ilvl w:val="0"/>
                <w:numId w:val="3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writes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a proper research report and presents it.</w:t>
            </w:r>
          </w:p>
          <w:p w:rsidRPr="00684C24" w:rsidR="001A675D" w:rsidP="276B8DF9" w:rsidRDefault="001A675D" w14:paraId="347EBEC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</w:p>
          <w:p w:rsidRPr="00684C24" w:rsidR="001A675D" w:rsidP="276B8DF9" w:rsidRDefault="001A675D" w14:paraId="7D690BDD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u w:val="single"/>
                <w:lang w:val="en-GB"/>
              </w:rPr>
              <w:t>Reflection:</w:t>
            </w:r>
          </w:p>
          <w:p w:rsidRPr="00684C24" w:rsidR="001A675D" w:rsidP="276B8DF9" w:rsidRDefault="001A675D" w14:paraId="41F912FF" w14:textId="77777777">
            <w:pPr>
              <w:pStyle w:val="Vnos"/>
              <w:ind w:left="0"/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The student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is able to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:</w:t>
            </w:r>
          </w:p>
          <w:p w:rsidRPr="00684C24" w:rsidR="001A675D" w:rsidP="276B8DF9" w:rsidRDefault="00334A88" w14:paraId="0B5AA844" w14:textId="3A4842DE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334A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critically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evaluate </w:t>
            </w:r>
            <w:r w:rsidRPr="276B8DF9" w:rsidR="00334A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research process and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the published research results,</w:t>
            </w:r>
          </w:p>
          <w:p w:rsidRPr="00684C24" w:rsidR="001A675D" w:rsidP="276B8DF9" w:rsidRDefault="001A675D" w14:paraId="2FF5F433" w14:textId="0A957CA3">
            <w:pPr>
              <w:pStyle w:val="Vnos"/>
              <w:numPr>
                <w:ilvl w:val="0"/>
                <w:numId w:val="4"/>
              </w:numPr>
              <w:jc w:val="left"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critically evaluate the process and results of </w:t>
            </w:r>
            <w:r w:rsidRPr="276B8DF9" w:rsidR="00334A88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his/her own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research.</w:t>
            </w:r>
          </w:p>
        </w:tc>
      </w:tr>
      <w:tr w:rsidRPr="00684C24" w:rsidR="001A675D" w:rsidTr="276B8DF9" w14:paraId="557B5A94" w14:textId="77777777">
        <w:trPr>
          <w:trHeight w:val="80"/>
        </w:trPr>
        <w:tc>
          <w:tcPr>
            <w:tcW w:w="4730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4109354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194E4E3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6C1AA6B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</w:tr>
      <w:tr w:rsidRPr="00684C24" w:rsidR="001A675D" w:rsidTr="276B8DF9" w14:paraId="32F3022A" w14:textId="77777777">
        <w:tc>
          <w:tcPr>
            <w:tcW w:w="4730" w:type="dxa"/>
            <w:gridSpan w:val="3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784EC95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018EE5D3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tcMar/>
          </w:tcPr>
          <w:p w:rsidRPr="00684C24" w:rsidR="001A675D" w:rsidP="276B8DF9" w:rsidRDefault="001A675D" w14:paraId="6213939C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2412BE3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7E17EA3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76804C1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Learning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and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teaching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methods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684C24" w:rsidR="001A675D" w:rsidTr="276B8DF9" w14:paraId="345E419B" w14:textId="77777777">
        <w:trPr>
          <w:trHeight w:val="601"/>
        </w:trPr>
        <w:tc>
          <w:tcPr>
            <w:tcW w:w="4730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2FA6E4F1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predavanja,</w:t>
            </w:r>
          </w:p>
          <w:p w:rsidRPr="00684C24" w:rsidR="001A675D" w:rsidP="276B8DF9" w:rsidRDefault="001A675D" w14:paraId="30A9C9AB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vaje v skupinah in</w:t>
            </w:r>
          </w:p>
          <w:p w:rsidRPr="00684C24" w:rsidR="008C077D" w:rsidP="276B8DF9" w:rsidRDefault="001A675D" w14:paraId="26FD124C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samostojno raziskovalno delo študenta</w:t>
            </w:r>
            <w:r w:rsidRPr="276B8DF9" w:rsidR="008C07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,</w:t>
            </w:r>
          </w:p>
          <w:p w:rsidRPr="00684C24" w:rsidR="001A675D" w:rsidP="276B8DF9" w:rsidRDefault="008C077D" w14:paraId="377A62E5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8C07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obrnjena učilnica</w:t>
            </w:r>
          </w:p>
          <w:p w:rsidRPr="00684C24" w:rsidR="00BE70B9" w:rsidP="276B8DF9" w:rsidRDefault="00BE70B9" w14:paraId="09D93C5B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sodelovalno učenje z rabo digitalnih tehnologij,</w:t>
            </w:r>
          </w:p>
          <w:p w:rsidRPr="00684C24" w:rsidR="00BE70B9" w:rsidP="276B8DF9" w:rsidRDefault="00BE70B9" w14:paraId="49BA8825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vzajemno učenje</w:t>
            </w:r>
          </w:p>
          <w:p w:rsidRPr="00684C24" w:rsidR="00BE70B9" w:rsidP="276B8DF9" w:rsidRDefault="00BE70B9" w14:paraId="7CAA6FF9" w14:textId="4EB18668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skupinsko </w:t>
            </w:r>
            <w:r w:rsidRPr="276B8DF9" w:rsidR="00D35C24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raziskovanje</w:t>
            </w: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tcMar/>
          </w:tcPr>
          <w:p w:rsidRPr="00684C24" w:rsidR="001A675D" w:rsidP="276B8DF9" w:rsidRDefault="001A675D" w14:paraId="31968EE8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</w:tc>
        <w:tc>
          <w:tcPr>
            <w:tcW w:w="48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77F52009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lectures,</w:t>
            </w:r>
          </w:p>
          <w:p w:rsidRPr="00684C24" w:rsidR="001A675D" w:rsidP="276B8DF9" w:rsidRDefault="001A675D" w14:paraId="11DAFD99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group exercises and</w:t>
            </w:r>
          </w:p>
          <w:p w:rsidRPr="00684C24" w:rsidR="008C077D" w:rsidP="276B8DF9" w:rsidRDefault="001A675D" w14:paraId="1C5C9F89" w14:textId="77777777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 xml:space="preserve"> independent research activities of the student</w:t>
            </w:r>
            <w:r w:rsidRPr="276B8DF9" w:rsidR="008C07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Pr="00684C24" w:rsidR="001A675D" w:rsidP="276B8DF9" w:rsidRDefault="008C077D" w14:paraId="3C780B28" w14:textId="23DB420C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8C077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flipped classroom</w:t>
            </w: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,</w:t>
            </w:r>
          </w:p>
          <w:p w:rsidRPr="00684C24" w:rsidR="00BE70B9" w:rsidP="276B8DF9" w:rsidRDefault="00BE70B9" w14:paraId="19BD3017" w14:textId="3DEE585F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cooperative learning with the use of D</w:t>
            </w:r>
            <w:r w:rsidRPr="276B8DF9" w:rsidR="003A02B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</w:t>
            </w:r>
          </w:p>
          <w:p w:rsidRPr="00684C24" w:rsidR="00BE70B9" w:rsidP="276B8DF9" w:rsidRDefault="00BE70B9" w14:paraId="13022DDE" w14:textId="64402CFF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peer learning</w:t>
            </w:r>
          </w:p>
          <w:p w:rsidRPr="00684C24" w:rsidR="00BE70B9" w:rsidP="276B8DF9" w:rsidRDefault="00BE70B9" w14:paraId="193F81AB" w14:textId="05BCB7FE">
            <w:pPr>
              <w:numPr>
                <w:ilvl w:val="0"/>
                <w:numId w:val="7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group</w:t>
            </w: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investigations</w:t>
            </w:r>
            <w:r w:rsidRPr="276B8DF9" w:rsidR="00BE70B9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.</w:t>
            </w:r>
          </w:p>
        </w:tc>
      </w:tr>
      <w:tr w:rsidRPr="00684C24" w:rsidR="001A675D" w:rsidTr="276B8DF9" w14:paraId="130FB681" w14:textId="77777777">
        <w:tc>
          <w:tcPr>
            <w:tcW w:w="4023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1F07B1E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05408F3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18C1D49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Delež (v %) /</w:t>
            </w:r>
          </w:p>
          <w:p w:rsidRPr="00684C24" w:rsidR="001A675D" w:rsidP="276B8DF9" w:rsidRDefault="001A675D" w14:paraId="5F06835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Weight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17EAA26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1F657A40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Assessment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:</w:t>
            </w:r>
          </w:p>
        </w:tc>
      </w:tr>
      <w:tr w:rsidRPr="00684C24" w:rsidR="001A675D" w:rsidTr="276B8DF9" w14:paraId="4EA1ED60" w14:textId="77777777">
        <w:trPr>
          <w:trHeight w:val="270"/>
        </w:trPr>
        <w:tc>
          <w:tcPr>
            <w:tcW w:w="402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5CD930C1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Način (pisni izpit, ustno izpraševanje, naloge, projekt):</w:t>
            </w:r>
          </w:p>
          <w:p w:rsidRPr="00684C24" w:rsidR="001A675D" w:rsidP="276B8DF9" w:rsidRDefault="001A675D" w14:paraId="1330374E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</w:p>
          <w:p w:rsidRPr="00684C24" w:rsidR="001A675D" w:rsidP="276B8DF9" w:rsidRDefault="001A675D" w14:paraId="3BC660FC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projektna ali raziskovalna naloga</w:t>
            </w:r>
          </w:p>
          <w:p w:rsidRPr="00684C24" w:rsidR="001A675D" w:rsidP="276B8DF9" w:rsidRDefault="001A675D" w14:paraId="44837F7C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pisni izpit.</w:t>
            </w:r>
          </w:p>
        </w:tc>
        <w:tc>
          <w:tcPr>
            <w:tcW w:w="156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bottom"/>
          </w:tcPr>
          <w:p w:rsidRPr="00684C24" w:rsidR="001A675D" w:rsidP="276B8DF9" w:rsidRDefault="001A675D" w14:paraId="03BE8D05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25 %</w:t>
            </w:r>
          </w:p>
          <w:p w:rsidRPr="00684C24" w:rsidR="001A675D" w:rsidP="276B8DF9" w:rsidRDefault="001A675D" w14:paraId="4034AB8B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75 %.</w:t>
            </w:r>
          </w:p>
        </w:tc>
        <w:tc>
          <w:tcPr>
            <w:tcW w:w="41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684C24" w:rsidR="001A675D" w:rsidP="276B8DF9" w:rsidRDefault="001A675D" w14:paraId="3FA5CC36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Type (examination, oral, coursework, project):</w:t>
            </w:r>
          </w:p>
          <w:p w:rsidRPr="00684C24" w:rsidR="001A675D" w:rsidP="276B8DF9" w:rsidRDefault="001A675D" w14:paraId="56980FDA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22A50F0A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project or research assignment,</w:t>
            </w:r>
          </w:p>
          <w:p w:rsidRPr="00684C24" w:rsidR="001A675D" w:rsidP="276B8DF9" w:rsidRDefault="001A675D" w14:paraId="313EBB3D" w14:textId="77777777">
            <w:pPr>
              <w:numPr>
                <w:ilvl w:val="0"/>
                <w:numId w:val="8"/>
              </w:num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  <w:lang w:val="en-GB"/>
              </w:rPr>
              <w:t>written examination.</w:t>
            </w:r>
          </w:p>
        </w:tc>
      </w:tr>
      <w:tr w:rsidRPr="00684C24" w:rsidR="001A675D" w:rsidTr="276B8DF9" w14:paraId="47FC6D9D" w14:textId="77777777">
        <w:tc>
          <w:tcPr>
            <w:tcW w:w="969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</w:tcPr>
          <w:p w:rsidRPr="00684C24" w:rsidR="001A675D" w:rsidP="276B8DF9" w:rsidRDefault="001A675D" w14:paraId="351C4A07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</w:p>
          <w:p w:rsidRPr="00684C24" w:rsidR="001A675D" w:rsidP="276B8DF9" w:rsidRDefault="001A675D" w14:paraId="1950B354" w14:textId="77777777">
            <w:pPr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</w:pP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Reference nosilca /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Lecturer's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 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>references</w:t>
            </w:r>
            <w:r w:rsidRPr="276B8DF9" w:rsidR="001A675D">
              <w:rPr>
                <w:rFonts w:ascii="Calibri" w:hAnsi="Calibri" w:eastAsia="Calibri" w:cs="Calibri" w:asciiTheme="minorAscii" w:hAnsiTheme="minorAscii" w:eastAsiaTheme="minorAscii" w:cstheme="minorAscii"/>
                <w:b w:val="1"/>
                <w:bCs w:val="1"/>
                <w:sz w:val="22"/>
                <w:szCs w:val="22"/>
              </w:rPr>
              <w:t xml:space="preserve">: </w:t>
            </w:r>
          </w:p>
        </w:tc>
      </w:tr>
      <w:tr w:rsidRPr="00684C24" w:rsidR="001A675D" w:rsidTr="276B8DF9" w14:paraId="061CC2E4" w14:textId="77777777">
        <w:tc>
          <w:tcPr>
            <w:tcW w:w="9695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</w:tcPr>
          <w:p w:rsidRPr="004C5B23" w:rsidR="00C7254E" w:rsidP="276B8DF9" w:rsidRDefault="00C7254E" w14:paraId="388A48F4" w14:textId="692A146D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</w:rPr>
            </w:pP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Štemberger, T. (2023). Sekundarna analiza podatkov in masovni podatki v pedagoškem raziskovanju. 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sl-SI"/>
              </w:rPr>
              <w:t>Pedagoška obzorja : časopis za didaktiko in metodiko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 xml:space="preserve">,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sl-SI"/>
              </w:rPr>
              <w:t xml:space="preserve">38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 xml:space="preserve">(2), 73-86. </w:t>
            </w:r>
          </w:p>
          <w:p w:rsidRPr="004C5B23" w:rsidR="00C7254E" w:rsidP="276B8DF9" w:rsidRDefault="00C7254E" w14:paraId="04E291DC" w14:textId="3DD218DC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sl-SI"/>
              </w:rPr>
            </w:pP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Ferbežar, N., Štemberger, T. (2023). Sistematični pregled literature v kontekstu pedagoškega raziskovanja. 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sl-SI"/>
              </w:rPr>
              <w:t>Sodobna pedagogika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, 74 (1), 28-43.</w:t>
            </w:r>
          </w:p>
          <w:p w:rsidRPr="004C5B23" w:rsidR="00D57ACE" w:rsidP="276B8DF9" w:rsidRDefault="00C7254E" w14:paraId="5166481E" w14:textId="217E8F84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sl-SI"/>
              </w:rPr>
            </w:pP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Štemberger, T. (2021). Statistična značilnost in/ali velikost učinka?. 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  <w:lang w:val="sl-SI"/>
              </w:rPr>
              <w:t>Revija za elementarno izobraževanje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>, 14 (4) 485-499.</w:t>
            </w:r>
          </w:p>
          <w:p w:rsidRPr="004C5B23" w:rsidR="00C7254E" w:rsidP="276B8DF9" w:rsidRDefault="00D57ACE" w14:paraId="4FBDD34C" w14:textId="55EAECD3">
            <w:pPr>
              <w:pStyle w:val="Odstavekseznama"/>
              <w:numPr>
                <w:ilvl w:val="0"/>
                <w:numId w:val="10"/>
              </w:numPr>
              <w:rPr>
                <w:rFonts w:ascii="Calibri" w:hAnsi="Calibri" w:eastAsia="Calibri" w:cs="Calibri" w:asciiTheme="minorAscii" w:hAnsiTheme="minorAscii" w:eastAsiaTheme="minorAscii" w:cstheme="minorAscii"/>
                <w:color w:val="000000"/>
                <w:sz w:val="22"/>
                <w:szCs w:val="22"/>
                <w:lang w:val="sl-SI"/>
              </w:rPr>
            </w:pP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  <w:lang w:val="sl-SI"/>
              </w:rPr>
              <w:t xml:space="preserve">Štemberger, T. (2021).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Še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ena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knjiga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o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statistiki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: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univariatne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in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bivariatne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statistične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metode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 xml:space="preserve"> v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i w:val="1"/>
                <w:iCs w:val="1"/>
                <w:color w:val="000000" w:themeColor="text1" w:themeTint="FF" w:themeShade="FF"/>
                <w:sz w:val="22"/>
                <w:szCs w:val="22"/>
              </w:rPr>
              <w:t>edukaciji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. Koper: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Založba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Univerze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na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 xml:space="preserve"> </w:t>
            </w:r>
            <w:r w:rsidRPr="276B8DF9" w:rsidR="00D57ACE">
              <w:rPr>
                <w:rFonts w:ascii="Calibri" w:hAnsi="Calibri" w:eastAsia="Calibri" w:cs="Calibri" w:asciiTheme="minorAscii" w:hAnsiTheme="minorAscii" w:eastAsiaTheme="minorAscii" w:cstheme="minorAscii"/>
                <w:color w:val="000000" w:themeColor="text1" w:themeTint="FF" w:themeShade="FF"/>
                <w:sz w:val="22"/>
                <w:szCs w:val="22"/>
              </w:rPr>
              <w:t>Primorskem</w:t>
            </w:r>
          </w:p>
          <w:p w:rsidRPr="00684C24" w:rsidR="001A675D" w:rsidP="276B8DF9" w:rsidRDefault="001A675D" w14:paraId="6E351969" w14:textId="0959D865">
            <w:pPr>
              <w:pStyle w:val="Odstavekseznama"/>
              <w:numPr>
                <w:ilvl w:val="0"/>
                <w:numId w:val="10"/>
              </w:numPr>
              <w:spacing w:before="0" w:after="0"/>
              <w:ind/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</w:pP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Štemberger, T. (2020).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Uvod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v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pedagoško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raziskovanje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Koper: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Založba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Univerze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na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 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>Primorskem</w:t>
            </w:r>
            <w:r w:rsidRPr="276B8DF9" w:rsidR="00C7254E">
              <w:rPr>
                <w:rFonts w:ascii="Calibri" w:hAnsi="Calibri" w:eastAsia="Calibri" w:cs="Calibri" w:asciiTheme="minorAscii" w:hAnsiTheme="minorAscii" w:eastAsiaTheme="minorAscii" w:cstheme="minorAscii"/>
                <w:sz w:val="22"/>
                <w:szCs w:val="22"/>
              </w:rPr>
              <w:t xml:space="preserve">. </w:t>
            </w:r>
            <w:bookmarkStart w:name="6" w:id="0"/>
            <w:bookmarkEnd w:id="0"/>
          </w:p>
        </w:tc>
      </w:tr>
    </w:tbl>
    <w:p w:rsidRPr="00684C24" w:rsidR="001A675D" w:rsidP="276B8DF9" w:rsidRDefault="001A675D" w14:paraId="186D4E1E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p w:rsidRPr="00684C24" w:rsidR="001158CD" w:rsidP="276B8DF9" w:rsidRDefault="001158CD" w14:paraId="1D1BE602" w14:textId="77777777">
      <w:pPr>
        <w:rPr>
          <w:rFonts w:ascii="Calibri" w:hAnsi="Calibri" w:eastAsia="Calibri" w:cs="Calibri" w:asciiTheme="minorAscii" w:hAnsiTheme="minorAscii" w:eastAsiaTheme="minorAscii" w:cstheme="minorAscii"/>
          <w:sz w:val="22"/>
          <w:szCs w:val="22"/>
        </w:rPr>
      </w:pPr>
    </w:p>
    <w:sectPr w:rsidRPr="00684C24" w:rsidR="001158C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643FD4"/>
    <w:multiLevelType w:val="hybridMultilevel"/>
    <w:tmpl w:val="F85EE16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 w15:restartNumberingAfterBreak="0">
    <w:nsid w:val="2F0C1131"/>
    <w:multiLevelType w:val="hybridMultilevel"/>
    <w:tmpl w:val="9D0688E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F04326"/>
    <w:multiLevelType w:val="hybridMultilevel"/>
    <w:tmpl w:val="A588D17C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3C442E5D"/>
    <w:multiLevelType w:val="hybridMultilevel"/>
    <w:tmpl w:val="C06EACC2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449B3220"/>
    <w:multiLevelType w:val="hybridMultilevel"/>
    <w:tmpl w:val="4F5499C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48620B81"/>
    <w:multiLevelType w:val="hybridMultilevel"/>
    <w:tmpl w:val="DE9CBED0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4D184D40"/>
    <w:multiLevelType w:val="hybridMultilevel"/>
    <w:tmpl w:val="8B1E6FD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558B6E11"/>
    <w:multiLevelType w:val="hybridMultilevel"/>
    <w:tmpl w:val="B21E94A6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 w15:restartNumberingAfterBreak="0">
    <w:nsid w:val="666B69EF"/>
    <w:multiLevelType w:val="hybridMultilevel"/>
    <w:tmpl w:val="6BBC628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3E271FE"/>
    <w:multiLevelType w:val="hybridMultilevel"/>
    <w:tmpl w:val="B8D0912E"/>
    <w:lvl w:ilvl="0" w:tplc="0424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5"/>
  </w:num>
  <w:num w:numId="2">
    <w:abstractNumId w:val="7"/>
  </w:num>
  <w:num w:numId="3">
    <w:abstractNumId w:val="2"/>
  </w:num>
  <w:num w:numId="4">
    <w:abstractNumId w:val="6"/>
  </w:num>
  <w:num w:numId="5">
    <w:abstractNumId w:val="3"/>
  </w:num>
  <w:num w:numId="6">
    <w:abstractNumId w:val="9"/>
  </w:num>
  <w:num w:numId="7">
    <w:abstractNumId w:val="0"/>
  </w:num>
  <w:num w:numId="8">
    <w:abstractNumId w:val="4"/>
  </w:num>
  <w:num w:numId="9">
    <w:abstractNumId w:val="1"/>
  </w:num>
  <w:num w:numId="10">
    <w:abstractNumId w:val="8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40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675D"/>
    <w:rsid w:val="001158CD"/>
    <w:rsid w:val="001A675D"/>
    <w:rsid w:val="001D5CD0"/>
    <w:rsid w:val="001F3A53"/>
    <w:rsid w:val="002A303D"/>
    <w:rsid w:val="00334A88"/>
    <w:rsid w:val="003A02BE"/>
    <w:rsid w:val="004240A8"/>
    <w:rsid w:val="0045474A"/>
    <w:rsid w:val="004C5B23"/>
    <w:rsid w:val="00684C24"/>
    <w:rsid w:val="00770EDB"/>
    <w:rsid w:val="008C077D"/>
    <w:rsid w:val="008F05BF"/>
    <w:rsid w:val="009A0029"/>
    <w:rsid w:val="00A50053"/>
    <w:rsid w:val="00A7080B"/>
    <w:rsid w:val="00B04FE7"/>
    <w:rsid w:val="00B2610A"/>
    <w:rsid w:val="00BE70B9"/>
    <w:rsid w:val="00C23992"/>
    <w:rsid w:val="00C7254E"/>
    <w:rsid w:val="00D251FF"/>
    <w:rsid w:val="00D35C24"/>
    <w:rsid w:val="00D57ACE"/>
    <w:rsid w:val="00EB4506"/>
    <w:rsid w:val="00FE1D9D"/>
    <w:rsid w:val="00FF1B9D"/>
    <w:rsid w:val="15D4EBC5"/>
    <w:rsid w:val="276B8DF9"/>
    <w:rsid w:val="33CEA47F"/>
    <w:rsid w:val="432CA6A0"/>
    <w:rsid w:val="44AB8BE7"/>
    <w:rsid w:val="50643BE1"/>
    <w:rsid w:val="5881A2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C8477"/>
  <w15:chartTrackingRefBased/>
  <w15:docId w15:val="{60FB5182-1959-4C9F-AC31-3D9A6171A97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1A675D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sl-SI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Vnos" w:customStyle="1">
    <w:name w:val="Vnos"/>
    <w:basedOn w:val="Navaden"/>
    <w:rsid w:val="001A675D"/>
    <w:pPr>
      <w:ind w:left="708"/>
      <w:jc w:val="both"/>
    </w:pPr>
  </w:style>
  <w:style w:type="character" w:styleId="Hiperpovezava">
    <w:name w:val="Hyperlink"/>
    <w:uiPriority w:val="99"/>
    <w:rsid w:val="001A675D"/>
    <w:rPr>
      <w:color w:val="800000"/>
      <w:u w:val="single"/>
    </w:rPr>
  </w:style>
  <w:style w:type="paragraph" w:styleId="Navadensplet">
    <w:name w:val="Normal (Web)"/>
    <w:basedOn w:val="Navaden"/>
    <w:uiPriority w:val="99"/>
    <w:rsid w:val="001A675D"/>
    <w:pPr>
      <w:spacing w:before="100" w:after="100"/>
    </w:pPr>
    <w:rPr>
      <w:szCs w:val="20"/>
    </w:rPr>
  </w:style>
  <w:style w:type="paragraph" w:styleId="Odstavekseznama">
    <w:name w:val="List Paragraph"/>
    <w:basedOn w:val="Navaden"/>
    <w:uiPriority w:val="34"/>
    <w:qFormat/>
    <w:rsid w:val="00C7254E"/>
    <w:pPr>
      <w:ind w:left="720"/>
      <w:contextualSpacing/>
    </w:pPr>
    <w:rPr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customXml" Target="../customXml/item4.xml" Id="rId10" /><Relationship Type="http://schemas.openxmlformats.org/officeDocument/2006/relationships/numbering" Target="numbering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Props1.xml><?xml version="1.0" encoding="utf-8"?>
<ds:datastoreItem xmlns:ds="http://schemas.openxmlformats.org/officeDocument/2006/customXml" ds:itemID="{4A2FD3F4-F46E-436B-99AC-75759195128F}"/>
</file>

<file path=customXml/itemProps2.xml><?xml version="1.0" encoding="utf-8"?>
<ds:datastoreItem xmlns:ds="http://schemas.openxmlformats.org/officeDocument/2006/customXml" ds:itemID="{7D37F6BF-C461-4F10-B05F-4723C2B64DA3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F7BBBC-E1F0-4601-8A1A-3D3AB12A604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E503559-22AE-4A03-9BBB-AF37AF825ECA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User2</dc:creator>
  <keywords/>
  <dc:description/>
  <lastModifiedBy>Alja Polanec</lastModifiedBy>
  <revision>6</revision>
  <dcterms:created xsi:type="dcterms:W3CDTF">2024-08-27T12:06:00.0000000Z</dcterms:created>
  <dcterms:modified xsi:type="dcterms:W3CDTF">2025-10-02T15:36:12.0596308Z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MediaServiceImageTags">
    <vt:lpwstr/>
  </property>
</Properties>
</file>