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43B0C" w:rsidR="000A2486" w:rsidP="12B5AAB2" w:rsidRDefault="000A2486" w14:paraId="3EA497D5" w14:textId="77777777" w14:noSpellErr="1">
      <w:pPr>
        <w:ind w:left="1080"/>
        <w:rPr>
          <w:rFonts w:ascii="Calibri" w:hAnsi="Calibri" w:eastAsia="Calibri" w:cs="Calibri" w:asciiTheme="minorAscii" w:hAnsiTheme="minorAscii" w:eastAsiaTheme="minorAscii" w:cstheme="minorAscii"/>
          <w:b w:val="1"/>
          <w:bCs w:val="1"/>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0A2486" w:rsidTr="12B5AAB2" w14:paraId="79E5062E"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0A2486" w:rsidP="12B5AAB2" w:rsidRDefault="000A2486" w14:paraId="4B6196DA"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UČNI NAČRT PREDMETA / COURSE SYLLABUS</w:t>
            </w:r>
          </w:p>
        </w:tc>
      </w:tr>
      <w:tr w:rsidRPr="00D43B0C" w:rsidR="000A2486" w:rsidTr="12B5AAB2" w14:paraId="18F57B4B" w14:textId="77777777">
        <w:tc>
          <w:tcPr>
            <w:tcW w:w="1799" w:type="dxa"/>
            <w:gridSpan w:val="3"/>
            <w:tcMar/>
          </w:tcPr>
          <w:p w:rsidRPr="00D43B0C" w:rsidR="000A2486" w:rsidP="12B5AAB2" w:rsidRDefault="000A2486" w14:paraId="622AFC82"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2625F35A"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Metode dela z otroki s čustvenimi in vedenjskimi motnjami</w:t>
            </w:r>
          </w:p>
        </w:tc>
      </w:tr>
      <w:tr w:rsidRPr="00D43B0C" w:rsidR="000A2486" w:rsidTr="12B5AAB2" w14:paraId="16BC2A9D" w14:textId="77777777">
        <w:tc>
          <w:tcPr>
            <w:tcW w:w="1799" w:type="dxa"/>
            <w:gridSpan w:val="3"/>
            <w:tcMar/>
          </w:tcPr>
          <w:p w:rsidRPr="00D43B0C" w:rsidR="000A2486" w:rsidP="12B5AAB2" w:rsidRDefault="000A2486" w14:paraId="1C87BD8C"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Course</w:t>
            </w:r>
            <w:r w:rsidRPr="12B5AAB2" w:rsidR="000A2486">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1E7F5A69" w14:textId="77777777">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Working</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methods</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for</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children</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with</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emotional</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and</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behavioural</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disorders</w:t>
            </w:r>
          </w:p>
        </w:tc>
      </w:tr>
      <w:tr w:rsidRPr="00D43B0C" w:rsidR="000A2486" w:rsidTr="12B5AAB2" w14:paraId="3B39360D" w14:textId="77777777">
        <w:tc>
          <w:tcPr>
            <w:tcW w:w="3307" w:type="dxa"/>
            <w:gridSpan w:val="5"/>
            <w:tcMar/>
            <w:vAlign w:val="center"/>
          </w:tcPr>
          <w:p w:rsidRPr="00D43B0C" w:rsidR="000A2486" w:rsidP="12B5AAB2" w:rsidRDefault="000A2486" w14:paraId="4BBB92EA"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D43B0C" w:rsidR="000A2486" w:rsidP="12B5AAB2" w:rsidRDefault="000A2486" w14:paraId="75FFF897"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D43B0C" w:rsidR="000A2486" w:rsidP="12B5AAB2" w:rsidRDefault="000A2486" w14:paraId="77F0B409"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D43B0C" w:rsidR="000A2486" w:rsidP="12B5AAB2" w:rsidRDefault="000A2486" w14:paraId="6837AEC9" w14:textId="77777777" w14:noSpellErr="1">
            <w:pPr>
              <w:jc w:val="center"/>
              <w:rPr>
                <w:rFonts w:ascii="Calibri" w:hAnsi="Calibri" w:eastAsia="Calibri" w:cs="Calibri" w:asciiTheme="minorAscii" w:hAnsiTheme="minorAscii" w:eastAsiaTheme="minorAscii" w:cstheme="minorAscii"/>
                <w:b w:val="1"/>
                <w:bCs w:val="1"/>
                <w:sz w:val="22"/>
                <w:szCs w:val="22"/>
              </w:rPr>
            </w:pPr>
          </w:p>
        </w:tc>
      </w:tr>
      <w:tr w:rsidRPr="00D43B0C" w:rsidR="000A2486" w:rsidTr="12B5AAB2" w14:paraId="23BD83BD" w14:textId="77777777">
        <w:tc>
          <w:tcPr>
            <w:tcW w:w="3307" w:type="dxa"/>
            <w:gridSpan w:val="5"/>
            <w:tcBorders>
              <w:top w:val="nil"/>
              <w:left w:val="nil"/>
              <w:bottom w:val="single" w:color="auto" w:sz="4" w:space="0"/>
              <w:right w:val="nil"/>
            </w:tcBorders>
            <w:tcMar/>
            <w:vAlign w:val="center"/>
          </w:tcPr>
          <w:p w:rsidRPr="00D43B0C" w:rsidR="000A2486" w:rsidP="12B5AAB2" w:rsidRDefault="000A2486" w14:paraId="1CDB732E"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Študijski program in stopnja</w:t>
            </w:r>
          </w:p>
          <w:p w:rsidRPr="00D43B0C" w:rsidR="000A2486" w:rsidP="12B5AAB2" w:rsidRDefault="000A2486" w14:paraId="29DE791D" w14:textId="77777777">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b w:val="1"/>
                <w:bCs w:val="1"/>
                <w:sz w:val="22"/>
                <w:szCs w:val="22"/>
              </w:rPr>
              <w:t>Study</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programme</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and</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D43B0C" w:rsidR="000A2486" w:rsidP="12B5AAB2" w:rsidRDefault="000A2486" w14:paraId="56D9195D"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Študijska smer</w:t>
            </w:r>
          </w:p>
          <w:p w:rsidRPr="00D43B0C" w:rsidR="000A2486" w:rsidP="12B5AAB2" w:rsidRDefault="000A2486" w14:paraId="61AED7BB" w14:textId="77777777">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Study</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D43B0C" w:rsidR="000A2486" w:rsidP="12B5AAB2" w:rsidRDefault="000A2486" w14:paraId="0B96FDB3"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Letnik</w:t>
            </w:r>
          </w:p>
          <w:p w:rsidRPr="00D43B0C" w:rsidR="000A2486" w:rsidP="12B5AAB2" w:rsidRDefault="000A2486" w14:paraId="3A8F6A8F" w14:textId="77777777">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Academic</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D43B0C" w:rsidR="000A2486" w:rsidP="12B5AAB2" w:rsidRDefault="000A2486" w14:paraId="2AF7C212"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Semester</w:t>
            </w:r>
          </w:p>
          <w:p w:rsidRPr="00D43B0C" w:rsidR="000A2486" w:rsidP="12B5AAB2" w:rsidRDefault="000A2486" w14:paraId="7DDD095F"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Semester</w:t>
            </w:r>
          </w:p>
        </w:tc>
      </w:tr>
      <w:tr w:rsidRPr="00D43B0C" w:rsidR="000A2486" w:rsidTr="12B5AAB2" w14:paraId="707C2CA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3873B7D0"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4A5F6B59"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49A6056E"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012B2D79"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1.</w:t>
            </w:r>
          </w:p>
        </w:tc>
      </w:tr>
      <w:tr w:rsidRPr="00D43B0C" w:rsidR="000A2486" w:rsidTr="12B5AAB2" w14:paraId="23306F3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66C92D19" w14:textId="77777777">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kern w:val="36"/>
                <w:sz w:val="22"/>
                <w:szCs w:val="22"/>
                <w:lang w:val="en"/>
              </w:rPr>
              <w:t xml:space="preserve">Inclusive Pedagogics, </w:t>
            </w:r>
            <w:r w:rsidRPr="12B5AAB2" w:rsidR="000A2486">
              <w:rPr>
                <w:rFonts w:ascii="Calibri" w:hAnsi="Calibri" w:eastAsia="Calibri" w:cs="Calibri" w:asciiTheme="minorAscii" w:hAnsiTheme="minorAscii" w:eastAsiaTheme="minorAscii" w:cstheme="minorAscii"/>
                <w:sz w:val="22"/>
                <w:szCs w:val="22"/>
              </w:rPr>
              <w:t>2</w:t>
            </w:r>
            <w:r w:rsidRPr="12B5AAB2" w:rsidR="000A2486">
              <w:rPr>
                <w:rFonts w:ascii="Calibri" w:hAnsi="Calibri" w:eastAsia="Calibri" w:cs="Calibri" w:asciiTheme="minorAscii" w:hAnsiTheme="minorAscii" w:eastAsiaTheme="minorAscii" w:cstheme="minorAscii"/>
                <w:sz w:val="22"/>
                <w:szCs w:val="22"/>
                <w:vertAlign w:val="superscript"/>
              </w:rPr>
              <w:t>nd</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4ED41330"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38F102FC"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1</w:t>
            </w:r>
            <w:r w:rsidRPr="12B5AAB2" w:rsidR="000A2486">
              <w:rPr>
                <w:rFonts w:ascii="Calibri" w:hAnsi="Calibri" w:eastAsia="Calibri" w:cs="Calibri" w:asciiTheme="minorAscii" w:hAnsiTheme="minorAscii" w:eastAsiaTheme="minorAscii" w:cstheme="minorAscii"/>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110C62A1"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1</w:t>
            </w:r>
            <w:r w:rsidRPr="12B5AAB2" w:rsidR="000A2486">
              <w:rPr>
                <w:rFonts w:ascii="Calibri" w:hAnsi="Calibri" w:eastAsia="Calibri" w:cs="Calibri" w:asciiTheme="minorAscii" w:hAnsiTheme="minorAscii" w:eastAsiaTheme="minorAscii" w:cstheme="minorAscii"/>
                <w:sz w:val="22"/>
                <w:szCs w:val="22"/>
                <w:vertAlign w:val="superscript"/>
              </w:rPr>
              <w:t>st</w:t>
            </w:r>
          </w:p>
        </w:tc>
      </w:tr>
      <w:tr w:rsidRPr="00D43B0C" w:rsidR="000A2486" w:rsidTr="12B5AAB2" w14:paraId="690046F2" w14:textId="77777777">
        <w:trPr>
          <w:trHeight w:val="103"/>
        </w:trPr>
        <w:tc>
          <w:tcPr>
            <w:tcW w:w="9690" w:type="dxa"/>
            <w:gridSpan w:val="18"/>
            <w:tcMar/>
          </w:tcPr>
          <w:p w:rsidRPr="00D43B0C" w:rsidR="000A2486" w:rsidP="12B5AAB2" w:rsidRDefault="000A2486" w14:paraId="14284C35" w14:textId="77777777" w14:noSpellErr="1">
            <w:pPr>
              <w:rPr>
                <w:rFonts w:ascii="Calibri" w:hAnsi="Calibri" w:eastAsia="Calibri" w:cs="Calibri" w:asciiTheme="minorAscii" w:hAnsiTheme="minorAscii" w:eastAsiaTheme="minorAscii" w:cstheme="minorAscii"/>
                <w:b w:val="1"/>
                <w:bCs w:val="1"/>
                <w:sz w:val="22"/>
                <w:szCs w:val="22"/>
              </w:rPr>
            </w:pPr>
          </w:p>
        </w:tc>
      </w:tr>
      <w:tr w:rsidRPr="00D43B0C" w:rsidR="000A2486" w:rsidTr="12B5AAB2" w14:paraId="459F9815" w14:textId="77777777">
        <w:tc>
          <w:tcPr>
            <w:tcW w:w="5718" w:type="dxa"/>
            <w:gridSpan w:val="12"/>
            <w:tcBorders>
              <w:top w:val="nil"/>
              <w:left w:val="nil"/>
              <w:bottom w:val="nil"/>
              <w:right w:val="single" w:color="auto" w:sz="4" w:space="0"/>
            </w:tcBorders>
            <w:tcMar/>
          </w:tcPr>
          <w:p w:rsidRPr="00D43B0C" w:rsidR="000A2486" w:rsidP="12B5AAB2" w:rsidRDefault="000A2486" w14:paraId="4AAEACDF"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Vrsta predmeta / </w:t>
            </w:r>
            <w:r w:rsidRPr="12B5AAB2" w:rsidR="000A2486">
              <w:rPr>
                <w:rFonts w:ascii="Calibri" w:hAnsi="Calibri" w:eastAsia="Calibri" w:cs="Calibri" w:asciiTheme="minorAscii" w:hAnsiTheme="minorAscii" w:eastAsiaTheme="minorAscii" w:cstheme="minorAscii"/>
                <w:b w:val="1"/>
                <w:bCs w:val="1"/>
                <w:sz w:val="22"/>
                <w:szCs w:val="22"/>
              </w:rPr>
              <w:t>Course</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2A2AC3A0" w14:textId="77777777">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obvezni/</w:t>
            </w:r>
            <w:r w:rsidRPr="12B5AAB2" w:rsidR="000A2486">
              <w:rPr>
                <w:rFonts w:ascii="Calibri" w:hAnsi="Calibri" w:eastAsia="Calibri" w:cs="Calibri" w:asciiTheme="minorAscii" w:hAnsiTheme="minorAscii" w:eastAsiaTheme="minorAscii" w:cstheme="minorAscii"/>
                <w:sz w:val="22"/>
                <w:szCs w:val="22"/>
              </w:rPr>
              <w:t>Compulsory</w:t>
            </w:r>
          </w:p>
        </w:tc>
      </w:tr>
      <w:tr w:rsidRPr="00D43B0C" w:rsidR="000A2486" w:rsidTr="12B5AAB2" w14:paraId="2E529754" w14:textId="77777777">
        <w:tc>
          <w:tcPr>
            <w:tcW w:w="5718" w:type="dxa"/>
            <w:gridSpan w:val="12"/>
            <w:tcMar/>
          </w:tcPr>
          <w:p w:rsidRPr="00D43B0C" w:rsidR="000A2486" w:rsidP="12B5AAB2" w:rsidRDefault="000A2486" w14:paraId="169A37FF" w14:textId="77777777" w14:noSpellErr="1">
            <w:pPr>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D43B0C" w:rsidR="000A2486" w:rsidP="12B5AAB2" w:rsidRDefault="000A2486" w14:paraId="3562E75C" w14:textId="77777777" w14:noSpellErr="1">
            <w:pPr>
              <w:rPr>
                <w:rFonts w:ascii="Calibri" w:hAnsi="Calibri" w:eastAsia="Calibri" w:cs="Calibri" w:asciiTheme="minorAscii" w:hAnsiTheme="minorAscii" w:eastAsiaTheme="minorAscii" w:cstheme="minorAscii"/>
                <w:sz w:val="22"/>
                <w:szCs w:val="22"/>
              </w:rPr>
            </w:pPr>
          </w:p>
        </w:tc>
      </w:tr>
      <w:tr w:rsidRPr="00D43B0C" w:rsidR="000A2486" w:rsidTr="12B5AAB2" w14:paraId="31394372" w14:textId="77777777">
        <w:tc>
          <w:tcPr>
            <w:tcW w:w="5718" w:type="dxa"/>
            <w:gridSpan w:val="12"/>
            <w:tcBorders>
              <w:top w:val="nil"/>
              <w:left w:val="nil"/>
              <w:bottom w:val="nil"/>
              <w:right w:val="single" w:color="auto" w:sz="4" w:space="0"/>
            </w:tcBorders>
            <w:tcMar/>
          </w:tcPr>
          <w:p w:rsidRPr="00D43B0C" w:rsidR="000A2486" w:rsidP="12B5AAB2" w:rsidRDefault="000A2486" w14:paraId="3184425D"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Univerzitetna koda predmeta / </w:t>
            </w:r>
            <w:r w:rsidRPr="12B5AAB2" w:rsidR="000A2486">
              <w:rPr>
                <w:rFonts w:ascii="Calibri" w:hAnsi="Calibri" w:eastAsia="Calibri" w:cs="Calibri" w:asciiTheme="minorAscii" w:hAnsiTheme="minorAscii" w:eastAsiaTheme="minorAscii" w:cstheme="minorAscii"/>
                <w:b w:val="1"/>
                <w:bCs w:val="1"/>
                <w:sz w:val="22"/>
                <w:szCs w:val="22"/>
              </w:rPr>
              <w:t>University</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course</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code</w:t>
            </w:r>
            <w:r w:rsidRPr="12B5AAB2" w:rsidR="000A2486">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39F2C340"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r>
      <w:tr w:rsidRPr="00D43B0C" w:rsidR="000A2486" w:rsidTr="12B5AAB2" w14:paraId="4D227CB6" w14:textId="77777777">
        <w:tc>
          <w:tcPr>
            <w:tcW w:w="9690" w:type="dxa"/>
            <w:gridSpan w:val="18"/>
            <w:tcMar/>
          </w:tcPr>
          <w:p w:rsidRPr="00D43B0C" w:rsidR="000A2486" w:rsidP="12B5AAB2" w:rsidRDefault="000A2486" w14:paraId="7CDD340B" w14:textId="77777777" w14:noSpellErr="1">
            <w:pPr>
              <w:rPr>
                <w:rFonts w:ascii="Calibri" w:hAnsi="Calibri" w:eastAsia="Calibri" w:cs="Calibri" w:asciiTheme="minorAscii" w:hAnsiTheme="minorAscii" w:eastAsiaTheme="minorAscii" w:cstheme="minorAscii"/>
                <w:sz w:val="22"/>
                <w:szCs w:val="22"/>
              </w:rPr>
            </w:pPr>
          </w:p>
        </w:tc>
      </w:tr>
      <w:tr w:rsidRPr="00D43B0C" w:rsidR="000A2486" w:rsidTr="12B5AAB2" w14:paraId="79CB22F1" w14:textId="77777777">
        <w:tc>
          <w:tcPr>
            <w:tcW w:w="1410" w:type="dxa"/>
            <w:tcBorders>
              <w:top w:val="nil"/>
              <w:left w:val="nil"/>
              <w:bottom w:val="single" w:color="auto" w:sz="4" w:space="0"/>
              <w:right w:val="nil"/>
            </w:tcBorders>
            <w:tcMar/>
            <w:vAlign w:val="center"/>
          </w:tcPr>
          <w:p w:rsidRPr="00D43B0C" w:rsidR="000A2486" w:rsidP="12B5AAB2" w:rsidRDefault="000A2486" w14:paraId="3F172F8E"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Predavanja</w:t>
            </w:r>
          </w:p>
          <w:p w:rsidRPr="00D43B0C" w:rsidR="000A2486" w:rsidP="12B5AAB2" w:rsidRDefault="000A2486" w14:paraId="77882177" w14:textId="77777777">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D43B0C" w:rsidR="000A2486" w:rsidP="12B5AAB2" w:rsidRDefault="000A2486" w14:paraId="3C78CBFD"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Seminar</w:t>
            </w:r>
          </w:p>
          <w:p w:rsidRPr="00D43B0C" w:rsidR="000A2486" w:rsidP="12B5AAB2" w:rsidRDefault="000A2486" w14:paraId="01368932"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D43B0C" w:rsidR="000A2486" w:rsidP="12B5AAB2" w:rsidRDefault="000A2486" w14:paraId="243A064D"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Vaje</w:t>
            </w:r>
          </w:p>
          <w:p w:rsidRPr="00D43B0C" w:rsidR="000A2486" w:rsidP="12B5AAB2" w:rsidRDefault="000A2486" w14:paraId="61108838" w14:textId="77777777">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D43B0C" w:rsidR="000A2486" w:rsidP="12B5AAB2" w:rsidRDefault="000A2486" w14:paraId="5246C64A"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Klinične vaje</w:t>
            </w:r>
          </w:p>
          <w:p w:rsidRPr="00D43B0C" w:rsidR="000A2486" w:rsidP="12B5AAB2" w:rsidRDefault="000A2486" w14:paraId="0031E34C"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0A2486" w:rsidP="12B5AAB2" w:rsidRDefault="000A2486" w14:paraId="14E988FE"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Druge oblike študija</w:t>
            </w:r>
          </w:p>
          <w:p w:rsidRPr="00D43B0C" w:rsidR="000A2486" w:rsidP="12B5AAB2" w:rsidRDefault="000A2486" w14:paraId="5E393C75"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0A2486" w:rsidP="12B5AAB2" w:rsidRDefault="000A2486" w14:paraId="54D147F3"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Samost. delo</w:t>
            </w:r>
          </w:p>
          <w:p w:rsidRPr="00D43B0C" w:rsidR="000A2486" w:rsidP="12B5AAB2" w:rsidRDefault="000A2486" w14:paraId="7BC21375" w14:textId="77777777">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Individ</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D43B0C" w:rsidR="000A2486" w:rsidP="12B5AAB2" w:rsidRDefault="000A2486" w14:paraId="5F717C11"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D43B0C" w:rsidR="000A2486" w:rsidP="12B5AAB2" w:rsidRDefault="000A2486" w14:paraId="1FB18F17" w14:textId="77777777" w14:noSpellErr="1">
            <w:pPr>
              <w:jc w:val="cente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ECTS</w:t>
            </w:r>
          </w:p>
        </w:tc>
      </w:tr>
      <w:tr w:rsidRPr="00D43B0C" w:rsidR="000A2486" w:rsidTr="12B5AAB2" w14:paraId="30923E40"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01088399"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3EAD246D" w14:textId="77777777" w14:noSpellErr="1">
            <w:pPr>
              <w:jc w:val="center"/>
              <w:rPr>
                <w:rFonts w:ascii="Calibri" w:hAnsi="Calibri" w:eastAsia="Calibri" w:cs="Calibri" w:asciiTheme="minorAscii" w:hAnsiTheme="minorAscii" w:eastAsiaTheme="minorAscii" w:cstheme="minorAscii"/>
                <w:strike w:val="1"/>
                <w:sz w:val="22"/>
                <w:szCs w:val="22"/>
              </w:rPr>
            </w:pPr>
            <w:r w:rsidRPr="12B5AAB2" w:rsidR="000A2486">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135B4B02" w14:textId="282DAF60" w14:noSpellErr="1">
            <w:pPr>
              <w:jc w:val="center"/>
              <w:rPr>
                <w:rFonts w:ascii="Calibri" w:hAnsi="Calibri" w:eastAsia="Calibri" w:cs="Calibri" w:asciiTheme="minorAscii" w:hAnsiTheme="minorAscii" w:eastAsiaTheme="minorAscii" w:cstheme="minorAscii"/>
                <w:strike w:val="1"/>
                <w:sz w:val="22"/>
                <w:szCs w:val="22"/>
              </w:rPr>
            </w:pPr>
            <w:r w:rsidRPr="12B5AAB2" w:rsidR="000A2486">
              <w:rPr>
                <w:rFonts w:ascii="Calibri" w:hAnsi="Calibri" w:eastAsia="Calibri" w:cs="Calibri" w:asciiTheme="minorAscii" w:hAnsiTheme="minorAscii" w:eastAsiaTheme="minorAscii" w:cstheme="minorAscii"/>
                <w:sz w:val="22"/>
                <w:szCs w:val="22"/>
              </w:rPr>
              <w:t xml:space="preserve">  30 </w:t>
            </w:r>
            <w:r w:rsidRPr="12B5AAB2" w:rsidR="00AF6AF8">
              <w:rPr>
                <w:rFonts w:ascii="Calibri" w:hAnsi="Calibri" w:eastAsia="Calibri" w:cs="Calibri" w:asciiTheme="minorAscii" w:hAnsiTheme="minorAscii" w:eastAsiaTheme="minorAscii" w:cstheme="minorAscii"/>
                <w:sz w:val="22"/>
                <w:szCs w:val="22"/>
              </w:rPr>
              <w:t>S</w:t>
            </w:r>
            <w:r w:rsidRPr="12B5AAB2" w:rsidR="000A2486">
              <w:rPr>
                <w:rFonts w:ascii="Calibri" w:hAnsi="Calibri" w:eastAsia="Calibri" w:cs="Calibri" w:asciiTheme="minorAscii" w:hAnsiTheme="minorAscii" w:eastAsiaTheme="minorAscii" w:cstheme="minorAscii"/>
                <w:sz w:val="22"/>
                <w:szCs w:val="22"/>
              </w:rPr>
              <w:t>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30594FC3"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6D55C2FB"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0E25FA8B"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120</w:t>
            </w:r>
          </w:p>
        </w:tc>
        <w:tc>
          <w:tcPr>
            <w:tcW w:w="132" w:type="dxa"/>
            <w:tcBorders>
              <w:top w:val="nil"/>
              <w:left w:val="single" w:color="auto" w:sz="4" w:space="0"/>
              <w:bottom w:val="nil"/>
              <w:right w:val="single" w:color="auto" w:sz="4" w:space="0"/>
            </w:tcBorders>
            <w:tcMar/>
            <w:vAlign w:val="center"/>
          </w:tcPr>
          <w:p w:rsidRPr="00D43B0C" w:rsidR="000A2486" w:rsidP="12B5AAB2" w:rsidRDefault="000A2486" w14:paraId="62095493" w14:textId="77777777" w14:noSpellErr="1">
            <w:pPr>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0A2486" w:rsidP="12B5AAB2" w:rsidRDefault="000A2486" w14:paraId="1AFE8071" w14:textId="77777777" w14:noSpellErr="1">
            <w:pPr>
              <w:jc w:val="cente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6</w:t>
            </w:r>
          </w:p>
        </w:tc>
      </w:tr>
      <w:tr w:rsidRPr="00D43B0C" w:rsidR="000A2486" w:rsidTr="12B5AAB2" w14:paraId="238D5F6B" w14:textId="77777777">
        <w:tc>
          <w:tcPr>
            <w:tcW w:w="9690" w:type="dxa"/>
            <w:gridSpan w:val="18"/>
            <w:tcMar/>
          </w:tcPr>
          <w:p w:rsidRPr="00D43B0C" w:rsidR="000A2486" w:rsidP="12B5AAB2" w:rsidRDefault="000A2486" w14:paraId="756AF6DC" w14:textId="77777777" w14:noSpellErr="1">
            <w:pPr>
              <w:rPr>
                <w:rFonts w:ascii="Calibri" w:hAnsi="Calibri" w:eastAsia="Calibri" w:cs="Calibri" w:asciiTheme="minorAscii" w:hAnsiTheme="minorAscii" w:eastAsiaTheme="minorAscii" w:cstheme="minorAscii"/>
                <w:sz w:val="22"/>
                <w:szCs w:val="22"/>
              </w:rPr>
            </w:pPr>
          </w:p>
        </w:tc>
      </w:tr>
      <w:tr w:rsidRPr="00D43B0C" w:rsidR="000A2486" w:rsidTr="12B5AAB2" w14:paraId="6460F64F" w14:textId="77777777">
        <w:tc>
          <w:tcPr>
            <w:tcW w:w="9690" w:type="dxa"/>
            <w:gridSpan w:val="18"/>
            <w:tcMar/>
          </w:tcPr>
          <w:p w:rsidRPr="00D43B0C" w:rsidR="000A2486" w:rsidP="12B5AAB2" w:rsidRDefault="000A2486" w14:paraId="01924B57" w14:textId="77777777" w14:noSpellErr="1">
            <w:pPr>
              <w:rPr>
                <w:rFonts w:ascii="Calibri" w:hAnsi="Calibri" w:eastAsia="Calibri" w:cs="Calibri" w:asciiTheme="minorAscii" w:hAnsiTheme="minorAscii" w:eastAsiaTheme="minorAscii" w:cstheme="minorAscii"/>
                <w:b w:val="1"/>
                <w:bCs w:val="1"/>
                <w:sz w:val="22"/>
                <w:szCs w:val="22"/>
              </w:rPr>
            </w:pPr>
          </w:p>
        </w:tc>
      </w:tr>
      <w:tr w:rsidRPr="00D43B0C" w:rsidR="000A2486" w:rsidTr="12B5AAB2" w14:paraId="56153CAF" w14:textId="77777777">
        <w:tc>
          <w:tcPr>
            <w:tcW w:w="3307" w:type="dxa"/>
            <w:gridSpan w:val="5"/>
            <w:tcMar/>
          </w:tcPr>
          <w:p w:rsidRPr="00D43B0C" w:rsidR="000A2486" w:rsidP="12B5AAB2" w:rsidRDefault="000A2486" w14:paraId="76D62D42"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Nosilec predmeta / </w:t>
            </w:r>
            <w:r w:rsidRPr="12B5AAB2" w:rsidR="000A2486">
              <w:rPr>
                <w:rFonts w:ascii="Calibri" w:hAnsi="Calibri" w:eastAsia="Calibri" w:cs="Calibri" w:asciiTheme="minorAscii" w:hAnsiTheme="minorAscii" w:eastAsiaTheme="minorAscii" w:cstheme="minorAscii"/>
                <w:b w:val="1"/>
                <w:bCs w:val="1"/>
                <w:sz w:val="22"/>
                <w:szCs w:val="22"/>
              </w:rPr>
              <w:t>Lecturer</w:t>
            </w:r>
            <w:r w:rsidRPr="12B5AAB2" w:rsidR="000A2486">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11932C40" w14:textId="77777777">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prof. dr. Mitja Krajnčan / </w:t>
            </w:r>
            <w:r w:rsidRPr="12B5AAB2" w:rsidR="000A2486">
              <w:rPr>
                <w:rFonts w:ascii="Calibri" w:hAnsi="Calibri" w:eastAsia="Calibri" w:cs="Calibri" w:asciiTheme="minorAscii" w:hAnsiTheme="minorAscii" w:eastAsiaTheme="minorAscii" w:cstheme="minorAscii"/>
                <w:sz w:val="22"/>
                <w:szCs w:val="22"/>
                <w:lang w:val="en-GB"/>
              </w:rPr>
              <w:t xml:space="preserve">Prof. </w:t>
            </w:r>
            <w:r w:rsidRPr="12B5AAB2" w:rsidR="000A2486">
              <w:rPr>
                <w:rFonts w:ascii="Calibri" w:hAnsi="Calibri" w:eastAsia="Calibri" w:cs="Calibri" w:asciiTheme="minorAscii" w:hAnsiTheme="minorAscii" w:eastAsiaTheme="minorAscii" w:cstheme="minorAscii"/>
                <w:sz w:val="22"/>
                <w:szCs w:val="22"/>
                <w:lang w:val="en-GB"/>
              </w:rPr>
              <w:t>Dr.</w:t>
            </w:r>
            <w:r w:rsidRPr="12B5AAB2" w:rsidR="000A2486">
              <w:rPr>
                <w:rFonts w:ascii="Calibri" w:hAnsi="Calibri" w:eastAsia="Calibri" w:cs="Calibri" w:asciiTheme="minorAscii" w:hAnsiTheme="minorAscii" w:eastAsiaTheme="minorAscii" w:cstheme="minorAscii"/>
                <w:sz w:val="22"/>
                <w:szCs w:val="22"/>
                <w:lang w:val="en-GB"/>
              </w:rPr>
              <w:t xml:space="preserve"> Mitja </w:t>
            </w:r>
            <w:r w:rsidRPr="12B5AAB2" w:rsidR="000A2486">
              <w:rPr>
                <w:rFonts w:ascii="Calibri" w:hAnsi="Calibri" w:eastAsia="Calibri" w:cs="Calibri" w:asciiTheme="minorAscii" w:hAnsiTheme="minorAscii" w:eastAsiaTheme="minorAscii" w:cstheme="minorAscii"/>
                <w:sz w:val="22"/>
                <w:szCs w:val="22"/>
                <w:lang w:val="en-GB"/>
              </w:rPr>
              <w:t>Krajnčan</w:t>
            </w:r>
          </w:p>
        </w:tc>
      </w:tr>
      <w:tr w:rsidRPr="00D43B0C" w:rsidR="000A2486" w:rsidTr="12B5AAB2" w14:paraId="4FAAF990" w14:textId="77777777">
        <w:tc>
          <w:tcPr>
            <w:tcW w:w="9690" w:type="dxa"/>
            <w:gridSpan w:val="18"/>
            <w:tcMar/>
          </w:tcPr>
          <w:p w:rsidRPr="00D43B0C" w:rsidR="000A2486" w:rsidP="12B5AAB2" w:rsidRDefault="000A2486" w14:paraId="07C5F093" w14:textId="77777777" w14:noSpellErr="1">
            <w:pPr>
              <w:jc w:val="both"/>
              <w:rPr>
                <w:rFonts w:ascii="Calibri" w:hAnsi="Calibri" w:eastAsia="Calibri" w:cs="Calibri" w:asciiTheme="minorAscii" w:hAnsiTheme="minorAscii" w:eastAsiaTheme="minorAscii" w:cstheme="minorAscii"/>
                <w:sz w:val="22"/>
                <w:szCs w:val="22"/>
              </w:rPr>
            </w:pPr>
          </w:p>
        </w:tc>
      </w:tr>
      <w:tr w:rsidRPr="00D43B0C" w:rsidR="000A2486" w:rsidTr="12B5AAB2" w14:paraId="459446DC" w14:textId="77777777">
        <w:tc>
          <w:tcPr>
            <w:tcW w:w="1641" w:type="dxa"/>
            <w:gridSpan w:val="2"/>
            <w:vMerge w:val="restart"/>
            <w:tcMar/>
          </w:tcPr>
          <w:p w:rsidRPr="00D43B0C" w:rsidR="000A2486" w:rsidP="12B5AAB2" w:rsidRDefault="000A2486" w14:paraId="6D34F20F"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Jeziki / </w:t>
            </w:r>
          </w:p>
          <w:p w:rsidRPr="00D43B0C" w:rsidR="000A2486" w:rsidP="12B5AAB2" w:rsidRDefault="000A2486" w14:paraId="2337271B" w14:textId="77777777">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b w:val="1"/>
                <w:bCs w:val="1"/>
                <w:sz w:val="22"/>
                <w:szCs w:val="22"/>
              </w:rPr>
              <w:t>Languages</w:t>
            </w:r>
            <w:r w:rsidRPr="12B5AAB2" w:rsidR="000A2486">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D43B0C" w:rsidR="000A2486" w:rsidP="12B5AAB2" w:rsidRDefault="000A2486" w14:paraId="15E401D1" w14:textId="77777777">
            <w:pPr>
              <w:jc w:val="right"/>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Predavanja / </w:t>
            </w:r>
            <w:r w:rsidRPr="12B5AAB2" w:rsidR="000A2486">
              <w:rPr>
                <w:rFonts w:ascii="Calibri" w:hAnsi="Calibri" w:eastAsia="Calibri" w:cs="Calibri" w:asciiTheme="minorAscii" w:hAnsiTheme="minorAscii" w:eastAsiaTheme="minorAscii" w:cstheme="minorAscii"/>
                <w:b w:val="1"/>
                <w:bCs w:val="1"/>
                <w:sz w:val="22"/>
                <w:szCs w:val="22"/>
              </w:rPr>
              <w:t>Lectures</w:t>
            </w:r>
            <w:r w:rsidRPr="12B5AAB2" w:rsidR="000A2486">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67265B95" w14:textId="77777777">
            <w:pPr>
              <w:jc w:val="both"/>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slovenski</w:t>
            </w:r>
            <w:r w:rsidRPr="12B5AAB2" w:rsidR="000A2486">
              <w:rPr>
                <w:rFonts w:ascii="Calibri" w:hAnsi="Calibri" w:eastAsia="Calibri" w:cs="Calibri" w:asciiTheme="minorAscii" w:hAnsiTheme="minorAscii" w:eastAsiaTheme="minorAscii" w:cstheme="minorAscii"/>
                <w:sz w:val="22"/>
                <w:szCs w:val="22"/>
              </w:rPr>
              <w:t>/</w:t>
            </w:r>
            <w:r w:rsidRPr="12B5AAB2" w:rsidR="000A2486">
              <w:rPr>
                <w:rFonts w:ascii="Calibri" w:hAnsi="Calibri" w:eastAsia="Calibri" w:cs="Calibri" w:asciiTheme="minorAscii" w:hAnsiTheme="minorAscii" w:eastAsiaTheme="minorAscii" w:cstheme="minorAscii"/>
                <w:sz w:val="22"/>
                <w:szCs w:val="22"/>
              </w:rPr>
              <w:t>Slovene</w:t>
            </w:r>
          </w:p>
        </w:tc>
      </w:tr>
      <w:tr w:rsidRPr="00D43B0C" w:rsidR="000A2486" w:rsidTr="12B5AAB2" w14:paraId="58D0E9DF" w14:textId="77777777">
        <w:trPr>
          <w:trHeight w:val="215"/>
        </w:trPr>
        <w:tc>
          <w:tcPr>
            <w:tcW w:w="1641" w:type="dxa"/>
            <w:gridSpan w:val="2"/>
            <w:vMerge/>
            <w:tcMar/>
            <w:vAlign w:val="center"/>
          </w:tcPr>
          <w:p w:rsidRPr="00D43B0C" w:rsidR="000A2486" w:rsidP="00F44467" w:rsidRDefault="000A2486" w14:paraId="646F36B1" w14:textId="77777777">
            <w:pPr>
              <w:rPr>
                <w:rFonts w:ascii="Calibri" w:hAnsi="Calibri" w:cs="Calibri"/>
                <w:b/>
                <w:bCs/>
                <w:sz w:val="22"/>
                <w:szCs w:val="22"/>
              </w:rPr>
            </w:pPr>
          </w:p>
        </w:tc>
        <w:tc>
          <w:tcPr>
            <w:tcW w:w="2241" w:type="dxa"/>
            <w:gridSpan w:val="4"/>
            <w:tcMar/>
          </w:tcPr>
          <w:p w:rsidRPr="00D43B0C" w:rsidR="000A2486" w:rsidP="12B5AAB2" w:rsidRDefault="000A2486" w14:paraId="19921D2A" w14:textId="77777777">
            <w:pPr>
              <w:jc w:val="right"/>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Vaje / </w:t>
            </w:r>
            <w:r w:rsidRPr="12B5AAB2" w:rsidR="000A2486">
              <w:rPr>
                <w:rFonts w:ascii="Calibri" w:hAnsi="Calibri" w:eastAsia="Calibri" w:cs="Calibri" w:asciiTheme="minorAscii" w:hAnsiTheme="minorAscii" w:eastAsiaTheme="minorAscii" w:cstheme="minorAscii"/>
                <w:b w:val="1"/>
                <w:bCs w:val="1"/>
                <w:sz w:val="22"/>
                <w:szCs w:val="22"/>
              </w:rPr>
              <w:t>Tutorial</w:t>
            </w:r>
            <w:r w:rsidRPr="12B5AAB2" w:rsidR="000A2486">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15758736" w14:textId="77777777">
            <w:pPr>
              <w:jc w:val="both"/>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sz w:val="22"/>
                <w:szCs w:val="22"/>
              </w:rPr>
              <w:t>slovenski</w:t>
            </w:r>
            <w:r w:rsidRPr="12B5AAB2" w:rsidR="000A2486">
              <w:rPr>
                <w:rFonts w:ascii="Calibri" w:hAnsi="Calibri" w:eastAsia="Calibri" w:cs="Calibri" w:asciiTheme="minorAscii" w:hAnsiTheme="minorAscii" w:eastAsiaTheme="minorAscii" w:cstheme="minorAscii"/>
                <w:sz w:val="22"/>
                <w:szCs w:val="22"/>
              </w:rPr>
              <w:t>/</w:t>
            </w:r>
            <w:r w:rsidRPr="12B5AAB2" w:rsidR="000A2486">
              <w:rPr>
                <w:rFonts w:ascii="Calibri" w:hAnsi="Calibri" w:eastAsia="Calibri" w:cs="Calibri" w:asciiTheme="minorAscii" w:hAnsiTheme="minorAscii" w:eastAsiaTheme="minorAscii" w:cstheme="minorAscii"/>
                <w:sz w:val="22"/>
                <w:szCs w:val="22"/>
              </w:rPr>
              <w:t>Slovene</w:t>
            </w:r>
          </w:p>
        </w:tc>
      </w:tr>
      <w:tr w:rsidRPr="00D43B0C" w:rsidR="000A2486" w:rsidTr="12B5AAB2" w14:paraId="614D7912" w14:textId="77777777">
        <w:tc>
          <w:tcPr>
            <w:tcW w:w="4728" w:type="dxa"/>
            <w:gridSpan w:val="9"/>
            <w:tcBorders>
              <w:top w:val="nil"/>
              <w:left w:val="nil"/>
              <w:bottom w:val="single" w:color="auto" w:sz="4" w:space="0"/>
              <w:right w:val="nil"/>
            </w:tcBorders>
            <w:tcMar/>
          </w:tcPr>
          <w:p w:rsidRPr="00D43B0C" w:rsidR="000A2486" w:rsidP="12B5AAB2" w:rsidRDefault="000A2486" w14:paraId="61A9063F"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2C6190DB"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D43B0C" w:rsidR="000A2486" w:rsidP="12B5AAB2" w:rsidRDefault="000A2486" w14:paraId="35FEDF9A"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0DD4D9B6"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0A2486" w:rsidP="12B5AAB2" w:rsidRDefault="000A2486" w14:paraId="39B0C886"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4E09995E"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lang w:val="en-GB"/>
              </w:rPr>
              <w:t>Conditions for inclusion in work or performance of study obligations</w:t>
            </w:r>
            <w:r w:rsidRPr="12B5AAB2" w:rsidR="000A2486">
              <w:rPr>
                <w:rFonts w:ascii="Calibri" w:hAnsi="Calibri" w:eastAsia="Calibri" w:cs="Calibri" w:asciiTheme="minorAscii" w:hAnsiTheme="minorAscii" w:eastAsiaTheme="minorAscii" w:cstheme="minorAscii"/>
                <w:b w:val="1"/>
                <w:bCs w:val="1"/>
                <w:sz w:val="22"/>
                <w:szCs w:val="22"/>
              </w:rPr>
              <w:t>:</w:t>
            </w:r>
          </w:p>
        </w:tc>
      </w:tr>
      <w:tr w:rsidRPr="00D43B0C" w:rsidR="000A2486" w:rsidTr="12B5AAB2" w14:paraId="795FA851" w14:textId="77777777">
        <w:trPr>
          <w:trHeight w:val="375"/>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742AA424"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D43B0C" w:rsidR="000A2486" w:rsidP="12B5AAB2" w:rsidRDefault="000A2486" w14:paraId="22E7FBE8" w14:textId="77777777" w14:noSpellErr="1">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38B7AC74"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w:t>
            </w:r>
          </w:p>
        </w:tc>
      </w:tr>
      <w:tr w:rsidRPr="00D43B0C" w:rsidR="000A2486" w:rsidTr="12B5AAB2" w14:paraId="6FBEE6D8" w14:textId="77777777">
        <w:trPr>
          <w:trHeight w:val="137"/>
        </w:trPr>
        <w:tc>
          <w:tcPr>
            <w:tcW w:w="4718" w:type="dxa"/>
            <w:gridSpan w:val="8"/>
            <w:tcBorders>
              <w:top w:val="nil"/>
              <w:left w:val="nil"/>
              <w:bottom w:val="single" w:color="auto" w:sz="4" w:space="0"/>
              <w:right w:val="nil"/>
            </w:tcBorders>
            <w:tcMar/>
          </w:tcPr>
          <w:p w:rsidRPr="00D43B0C" w:rsidR="000A2486" w:rsidP="12B5AAB2" w:rsidRDefault="000A2486" w14:paraId="65C924E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7098DCDF"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Vsebina:</w:t>
            </w:r>
            <w:r w:rsidRPr="12B5AAB2" w:rsidR="000A2486">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D43B0C" w:rsidR="000A2486" w:rsidP="12B5AAB2" w:rsidRDefault="000A2486" w14:paraId="335E50FF"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0A2486" w:rsidP="12B5AAB2" w:rsidRDefault="000A2486" w14:paraId="44561563"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357F4D22"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Content</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Syllabus</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outline</w:t>
            </w:r>
            <w:r w:rsidRPr="12B5AAB2" w:rsidR="000A2486">
              <w:rPr>
                <w:rFonts w:ascii="Calibri" w:hAnsi="Calibri" w:eastAsia="Calibri" w:cs="Calibri" w:asciiTheme="minorAscii" w:hAnsiTheme="minorAscii" w:eastAsiaTheme="minorAscii" w:cstheme="minorAscii"/>
                <w:b w:val="1"/>
                <w:bCs w:val="1"/>
                <w:sz w:val="22"/>
                <w:szCs w:val="22"/>
              </w:rPr>
              <w:t>):</w:t>
            </w:r>
          </w:p>
        </w:tc>
      </w:tr>
      <w:tr w:rsidRPr="00D43B0C" w:rsidR="000A2486" w:rsidTr="12B5AAB2" w14:paraId="3F20DBF0" w14:textId="77777777">
        <w:trPr>
          <w:trHeight w:val="2665"/>
        </w:trPr>
        <w:tc>
          <w:tcPr>
            <w:tcW w:w="4718" w:type="dxa"/>
            <w:gridSpan w:val="8"/>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09AACFFA" w14:textId="77777777" w14:noSpellErr="1">
            <w:pPr>
              <w:pStyle w:val="Vnos"/>
              <w:ind w:left="0"/>
              <w:jc w:val="left"/>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Temeljna znanja</w:t>
            </w:r>
          </w:p>
          <w:p w:rsidRPr="00D43B0C" w:rsidR="000A2486" w:rsidP="12B5AAB2" w:rsidRDefault="000A2486" w14:paraId="78F965AF" w14:textId="77777777" w14:noSpellErr="1">
            <w:pPr>
              <w:pStyle w:val="Vnos"/>
              <w:numPr>
                <w:ilvl w:val="0"/>
                <w:numId w:val="11"/>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Uvod v metodiko dela z OPP (predmet metodike OPP, njeno mesto in pomen znotraj sistema edukacijskih ved, nameni in cilji metodičnega izobraževanja, struktura metodike OPP in vprašanja prilagajanja posameznim skupinam OPP). </w:t>
            </w:r>
          </w:p>
          <w:p w:rsidRPr="00D43B0C" w:rsidR="000A2486" w:rsidP="12B5AAB2" w:rsidRDefault="000A2486" w14:paraId="12BEEFCD" w14:textId="77777777" w14:noSpellErr="1">
            <w:pPr>
              <w:pStyle w:val="Vnos"/>
              <w:numPr>
                <w:ilvl w:val="0"/>
                <w:numId w:val="11"/>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Temeljne zahteve uspešnega metodičnega delovanja ali individualna strategija dela z OPP (osebni odnos, povezanost, didaktični pripomočki, ambient, klima itd.).</w:t>
            </w:r>
          </w:p>
          <w:p w:rsidRPr="00D43B0C" w:rsidR="000A2486" w:rsidP="12B5AAB2" w:rsidRDefault="000A2486" w14:paraId="42023D73" w14:textId="77777777" w14:noSpellErr="1">
            <w:pPr>
              <w:pStyle w:val="Vnos"/>
              <w:numPr>
                <w:ilvl w:val="0"/>
                <w:numId w:val="11"/>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Globalna socialno-pedagoška strategija uspešnega dela z OPP (Izkustvena načela uspešnega delovanja, kot so zgodnje odkrivanje, kompenzacija razvojnih primanjkljajev na čustvenem, kognitivnem in socialnem področju itd.). </w:t>
            </w:r>
          </w:p>
          <w:p w:rsidRPr="00D43B0C" w:rsidR="000A2486" w:rsidP="12B5AAB2" w:rsidRDefault="000A2486" w14:paraId="6AFC4489" w14:textId="77777777" w14:noSpellErr="1">
            <w:pPr>
              <w:pStyle w:val="Vnos"/>
              <w:ind w:left="1068"/>
              <w:jc w:val="left"/>
              <w:rPr>
                <w:rFonts w:ascii="Calibri" w:hAnsi="Calibri" w:eastAsia="Calibri" w:cs="Calibri" w:asciiTheme="minorAscii" w:hAnsiTheme="minorAscii" w:eastAsiaTheme="minorAscii" w:cstheme="minorAscii"/>
                <w:sz w:val="22"/>
                <w:szCs w:val="22"/>
              </w:rPr>
            </w:pPr>
          </w:p>
          <w:p w:rsidRPr="00D43B0C" w:rsidR="000A2486" w:rsidP="12B5AAB2" w:rsidRDefault="000A2486" w14:paraId="6ADE1ADA" w14:textId="77777777" w14:noSpellErr="1">
            <w:pPr>
              <w:pStyle w:val="Vnos"/>
              <w:ind w:left="0"/>
              <w:jc w:val="left"/>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 xml:space="preserve">Specifična znanja </w:t>
            </w:r>
          </w:p>
          <w:p w:rsidRPr="00D43B0C" w:rsidR="000A2486" w:rsidP="12B5AAB2" w:rsidRDefault="000A2486" w14:paraId="65B90A5D"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Izkustveno najbolj uporabne tehnike in metode proučevanja splošnih vsakdanjih in psihosocialnih problemov in težav OPP (biografske študije, načrtno in sistematično opazovanje, proučevanje pri igri in delu, proučevanje v skupini).</w:t>
            </w:r>
          </w:p>
          <w:p w:rsidRPr="00D43B0C" w:rsidR="000A2486" w:rsidP="12B5AAB2" w:rsidRDefault="000A2486" w14:paraId="06CF84A7" w14:textId="77777777">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Izkustveno najbolj uporabne tehnike/metode razbremenjevanja občutkov socialne (vedenjske/čustvene), učne (storilnostne) </w:t>
            </w:r>
            <w:r w:rsidRPr="12B5AAB2" w:rsidR="000A2486">
              <w:rPr>
                <w:rFonts w:ascii="Calibri" w:hAnsi="Calibri" w:eastAsia="Calibri" w:cs="Calibri" w:asciiTheme="minorAscii" w:hAnsiTheme="minorAscii" w:eastAsiaTheme="minorAscii" w:cstheme="minorAscii"/>
                <w:sz w:val="22"/>
                <w:szCs w:val="22"/>
              </w:rPr>
              <w:t>neadekvantnosti</w:t>
            </w:r>
            <w:r w:rsidRPr="12B5AAB2" w:rsidR="000A2486">
              <w:rPr>
                <w:rFonts w:ascii="Calibri" w:hAnsi="Calibri" w:eastAsia="Calibri" w:cs="Calibri" w:asciiTheme="minorAscii" w:hAnsiTheme="minorAscii" w:eastAsiaTheme="minorAscii" w:cstheme="minorAscii"/>
                <w:sz w:val="22"/>
                <w:szCs w:val="22"/>
              </w:rPr>
              <w:t xml:space="preserve"> (metode družabnih skupinskih iger, iger v naravi, športnih aktivnosti, umetniških dejavnosti, igranja vlog, pantomime, </w:t>
            </w:r>
            <w:r w:rsidRPr="12B5AAB2" w:rsidR="000A2486">
              <w:rPr>
                <w:rFonts w:ascii="Calibri" w:hAnsi="Calibri" w:eastAsia="Calibri" w:cs="Calibri" w:asciiTheme="minorAscii" w:hAnsiTheme="minorAscii" w:eastAsiaTheme="minorAscii" w:cstheme="minorAscii"/>
                <w:sz w:val="22"/>
                <w:szCs w:val="22"/>
              </w:rPr>
              <w:t>biblioterapija</w:t>
            </w:r>
            <w:r w:rsidRPr="12B5AAB2" w:rsidR="000A2486">
              <w:rPr>
                <w:rFonts w:ascii="Calibri" w:hAnsi="Calibri" w:eastAsia="Calibri" w:cs="Calibri" w:asciiTheme="minorAscii" w:hAnsiTheme="minorAscii" w:eastAsiaTheme="minorAscii" w:cstheme="minorAscii"/>
                <w:sz w:val="22"/>
                <w:szCs w:val="22"/>
              </w:rPr>
              <w:t xml:space="preserve">, </w:t>
            </w:r>
            <w:r w:rsidRPr="12B5AAB2" w:rsidR="000A2486">
              <w:rPr>
                <w:rFonts w:ascii="Calibri" w:hAnsi="Calibri" w:eastAsia="Calibri" w:cs="Calibri" w:asciiTheme="minorAscii" w:hAnsiTheme="minorAscii" w:eastAsiaTheme="minorAscii" w:cstheme="minorAscii"/>
                <w:sz w:val="22"/>
                <w:szCs w:val="22"/>
              </w:rPr>
              <w:t>hipoterapija</w:t>
            </w:r>
            <w:r w:rsidRPr="12B5AAB2" w:rsidR="000A2486">
              <w:rPr>
                <w:rFonts w:ascii="Calibri" w:hAnsi="Calibri" w:eastAsia="Calibri" w:cs="Calibri" w:asciiTheme="minorAscii" w:hAnsiTheme="minorAscii" w:eastAsiaTheme="minorAscii" w:cstheme="minorAscii"/>
                <w:sz w:val="22"/>
                <w:szCs w:val="22"/>
              </w:rPr>
              <w:t>).</w:t>
            </w:r>
          </w:p>
          <w:p w:rsidRPr="00D43B0C" w:rsidR="000A2486" w:rsidP="12B5AAB2" w:rsidRDefault="000A2486" w14:paraId="6220BF9A"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Metode socialno integrativnega in naravnega socialnega učenja (oblike/metode skupinskega vodenja, izleti, zimovanja, planinarjenje, kolesarjenje, vključno z oblikami doživljajske pedagogike).</w:t>
            </w:r>
          </w:p>
          <w:p w:rsidRPr="00D43B0C" w:rsidR="000A2486" w:rsidP="12B5AAB2" w:rsidRDefault="000A2486" w14:paraId="1D6354FC"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Prilagajanje temeljnih metodičnih teoretičnih in empiričnih spoznanj/znanj posameznim skupinam OPP (v družini, v predšolskih oblikah, OŠ, internatih).</w:t>
            </w:r>
          </w:p>
          <w:p w:rsidRPr="00D43B0C" w:rsidR="000A2486" w:rsidP="12B5AAB2" w:rsidRDefault="000A2486" w14:paraId="06BFF974"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Psihosocialna pomoč OPP, odvisnih od psihoaktivnih snovi, računalništva, televizije.</w:t>
            </w:r>
          </w:p>
          <w:p w:rsidRPr="00D43B0C" w:rsidR="000A2486" w:rsidP="12B5AAB2" w:rsidRDefault="000A2486" w14:paraId="0DD18992"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Delo s posebno agresivnimi OPP.</w:t>
            </w:r>
          </w:p>
          <w:p w:rsidRPr="00D43B0C" w:rsidR="000A2486" w:rsidP="12B5AAB2" w:rsidRDefault="000A2486" w14:paraId="3A9762E2"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Zagovorništvo kot posebna metoda zaščite otrokovih pravic, še posebej marginaliziranih posameznikov ali skupin.</w:t>
            </w:r>
          </w:p>
          <w:p w:rsidRPr="00D43B0C" w:rsidR="000A2486" w:rsidP="12B5AAB2" w:rsidRDefault="000A2486" w14:paraId="5CB93E75"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Planiranje, načrtovanje, pripravljanje, izvajanje in evalvacija socialno-pedagoškega dela z OPP; akcijsko raziskovanje prakse, možnosti raziskovanja dobre prakse.</w:t>
            </w:r>
          </w:p>
          <w:p w:rsidRPr="00D43B0C" w:rsidR="000A2486" w:rsidP="12B5AAB2" w:rsidRDefault="000A2486" w14:paraId="499DFDD9" w14:textId="77777777" w14:noSpellErr="1">
            <w:pPr>
              <w:numPr>
                <w:ilvl w:val="0"/>
                <w:numId w:val="12"/>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Mentalno-higienski vidik socialno-pedagoškega dela z OPP.</w:t>
            </w:r>
          </w:p>
        </w:tc>
        <w:tc>
          <w:tcPr>
            <w:tcW w:w="152" w:type="dxa"/>
            <w:gridSpan w:val="2"/>
            <w:tcBorders>
              <w:top w:val="nil"/>
              <w:left w:val="single" w:color="auto" w:sz="4" w:space="0"/>
              <w:bottom w:val="nil"/>
              <w:right w:val="single" w:color="auto" w:sz="4" w:space="0"/>
            </w:tcBorders>
            <w:tcMar/>
          </w:tcPr>
          <w:p w:rsidRPr="00D43B0C" w:rsidR="000A2486" w:rsidP="12B5AAB2" w:rsidRDefault="000A2486" w14:paraId="4D204486" w14:textId="77777777" w14:noSpellErr="1">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69F1A896" w14:textId="77777777" w14:noSpellErr="1">
            <w:pPr>
              <w:pStyle w:val="Vnos"/>
              <w:ind w:left="0"/>
              <w:jc w:val="left"/>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Fundamental knowledge</w:t>
            </w:r>
          </w:p>
          <w:p w:rsidRPr="00D43B0C" w:rsidR="000A2486" w:rsidP="12B5AAB2" w:rsidRDefault="000A2486" w14:paraId="76DD6F83" w14:textId="77777777" w14:noSpellErr="1">
            <w:pPr>
              <w:pStyle w:val="Vnos"/>
              <w:numPr>
                <w:ilvl w:val="0"/>
                <w:numId w:val="11"/>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Introduction to the methodology of work with individuals with special needs (subject of the methodology of work with individuals with special needs, its place and significance within the system of education sciences, the purpose and objective of methodological education, the structure of methodology of work with special needs individuals and questions of adjustment to individual groups of individuals with special needs). </w:t>
            </w:r>
          </w:p>
          <w:p w:rsidRPr="00D43B0C" w:rsidR="000A2486" w:rsidP="12B5AAB2" w:rsidRDefault="000A2486" w14:paraId="280BD972" w14:textId="77777777" w14:noSpellErr="1">
            <w:pPr>
              <w:pStyle w:val="Vnos"/>
              <w:numPr>
                <w:ilvl w:val="0"/>
                <w:numId w:val="11"/>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Fundamental requirements of successful methodological operation or individual strategy of work with special needs individuals (personal relationships, connection, didactic devices, atmosphere, climate etc.).</w:t>
            </w:r>
          </w:p>
          <w:p w:rsidRPr="00D43B0C" w:rsidR="000A2486" w:rsidP="12B5AAB2" w:rsidRDefault="000A2486" w14:paraId="69A1B0C5" w14:textId="77777777" w14:noSpellErr="1">
            <w:pPr>
              <w:pStyle w:val="Vnos"/>
              <w:numPr>
                <w:ilvl w:val="0"/>
                <w:numId w:val="11"/>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Global socio-pedagogical strategy of successful work with special needs </w:t>
            </w:r>
            <w:r w:rsidRPr="12B5AAB2" w:rsidR="000A2486">
              <w:rPr>
                <w:rFonts w:ascii="Calibri" w:hAnsi="Calibri" w:eastAsia="Calibri" w:cs="Calibri" w:asciiTheme="minorAscii" w:hAnsiTheme="minorAscii" w:eastAsiaTheme="minorAscii" w:cstheme="minorAscii"/>
                <w:sz w:val="22"/>
                <w:szCs w:val="22"/>
                <w:lang w:val="en-GB"/>
              </w:rPr>
              <w:t xml:space="preserve">individuals (empirical principles of successful operation, such as detection, and compensation of development deficits in emotional, </w:t>
            </w:r>
            <w:r w:rsidRPr="12B5AAB2" w:rsidR="000A2486">
              <w:rPr>
                <w:rFonts w:ascii="Calibri" w:hAnsi="Calibri" w:eastAsia="Calibri" w:cs="Calibri" w:asciiTheme="minorAscii" w:hAnsiTheme="minorAscii" w:eastAsiaTheme="minorAscii" w:cstheme="minorAscii"/>
                <w:sz w:val="22"/>
                <w:szCs w:val="22"/>
                <w:lang w:val="en-GB"/>
              </w:rPr>
              <w:t>cognitive</w:t>
            </w:r>
            <w:r w:rsidRPr="12B5AAB2" w:rsidR="000A2486">
              <w:rPr>
                <w:rFonts w:ascii="Calibri" w:hAnsi="Calibri" w:eastAsia="Calibri" w:cs="Calibri" w:asciiTheme="minorAscii" w:hAnsiTheme="minorAscii" w:eastAsiaTheme="minorAscii" w:cstheme="minorAscii"/>
                <w:sz w:val="22"/>
                <w:szCs w:val="22"/>
                <w:lang w:val="en-GB"/>
              </w:rPr>
              <w:t xml:space="preserve"> and social spheres etc.). </w:t>
            </w:r>
          </w:p>
          <w:p w:rsidRPr="00D43B0C" w:rsidR="000A2486" w:rsidP="12B5AAB2" w:rsidRDefault="000A2486" w14:paraId="7B0764E8" w14:textId="77777777" w14:noSpellErr="1">
            <w:pPr>
              <w:pStyle w:val="Vnos"/>
              <w:ind w:left="1068"/>
              <w:jc w:val="left"/>
              <w:rPr>
                <w:rFonts w:ascii="Calibri" w:hAnsi="Calibri" w:eastAsia="Calibri" w:cs="Calibri" w:asciiTheme="minorAscii" w:hAnsiTheme="minorAscii" w:eastAsiaTheme="minorAscii" w:cstheme="minorAscii"/>
                <w:sz w:val="22"/>
                <w:szCs w:val="22"/>
                <w:lang w:val="en-GB"/>
              </w:rPr>
            </w:pPr>
          </w:p>
          <w:p w:rsidRPr="00D43B0C" w:rsidR="000A2486" w:rsidP="12B5AAB2" w:rsidRDefault="000A2486" w14:paraId="65B71556" w14:textId="77777777" w14:noSpellErr="1">
            <w:pPr>
              <w:pStyle w:val="Vnos"/>
              <w:ind w:left="0"/>
              <w:jc w:val="left"/>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 xml:space="preserve">Specific knowledge </w:t>
            </w:r>
          </w:p>
          <w:p w:rsidRPr="00D43B0C" w:rsidR="000A2486" w:rsidP="12B5AAB2" w:rsidRDefault="000A2486" w14:paraId="3BBA643A" w14:textId="77777777">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Experientially most useful techniques and methods of studying the general </w:t>
            </w:r>
            <w:r w:rsidRPr="12B5AAB2" w:rsidR="000A2486">
              <w:rPr>
                <w:rFonts w:ascii="Calibri" w:hAnsi="Calibri" w:eastAsia="Calibri" w:cs="Calibri" w:asciiTheme="minorAscii" w:hAnsiTheme="minorAscii" w:eastAsiaTheme="minorAscii" w:cstheme="minorAscii"/>
                <w:sz w:val="22"/>
                <w:szCs w:val="22"/>
                <w:lang w:val="en-GB"/>
              </w:rPr>
              <w:t>everyday</w:t>
            </w:r>
            <w:r w:rsidRPr="12B5AAB2" w:rsidR="000A2486">
              <w:rPr>
                <w:rFonts w:ascii="Calibri" w:hAnsi="Calibri" w:eastAsia="Calibri" w:cs="Calibri" w:asciiTheme="minorAscii" w:hAnsiTheme="minorAscii" w:eastAsiaTheme="minorAscii" w:cstheme="minorAscii"/>
                <w:sz w:val="22"/>
                <w:szCs w:val="22"/>
                <w:lang w:val="en-GB"/>
              </w:rPr>
              <w:t xml:space="preserve"> and psychosocial problems of special needs individuals (biographical studies, deliberate and systematic observation, studying at play and work, studying in a group).</w:t>
            </w:r>
          </w:p>
          <w:p w:rsidRPr="00D43B0C" w:rsidR="000A2486" w:rsidP="12B5AAB2" w:rsidRDefault="000A2486" w14:paraId="78A3D2B1"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Experientially most useful techniques/methods for the relief of feelings of social (behavioural/emotional) and learning (performance) inadequateness (methods of group parlour games, games in nature, sports activities, artistic activities, role play, pantomime, bibliotherapy and hippotherapy).</w:t>
            </w:r>
          </w:p>
          <w:p w:rsidRPr="00D43B0C" w:rsidR="000A2486" w:rsidP="12B5AAB2" w:rsidRDefault="000A2486" w14:paraId="3FD6D766"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Methods of socially integrative and natural social learning (forms/methods of group guidance, excursions, winter holidays, hiking, cycling, including forms of experientially oriented pedagogics).</w:t>
            </w:r>
          </w:p>
          <w:p w:rsidRPr="00D43B0C" w:rsidR="000A2486" w:rsidP="12B5AAB2" w:rsidRDefault="000A2486" w14:paraId="30122AB7"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Adaptation of fundamental theoretical and empirical findings/knowledge to individual groups of individuals with special needs (in the family, in preschool forms, in elementary schools and boarding schools).</w:t>
            </w:r>
          </w:p>
          <w:p w:rsidRPr="00D43B0C" w:rsidR="000A2486" w:rsidP="12B5AAB2" w:rsidRDefault="000A2486" w14:paraId="43FD6CF9"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Psychosocial help to special needs individuals who are addicted to psychoactive substances, </w:t>
            </w:r>
            <w:r w:rsidRPr="12B5AAB2" w:rsidR="000A2486">
              <w:rPr>
                <w:rFonts w:ascii="Calibri" w:hAnsi="Calibri" w:eastAsia="Calibri" w:cs="Calibri" w:asciiTheme="minorAscii" w:hAnsiTheme="minorAscii" w:eastAsiaTheme="minorAscii" w:cstheme="minorAscii"/>
                <w:sz w:val="22"/>
                <w:szCs w:val="22"/>
                <w:lang w:val="en-GB"/>
              </w:rPr>
              <w:t>computers</w:t>
            </w:r>
            <w:r w:rsidRPr="12B5AAB2" w:rsidR="000A2486">
              <w:rPr>
                <w:rFonts w:ascii="Calibri" w:hAnsi="Calibri" w:eastAsia="Calibri" w:cs="Calibri" w:asciiTheme="minorAscii" w:hAnsiTheme="minorAscii" w:eastAsiaTheme="minorAscii" w:cstheme="minorAscii"/>
                <w:sz w:val="22"/>
                <w:szCs w:val="22"/>
                <w:lang w:val="en-GB"/>
              </w:rPr>
              <w:t xml:space="preserve"> and television.</w:t>
            </w:r>
          </w:p>
          <w:p w:rsidRPr="00D43B0C" w:rsidR="000A2486" w:rsidP="12B5AAB2" w:rsidRDefault="000A2486" w14:paraId="6C4A52AA"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Work with particularly aggressive special needs individuals.</w:t>
            </w:r>
          </w:p>
          <w:p w:rsidRPr="00D43B0C" w:rsidR="000A2486" w:rsidP="12B5AAB2" w:rsidRDefault="000A2486" w14:paraId="7A522529"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Counselling as a special method of children's rights protection, especially of marginalised individuals or groups.</w:t>
            </w:r>
          </w:p>
          <w:p w:rsidRPr="00D43B0C" w:rsidR="000A2486" w:rsidP="12B5AAB2" w:rsidRDefault="000A2486" w14:paraId="3C689B31"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 xml:space="preserve">Planning, preparation, </w:t>
            </w:r>
            <w:r w:rsidRPr="12B5AAB2" w:rsidR="000A2486">
              <w:rPr>
                <w:rFonts w:ascii="Calibri" w:hAnsi="Calibri" w:eastAsia="Calibri" w:cs="Calibri" w:asciiTheme="minorAscii" w:hAnsiTheme="minorAscii" w:eastAsiaTheme="minorAscii" w:cstheme="minorAscii"/>
                <w:sz w:val="22"/>
                <w:szCs w:val="22"/>
                <w:lang w:val="en-GB"/>
              </w:rPr>
              <w:t>implementation</w:t>
            </w:r>
            <w:r w:rsidRPr="12B5AAB2" w:rsidR="000A2486">
              <w:rPr>
                <w:rFonts w:ascii="Calibri" w:hAnsi="Calibri" w:eastAsia="Calibri" w:cs="Calibri" w:asciiTheme="minorAscii" w:hAnsiTheme="minorAscii" w:eastAsiaTheme="minorAscii" w:cstheme="minorAscii"/>
                <w:sz w:val="22"/>
                <w:szCs w:val="22"/>
                <w:lang w:val="en-GB"/>
              </w:rPr>
              <w:t xml:space="preserve"> and evaluation of socio-pedagogical work with special needs individuals; action research of practice, options of good practice research.</w:t>
            </w:r>
          </w:p>
          <w:p w:rsidRPr="00D43B0C" w:rsidR="000A2486" w:rsidP="12B5AAB2" w:rsidRDefault="000A2486" w14:paraId="1416860A" w14:textId="77777777" w14:noSpellErr="1">
            <w:pPr>
              <w:pStyle w:val="Vnos"/>
              <w:numPr>
                <w:ilvl w:val="0"/>
                <w:numId w:val="12"/>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Mental-hygiene aspect of socio-pedagogical work with the special needs individuals.</w:t>
            </w:r>
          </w:p>
        </w:tc>
      </w:tr>
    </w:tbl>
    <w:p w:rsidRPr="00D43B0C" w:rsidR="000A2486" w:rsidP="12B5AAB2" w:rsidRDefault="000A2486" w14:paraId="6AA269C4"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0A2486" w:rsidTr="12B5AAB2" w14:paraId="3831E328" w14:textId="77777777">
        <w:tc>
          <w:tcPr>
            <w:tcW w:w="9695" w:type="dxa"/>
            <w:gridSpan w:val="6"/>
            <w:tcMar/>
          </w:tcPr>
          <w:p w:rsidRPr="00D43B0C" w:rsidR="000A2486" w:rsidP="12B5AAB2" w:rsidRDefault="000A2486" w14:paraId="33299D1E" w14:textId="0E3CEA2A">
            <w:pPr>
              <w:jc w:val="both"/>
              <w:rPr>
                <w:rFonts w:ascii="Calibri" w:hAnsi="Calibri" w:eastAsia="Calibri" w:cs="Calibri" w:asciiTheme="minorAscii" w:hAnsiTheme="minorAscii" w:eastAsiaTheme="minorAscii" w:cstheme="minorAscii"/>
                <w:sz w:val="22"/>
                <w:szCs w:val="22"/>
              </w:rPr>
            </w:pPr>
            <w:r w:rsidRPr="12B5AAB2">
              <w:rPr>
                <w:rFonts w:ascii="Calibri" w:hAnsi="Calibri" w:eastAsia="Calibri" w:cs="Calibri" w:asciiTheme="minorAscii" w:hAnsiTheme="minorAscii" w:eastAsiaTheme="minorAscii" w:cstheme="minorAscii"/>
                <w:sz w:val="22"/>
                <w:szCs w:val="22"/>
              </w:rPr>
              <w:br w:type="page"/>
            </w:r>
          </w:p>
          <w:p w:rsidRPr="00D43B0C" w:rsidR="000A2486" w:rsidP="12B5AAB2" w:rsidRDefault="000A2486" w14:paraId="73C06D66" w14:textId="29AD38AA">
            <w:pPr>
              <w:jc w:val="both"/>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Temeljni literatura in viri / </w:t>
            </w:r>
            <w:r w:rsidRPr="12B5AAB2" w:rsidR="000A2486">
              <w:rPr>
                <w:rFonts w:ascii="Calibri" w:hAnsi="Calibri" w:eastAsia="Calibri" w:cs="Calibri" w:asciiTheme="minorAscii" w:hAnsiTheme="minorAscii" w:eastAsiaTheme="minorAscii" w:cstheme="minorAscii"/>
                <w:b w:val="1"/>
                <w:bCs w:val="1"/>
                <w:sz w:val="22"/>
                <w:szCs w:val="22"/>
              </w:rPr>
              <w:t>Readings</w:t>
            </w:r>
            <w:r w:rsidRPr="12B5AAB2" w:rsidR="000A2486">
              <w:rPr>
                <w:rFonts w:ascii="Calibri" w:hAnsi="Calibri" w:eastAsia="Calibri" w:cs="Calibri" w:asciiTheme="minorAscii" w:hAnsiTheme="minorAscii" w:eastAsiaTheme="minorAscii" w:cstheme="minorAscii"/>
                <w:b w:val="1"/>
                <w:bCs w:val="1"/>
                <w:sz w:val="22"/>
                <w:szCs w:val="22"/>
              </w:rPr>
              <w:t>:</w:t>
            </w:r>
          </w:p>
        </w:tc>
      </w:tr>
      <w:tr w:rsidR="12B5AAB2" w:rsidTr="12B5AAB2" w14:paraId="253AA0A7">
        <w:trPr>
          <w:trHeight w:val="300"/>
        </w:trPr>
        <w:tc>
          <w:tcPr>
            <w:tcW w:w="9690" w:type="dxa"/>
            <w:gridSpan w:val="6"/>
            <w:tcMar/>
          </w:tcPr>
          <w:p w:rsidR="12B5AAB2" w:rsidP="12B5AAB2" w:rsidRDefault="12B5AAB2" w14:paraId="66CB12AD" w14:textId="0462A090">
            <w:pPr>
              <w:pStyle w:val="Navaden"/>
              <w:jc w:val="both"/>
              <w:rPr>
                <w:rFonts w:ascii="Calibri" w:hAnsi="Calibri" w:eastAsia="Calibri" w:cs="Calibri" w:asciiTheme="minorAscii" w:hAnsiTheme="minorAscii" w:eastAsiaTheme="minorAscii" w:cstheme="minorAscii"/>
                <w:sz w:val="22"/>
                <w:szCs w:val="22"/>
              </w:rPr>
            </w:pPr>
          </w:p>
        </w:tc>
      </w:tr>
      <w:tr w:rsidRPr="00D43B0C" w:rsidR="000A2486" w:rsidTr="12B5AAB2" w14:paraId="599ABDC8"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3D01E6" w:rsidR="000A2486" w:rsidP="12B5AAB2" w:rsidRDefault="00883B41" w14:paraId="1DB97D89" w14:textId="77777777">
            <w:pPr>
              <w:pStyle w:val="Odstavekseznama"/>
              <w:numPr>
                <w:ilvl w:val="0"/>
                <w:numId w:val="18"/>
              </w:numPr>
              <w:jc w:val="both"/>
              <w:rPr>
                <w:rFonts w:ascii="Calibri" w:hAnsi="Calibri" w:eastAsia="Calibri" w:cs="Calibri" w:asciiTheme="minorAscii" w:hAnsiTheme="minorAscii" w:eastAsiaTheme="minorAscii" w:cstheme="minorAscii"/>
                <w:color w:val="000000"/>
                <w:sz w:val="22"/>
                <w:szCs w:val="22"/>
              </w:rPr>
            </w:pPr>
            <w:r w:rsidRPr="12B5AAB2" w:rsidR="00883B41">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in Vrhunc Pfeifer, K. (2021). </w:t>
            </w:r>
            <w:r w:rsidRPr="12B5AAB2" w:rsidR="00883B41">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Krizne </w:t>
            </w:r>
            <w:r w:rsidRPr="12B5AAB2" w:rsidR="00883B41">
              <w:rPr>
                <w:rFonts w:ascii="Calibri" w:hAnsi="Calibri" w:eastAsia="Calibri" w:cs="Calibri" w:asciiTheme="minorAscii" w:hAnsiTheme="minorAscii" w:eastAsiaTheme="minorAscii" w:cstheme="minorAscii"/>
                <w:i w:val="1"/>
                <w:iCs w:val="1"/>
                <w:color w:val="000000" w:themeColor="text1" w:themeTint="FF" w:themeShade="FF"/>
                <w:sz w:val="22"/>
                <w:szCs w:val="22"/>
              </w:rPr>
              <w:t>intervence</w:t>
            </w:r>
            <w:r w:rsidRPr="12B5AAB2" w:rsidR="00883B41">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12B5AAB2" w:rsidR="00883B41">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w:t>
            </w:r>
          </w:p>
          <w:p w:rsidRPr="003D01E6" w:rsidR="00883B41" w:rsidP="12B5AAB2" w:rsidRDefault="00883B41" w14:paraId="54A25350" w14:textId="545D2C87">
            <w:pPr>
              <w:pStyle w:val="Odstavekseznama"/>
              <w:numPr>
                <w:ilvl w:val="0"/>
                <w:numId w:val="18"/>
              </w:numPr>
              <w:spacing w:line="264" w:lineRule="auto"/>
              <w:jc w:val="both"/>
              <w:rPr>
                <w:rFonts w:ascii="Calibri" w:hAnsi="Calibri" w:eastAsia="Calibri" w:cs="Calibri" w:asciiTheme="minorAscii" w:hAnsiTheme="minorAscii" w:eastAsiaTheme="minorAscii" w:cstheme="minorAscii"/>
                <w:color w:val="000000"/>
                <w:sz w:val="22"/>
                <w:szCs w:val="22"/>
              </w:rPr>
            </w:pPr>
            <w:r w:rsidRPr="12B5AAB2" w:rsidR="00883B41">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(2019). Strokovni center in proces </w:t>
            </w:r>
            <w:r w:rsidRPr="12B5AAB2" w:rsidR="00883B41">
              <w:rPr>
                <w:rFonts w:ascii="Calibri" w:hAnsi="Calibri" w:eastAsia="Calibri" w:cs="Calibri" w:asciiTheme="minorAscii" w:hAnsiTheme="minorAscii" w:eastAsiaTheme="minorAscii" w:cstheme="minorAscii"/>
                <w:color w:val="000000" w:themeColor="text1" w:themeTint="FF" w:themeShade="FF"/>
                <w:sz w:val="22"/>
                <w:szCs w:val="22"/>
              </w:rPr>
              <w:t>deinstitucionalizacije</w:t>
            </w:r>
            <w:r w:rsidRPr="12B5AAB2" w:rsidR="00883B41">
              <w:rPr>
                <w:rFonts w:ascii="Calibri" w:hAnsi="Calibri" w:eastAsia="Calibri" w:cs="Calibri" w:asciiTheme="minorAscii" w:hAnsiTheme="minorAscii" w:eastAsiaTheme="minorAscii" w:cstheme="minorAscii"/>
                <w:color w:val="000000" w:themeColor="text1" w:themeTint="FF" w:themeShade="FF"/>
                <w:sz w:val="22"/>
                <w:szCs w:val="22"/>
              </w:rPr>
              <w:t>. V: M. Krajnčan (ur.). </w:t>
            </w:r>
            <w:r w:rsidRPr="12B5AAB2" w:rsidR="00883B41">
              <w:rPr>
                <w:rFonts w:ascii="Calibri" w:hAnsi="Calibri" w:eastAsia="Calibri" w:cs="Calibri" w:asciiTheme="minorAscii" w:hAnsiTheme="minorAscii" w:eastAsiaTheme="minorAscii" w:cstheme="minorAscii"/>
                <w:i w:val="1"/>
                <w:iCs w:val="1"/>
                <w:color w:val="000000" w:themeColor="text1" w:themeTint="FF" w:themeShade="FF"/>
                <w:sz w:val="22"/>
                <w:szCs w:val="22"/>
              </w:rPr>
              <w:t>Kam z otroki? : Strokovni center Maribor - celostna obravnava otrok s čustvenimi in vedenjskimi motnjami v vzgojnih zavodih</w:t>
            </w:r>
            <w:r w:rsidRPr="12B5AAB2" w:rsidR="00883B41">
              <w:rPr>
                <w:rFonts w:ascii="Calibri" w:hAnsi="Calibri" w:eastAsia="Calibri" w:cs="Calibri" w:asciiTheme="minorAscii" w:hAnsiTheme="minorAscii" w:eastAsiaTheme="minorAscii" w:cstheme="minorAscii"/>
                <w:color w:val="000000" w:themeColor="text1" w:themeTint="FF" w:themeShade="FF"/>
                <w:sz w:val="22"/>
                <w:szCs w:val="22"/>
              </w:rPr>
              <w:t xml:space="preserve">. Maribor: Strokovni center, str. 11-26. </w:t>
            </w:r>
          </w:p>
          <w:p w:rsidRPr="003D01E6" w:rsidR="00883B41" w:rsidP="12B5AAB2" w:rsidRDefault="00906B10" w14:paraId="15821169" w14:textId="033DB905">
            <w:pPr>
              <w:pStyle w:val="Odstavekseznama"/>
              <w:numPr>
                <w:ilvl w:val="0"/>
                <w:numId w:val="18"/>
              </w:numPr>
              <w:spacing w:line="264" w:lineRule="auto"/>
              <w:jc w:val="both"/>
              <w:rPr>
                <w:rFonts w:ascii="Calibri" w:hAnsi="Calibri" w:eastAsia="Calibri" w:cs="Calibri" w:asciiTheme="minorAscii" w:hAnsiTheme="minorAscii" w:eastAsiaTheme="minorAscii" w:cstheme="minorAscii"/>
                <w:sz w:val="22"/>
                <w:szCs w:val="22"/>
              </w:rPr>
            </w:pP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K</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rajnčan</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M. (2018).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Socialnopedagoške</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paradigme vzgajanja. V: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M</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arovič</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Mateja (ur.), </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Sinjur</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Andreja (ur.).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Večdimenzionalnost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socialnopedagoških</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diskurzov</w:t>
            </w:r>
            <w:r w:rsidRPr="12B5AAB2" w:rsidR="001C37B7">
              <w:rPr>
                <w:rFonts w:ascii="Calibri" w:hAnsi="Calibri" w:eastAsia="Calibri" w:cs="Calibri" w:asciiTheme="minorAscii" w:hAnsiTheme="minorAscii" w:eastAsiaTheme="minorAscii" w:cstheme="minorAscii"/>
                <w:i w:val="1"/>
                <w:iCs w:val="1"/>
                <w:color w:val="000000" w:themeColor="text1" w:themeTint="FF" w:themeShade="FF"/>
                <w:sz w:val="22"/>
                <w:szCs w:val="22"/>
              </w:rPr>
              <w:t>.</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Koper: Založba Univerze na Primorskem,</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s</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tr. 11-40, </w:t>
            </w:r>
            <w:r w:rsidRPr="12B5AAB2" w:rsidR="00883B41">
              <w:rPr>
                <w:rFonts w:ascii="Calibri" w:hAnsi="Calibri" w:eastAsia="Calibri" w:cs="Calibri" w:asciiTheme="minorAscii" w:hAnsiTheme="minorAscii" w:eastAsiaTheme="minorAscii" w:cstheme="minorAscii"/>
                <w:sz w:val="22"/>
                <w:szCs w:val="22"/>
              </w:rPr>
              <w:t xml:space="preserve">  </w:t>
            </w:r>
          </w:p>
          <w:p w:rsidRPr="003D01E6" w:rsidR="00E473C5" w:rsidP="12B5AAB2" w:rsidRDefault="00E473C5" w14:paraId="014F7AA2" w14:textId="189287E2">
            <w:pPr>
              <w:pStyle w:val="Odstavekseznama"/>
              <w:numPr>
                <w:ilvl w:val="0"/>
                <w:numId w:val="18"/>
              </w:numPr>
              <w:spacing w:line="264" w:lineRule="auto"/>
              <w:jc w:val="both"/>
              <w:rPr>
                <w:rFonts w:ascii="Calibri" w:hAnsi="Calibri" w:eastAsia="Calibri" w:cs="Calibri" w:asciiTheme="minorAscii" w:hAnsiTheme="minorAscii" w:eastAsiaTheme="minorAscii" w:cstheme="minorAscii"/>
                <w:sz w:val="22"/>
                <w:szCs w:val="22"/>
              </w:rPr>
            </w:pP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K</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rajnčan</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M. in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B</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utolo</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A. (2018).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Teachers</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through</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the</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prism</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of</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educational</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activity</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at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school</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V: Š</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temberger</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T</w:t>
            </w:r>
            <w:r w:rsidRPr="12B5AAB2" w:rsidR="00AF6AF8">
              <w:rPr>
                <w:rFonts w:ascii="Calibri" w:hAnsi="Calibri" w:eastAsia="Calibri" w:cs="Calibri" w:asciiTheme="minorAscii" w:hAnsiTheme="minorAscii" w:eastAsiaTheme="minorAscii" w:cstheme="minorAscii"/>
                <w:color w:val="000000" w:themeColor="text1" w:themeTint="FF" w:themeShade="FF"/>
                <w:sz w:val="22"/>
                <w:szCs w:val="22"/>
              </w:rPr>
              <w:t>.</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xml:space="preserve"> (ur.), et </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al</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Oblikovanje inovativnih učnih okolij = </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Constructing</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innovative</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learning</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12B5AAB2" w:rsidR="00E473C5">
              <w:rPr>
                <w:rFonts w:ascii="Calibri" w:hAnsi="Calibri" w:eastAsia="Calibri" w:cs="Calibri" w:asciiTheme="minorAscii" w:hAnsiTheme="minorAscii" w:eastAsiaTheme="minorAscii" w:cstheme="minorAscii"/>
                <w:i w:val="1"/>
                <w:iCs w:val="1"/>
                <w:color w:val="000000" w:themeColor="text1" w:themeTint="FF" w:themeShade="FF"/>
                <w:sz w:val="22"/>
                <w:szCs w:val="22"/>
              </w:rPr>
              <w:t>environments</w:t>
            </w:r>
            <w:r w:rsidRPr="12B5AAB2" w:rsidR="00E473C5">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 str. 303-319.</w:t>
            </w:r>
          </w:p>
          <w:p w:rsidR="00883B41" w:rsidP="12B5AAB2" w:rsidRDefault="00883B41" w14:paraId="24BFA1CA" w14:textId="77777777" w14:noSpellErr="1">
            <w:pPr>
              <w:spacing w:line="264" w:lineRule="auto"/>
              <w:contextualSpacing/>
              <w:rPr>
                <w:rFonts w:ascii="Calibri" w:hAnsi="Calibri" w:eastAsia="Calibri" w:cs="Calibri" w:asciiTheme="minorAscii" w:hAnsiTheme="minorAscii" w:eastAsiaTheme="minorAscii" w:cstheme="minorAscii"/>
                <w:color w:val="000000"/>
                <w:sz w:val="22"/>
                <w:szCs w:val="22"/>
              </w:rPr>
            </w:pPr>
          </w:p>
          <w:p w:rsidRPr="00AF6AF8" w:rsidR="007D5C1A" w:rsidP="12B5AAB2" w:rsidRDefault="007D5C1A" w14:paraId="49C2F548" w14:textId="6DE9C7F0">
            <w:pPr>
              <w:spacing w:line="264" w:lineRule="auto"/>
              <w:contextualSpacing/>
              <w:rPr>
                <w:rFonts w:ascii="Calibri" w:hAnsi="Calibri" w:eastAsia="Calibri" w:cs="Calibri" w:asciiTheme="minorAscii" w:hAnsiTheme="minorAscii" w:eastAsiaTheme="minorAscii" w:cstheme="minorAscii"/>
                <w:color w:val="000000"/>
                <w:sz w:val="22"/>
                <w:szCs w:val="22"/>
              </w:rPr>
            </w:pP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Do</w:t>
            </w:r>
            <w:r w:rsidRPr="12B5AAB2" w:rsidR="39E3BFE5">
              <w:rPr>
                <w:rFonts w:ascii="Calibri" w:hAnsi="Calibri" w:eastAsia="Calibri" w:cs="Calibri" w:asciiTheme="minorAscii" w:hAnsiTheme="minorAscii" w:eastAsiaTheme="minorAscii" w:cstheme="minorAscii"/>
                <w:color w:val="000000" w:themeColor="text1" w:themeTint="FF" w:themeShade="FF"/>
                <w:sz w:val="22"/>
                <w:szCs w:val="22"/>
              </w:rPr>
              <w:t>datna</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 xml:space="preserve"> literatura </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Addition</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a</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l</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Readin</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gs</w:t>
            </w:r>
            <w:r w:rsidRPr="12B5AAB2" w:rsidR="007D5C1A">
              <w:rPr>
                <w:rFonts w:ascii="Calibri" w:hAnsi="Calibri" w:eastAsia="Calibri" w:cs="Calibri" w:asciiTheme="minorAscii" w:hAnsiTheme="minorAscii" w:eastAsiaTheme="minorAscii" w:cstheme="minorAscii"/>
                <w:color w:val="000000" w:themeColor="text1" w:themeTint="FF" w:themeShade="FF"/>
                <w:sz w:val="22"/>
                <w:szCs w:val="22"/>
              </w:rPr>
              <w:t>:</w:t>
            </w:r>
          </w:p>
          <w:p w:rsidRPr="00D43B0C" w:rsidR="00883B41" w:rsidP="12B5AAB2" w:rsidRDefault="00883B41" w14:paraId="7E27D81D" w14:textId="649E9F2B">
            <w:pPr>
              <w:pStyle w:val="Odstavekseznama"/>
              <w:numPr>
                <w:ilvl w:val="0"/>
                <w:numId w:val="18"/>
              </w:numPr>
              <w:spacing w:line="264" w:lineRule="auto"/>
              <w:jc w:val="both"/>
              <w:rPr>
                <w:rFonts w:ascii="Calibri" w:hAnsi="Calibri" w:eastAsia="Calibri" w:cs="Calibri" w:asciiTheme="minorAscii" w:hAnsiTheme="minorAscii" w:eastAsiaTheme="minorAscii" w:cstheme="minorAscii"/>
                <w:sz w:val="22"/>
                <w:szCs w:val="22"/>
              </w:rPr>
            </w:pPr>
            <w:r w:rsidRPr="12B5AAB2" w:rsidR="00B513CB">
              <w:rPr>
                <w:rFonts w:ascii="Calibri" w:hAnsi="Calibri" w:eastAsia="Calibri" w:cs="Calibri" w:asciiTheme="minorAscii" w:hAnsiTheme="minorAscii" w:eastAsiaTheme="minorAscii" w:cstheme="minorAscii"/>
                <w:sz w:val="22"/>
                <w:szCs w:val="22"/>
              </w:rPr>
              <w:t xml:space="preserve">Žorž, B. (2002). </w:t>
            </w:r>
            <w:r w:rsidRPr="12B5AAB2" w:rsidR="00B513CB">
              <w:rPr>
                <w:rFonts w:ascii="Calibri" w:hAnsi="Calibri" w:eastAsia="Calibri" w:cs="Calibri" w:asciiTheme="minorAscii" w:hAnsiTheme="minorAscii" w:eastAsiaTheme="minorAscii" w:cstheme="minorAscii"/>
                <w:i w:val="1"/>
                <w:iCs w:val="1"/>
                <w:sz w:val="22"/>
                <w:szCs w:val="22"/>
              </w:rPr>
              <w:t>Razvajenost, rak sodoben družbe.</w:t>
            </w:r>
            <w:r w:rsidRPr="12B5AAB2" w:rsidR="00B513CB">
              <w:rPr>
                <w:rFonts w:ascii="Calibri" w:hAnsi="Calibri" w:eastAsia="Calibri" w:cs="Calibri" w:asciiTheme="minorAscii" w:hAnsiTheme="minorAscii" w:eastAsiaTheme="minorAscii" w:cstheme="minorAscii"/>
                <w:sz w:val="22"/>
                <w:szCs w:val="22"/>
              </w:rPr>
              <w:t xml:space="preserve"> Mohorjeva družba: Celje.   </w:t>
            </w:r>
          </w:p>
        </w:tc>
      </w:tr>
      <w:tr w:rsidRPr="00D43B0C" w:rsidR="000A2486" w:rsidTr="12B5AAB2" w14:paraId="1F4D0355" w14:textId="77777777">
        <w:trPr>
          <w:trHeight w:val="73"/>
        </w:trPr>
        <w:tc>
          <w:tcPr>
            <w:tcW w:w="4720" w:type="dxa"/>
            <w:gridSpan w:val="2"/>
            <w:tcBorders>
              <w:top w:val="nil"/>
              <w:left w:val="nil"/>
              <w:bottom w:val="single" w:color="auto" w:sz="4" w:space="0"/>
              <w:right w:val="nil"/>
            </w:tcBorders>
            <w:tcMar/>
          </w:tcPr>
          <w:p w:rsidRPr="00D43B0C" w:rsidR="000A2486" w:rsidP="12B5AAB2" w:rsidRDefault="000A2486" w14:paraId="206F7534"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6EF013AB"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D43B0C" w:rsidR="000A2486" w:rsidP="12B5AAB2" w:rsidRDefault="000A2486" w14:paraId="0B2F87C7" w14:textId="77777777" w14:noSpellErr="1">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D43B0C" w:rsidR="000A2486" w:rsidP="12B5AAB2" w:rsidRDefault="000A2486" w14:paraId="39788C20"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60A46F41"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lang w:val="en-GB"/>
              </w:rPr>
              <w:t>Objectives and competences</w:t>
            </w:r>
            <w:r w:rsidRPr="12B5AAB2" w:rsidR="000A2486">
              <w:rPr>
                <w:rFonts w:ascii="Calibri" w:hAnsi="Calibri" w:eastAsia="Calibri" w:cs="Calibri" w:asciiTheme="minorAscii" w:hAnsiTheme="minorAscii" w:eastAsiaTheme="minorAscii" w:cstheme="minorAscii"/>
                <w:b w:val="1"/>
                <w:bCs w:val="1"/>
                <w:sz w:val="22"/>
                <w:szCs w:val="22"/>
              </w:rPr>
              <w:t>:</w:t>
            </w:r>
          </w:p>
        </w:tc>
      </w:tr>
      <w:tr w:rsidRPr="00D43B0C" w:rsidR="000A2486" w:rsidTr="12B5AAB2" w14:paraId="57BA9764" w14:textId="77777777">
        <w:trPr>
          <w:trHeight w:val="1404"/>
        </w:trPr>
        <w:tc>
          <w:tcPr>
            <w:tcW w:w="4720" w:type="dxa"/>
            <w:gridSpan w:val="2"/>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68858AE0" w14:textId="77777777" w14:noSpellErr="1">
            <w:pPr>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Cilji:</w:t>
            </w:r>
          </w:p>
          <w:p w:rsidRPr="00D43B0C" w:rsidR="000A2486" w:rsidP="12B5AAB2" w:rsidRDefault="000A2486" w14:paraId="662D99A6" w14:textId="77777777">
            <w:pPr>
              <w:pStyle w:val="Vnos"/>
              <w:ind w:left="0"/>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Študentje/-</w:t>
            </w:r>
            <w:r w:rsidRPr="12B5AAB2" w:rsidR="000A2486">
              <w:rPr>
                <w:rFonts w:ascii="Calibri" w:hAnsi="Calibri" w:eastAsia="Calibri" w:cs="Calibri" w:asciiTheme="minorAscii" w:hAnsiTheme="minorAscii" w:eastAsiaTheme="minorAscii" w:cstheme="minorAscii"/>
                <w:sz w:val="22"/>
                <w:szCs w:val="22"/>
              </w:rPr>
              <w:t>ke</w:t>
            </w:r>
            <w:r w:rsidRPr="12B5AAB2" w:rsidR="000A2486">
              <w:rPr>
                <w:rFonts w:ascii="Calibri" w:hAnsi="Calibri" w:eastAsia="Calibri" w:cs="Calibri" w:asciiTheme="minorAscii" w:hAnsiTheme="minorAscii" w:eastAsiaTheme="minorAscii" w:cstheme="minorAscii"/>
                <w:sz w:val="22"/>
                <w:szCs w:val="22"/>
              </w:rPr>
              <w:t>:</w:t>
            </w:r>
          </w:p>
          <w:p w:rsidRPr="00D43B0C" w:rsidR="000A2486" w:rsidP="12B5AAB2" w:rsidRDefault="000A2486" w14:paraId="7E6C732E" w14:textId="77777777" w14:noSpellErr="1">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se seznanijo s teoretičnimi pojmovanji družbenega položaja otrok/mladostnikov in odraslih oseb s posebnimi potrebami (v nadaljnjem besedilu OPP) ter z metodičnimi izhodišči primarne preventive v družini, šoli, ožjem in širšem socialnem okolju,</w:t>
            </w:r>
          </w:p>
          <w:p w:rsidRPr="00D43B0C" w:rsidR="000A2486" w:rsidP="12B5AAB2" w:rsidRDefault="000A2486" w14:paraId="218BB1E9" w14:textId="77777777">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se seznanijo s sodobnimi (domačimi in tujimi) socialno-pedagoškimi izhodišči strokovnega obravnavanja OPP v </w:t>
            </w:r>
            <w:r w:rsidRPr="12B5AAB2" w:rsidR="000A2486">
              <w:rPr>
                <w:rFonts w:ascii="Calibri" w:hAnsi="Calibri" w:eastAsia="Calibri" w:cs="Calibri" w:asciiTheme="minorAscii" w:hAnsiTheme="minorAscii" w:eastAsiaTheme="minorAscii" w:cstheme="minorAscii"/>
                <w:sz w:val="22"/>
                <w:szCs w:val="22"/>
              </w:rPr>
              <w:t>segregiranih</w:t>
            </w:r>
            <w:r w:rsidRPr="12B5AAB2" w:rsidR="000A2486">
              <w:rPr>
                <w:rFonts w:ascii="Calibri" w:hAnsi="Calibri" w:eastAsia="Calibri" w:cs="Calibri" w:asciiTheme="minorAscii" w:hAnsiTheme="minorAscii" w:eastAsiaTheme="minorAscii" w:cstheme="minorAscii"/>
                <w:sz w:val="22"/>
                <w:szCs w:val="22"/>
              </w:rPr>
              <w:t>, integriranih in inkluzivnih, neinstitucionalnih in institucionalnih oblikah,</w:t>
            </w:r>
          </w:p>
          <w:p w:rsidRPr="00D43B0C" w:rsidR="000A2486" w:rsidP="12B5AAB2" w:rsidRDefault="000A2486" w14:paraId="0734F76A" w14:textId="77777777" w14:noSpellErr="1">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obiskujejo (spoznajo) reprezentativne institucije za strokovno obravnavo OPP, v njih opravljajo obvezne metodične vaje, študijske prakse, študijske projekte in študentsko raziskovalno delo (za strokovno delo se učijo in pripravljajo v praktičnih, življenjskih situacijah), </w:t>
            </w:r>
          </w:p>
          <w:p w:rsidRPr="00D43B0C" w:rsidR="000A2486" w:rsidP="12B5AAB2" w:rsidRDefault="000A2486" w14:paraId="160440BA" w14:textId="77777777">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pod vodstvom mentorjev (praktikov), asistenta oziroma učitelja metodike </w:t>
            </w:r>
            <w:r w:rsidRPr="12B5AAB2" w:rsidR="000A2486">
              <w:rPr>
                <w:rFonts w:ascii="Calibri" w:hAnsi="Calibri" w:eastAsia="Calibri" w:cs="Calibri" w:asciiTheme="minorAscii" w:hAnsiTheme="minorAscii" w:eastAsiaTheme="minorAscii" w:cstheme="minorAscii"/>
                <w:sz w:val="22"/>
                <w:szCs w:val="22"/>
              </w:rPr>
              <w:t>seuvedejo</w:t>
            </w:r>
            <w:r w:rsidRPr="12B5AAB2" w:rsidR="000A2486">
              <w:rPr>
                <w:rFonts w:ascii="Calibri" w:hAnsi="Calibri" w:eastAsia="Calibri" w:cs="Calibri" w:asciiTheme="minorAscii" w:hAnsiTheme="minorAscii" w:eastAsiaTheme="minorAscii" w:cstheme="minorAscii"/>
                <w:sz w:val="22"/>
                <w:szCs w:val="22"/>
              </w:rPr>
              <w:t xml:space="preserve"> v konkretne (stvarne) učno-vzgojne in socialno-učne situacije OPP, in sicer po principih od lažjega k težjemu, od enostavnega k zahtevnejšemu (do osvojitve znanj, spoznanj, sposobnosti, spretnosti, veščin za začetek samostojnega strokovnega dela).   </w:t>
            </w:r>
          </w:p>
          <w:p w:rsidRPr="00D43B0C" w:rsidR="000A2486" w:rsidP="12B5AAB2" w:rsidRDefault="000A2486" w14:paraId="3C33E148" w14:textId="77777777" w14:noSpellErr="1">
            <w:pPr>
              <w:pStyle w:val="Vnos"/>
              <w:jc w:val="left"/>
              <w:rPr>
                <w:rFonts w:ascii="Calibri" w:hAnsi="Calibri" w:eastAsia="Calibri" w:cs="Calibri" w:asciiTheme="minorAscii" w:hAnsiTheme="minorAscii" w:eastAsiaTheme="minorAscii" w:cstheme="minorAscii"/>
                <w:sz w:val="22"/>
                <w:szCs w:val="22"/>
              </w:rPr>
            </w:pPr>
          </w:p>
          <w:p w:rsidRPr="00D43B0C" w:rsidR="000A2486" w:rsidP="12B5AAB2" w:rsidRDefault="000A2486" w14:paraId="2D566C76" w14:textId="77777777" w14:noSpellErr="1">
            <w:pPr>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Splošne kompetence:</w:t>
            </w:r>
          </w:p>
          <w:p w:rsidRPr="00D43B0C" w:rsidR="000A2486" w:rsidP="12B5AAB2" w:rsidRDefault="000A2486" w14:paraId="678BB485" w14:textId="77777777" w14:noSpellErr="1">
            <w:pPr>
              <w:numPr>
                <w:ilvl w:val="0"/>
                <w:numId w:val="7"/>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Zmožnost prepoznavanja in reševanja moralno etičnih dilem in problemov.</w:t>
            </w:r>
          </w:p>
          <w:p w:rsidRPr="00D43B0C" w:rsidR="000A2486" w:rsidP="12B5AAB2" w:rsidRDefault="000A2486" w14:paraId="7599415B" w14:textId="77777777" w14:noSpellErr="1">
            <w:pPr>
              <w:numPr>
                <w:ilvl w:val="0"/>
                <w:numId w:val="7"/>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Delovanje s spoštovanjem in upoštevanjem človekovih pravic. integritete in dostojanstva posameznika. </w:t>
            </w:r>
          </w:p>
          <w:p w:rsidRPr="00D43B0C" w:rsidR="000A2486" w:rsidP="12B5AAB2" w:rsidRDefault="000A2486" w14:paraId="136D479B" w14:textId="77777777" w14:noSpellErr="1">
            <w:pPr>
              <w:numPr>
                <w:ilvl w:val="0"/>
                <w:numId w:val="7"/>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Nudenje podpore pri samovrednotenju, zaupanju v lastne moči ter razvijanju pozitivnih pričakovanj. </w:t>
            </w:r>
          </w:p>
          <w:p w:rsidRPr="00D43B0C" w:rsidR="000A2486" w:rsidP="12B5AAB2" w:rsidRDefault="000A2486" w14:paraId="6260CF69" w14:textId="77777777" w14:noSpellErr="1">
            <w:pPr>
              <w:pStyle w:val="Vnos"/>
              <w:numPr>
                <w:ilvl w:val="0"/>
                <w:numId w:val="7"/>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Sposobnost vrednotenja oz. kritične evalvacije obstoječe prakse, politike in raziskovanja edukacije drugačnih in inkluzije. </w:t>
            </w:r>
          </w:p>
          <w:p w:rsidRPr="00D43B0C" w:rsidR="000A2486" w:rsidP="12B5AAB2" w:rsidRDefault="000A2486" w14:paraId="3701E1A3" w14:textId="77777777" w14:noSpellErr="1">
            <w:pPr>
              <w:pStyle w:val="Vnos"/>
              <w:ind w:left="420"/>
              <w:jc w:val="left"/>
              <w:rPr>
                <w:rFonts w:ascii="Calibri" w:hAnsi="Calibri" w:eastAsia="Calibri" w:cs="Calibri" w:asciiTheme="minorAscii" w:hAnsiTheme="minorAscii" w:eastAsiaTheme="minorAscii" w:cstheme="minorAscii"/>
                <w:sz w:val="22"/>
                <w:szCs w:val="22"/>
              </w:rPr>
            </w:pPr>
          </w:p>
          <w:p w:rsidRPr="00D43B0C" w:rsidR="000A2486" w:rsidP="12B5AAB2" w:rsidRDefault="000A2486" w14:paraId="5E39F2AB" w14:textId="77777777">
            <w:pPr>
              <w:pStyle w:val="Vnos"/>
              <w:ind w:left="0"/>
              <w:jc w:val="left"/>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Predmetnospecifične</w:t>
            </w:r>
            <w:r w:rsidRPr="12B5AAB2" w:rsidR="000A2486">
              <w:rPr>
                <w:rFonts w:ascii="Calibri" w:hAnsi="Calibri" w:eastAsia="Calibri" w:cs="Calibri" w:asciiTheme="minorAscii" w:hAnsiTheme="minorAscii" w:eastAsiaTheme="minorAscii" w:cstheme="minorAscii"/>
                <w:sz w:val="22"/>
                <w:szCs w:val="22"/>
                <w:u w:val="single"/>
              </w:rPr>
              <w:t xml:space="preserve"> kompetence:</w:t>
            </w:r>
          </w:p>
          <w:p w:rsidRPr="00D43B0C" w:rsidR="000A2486" w:rsidP="12B5AAB2" w:rsidRDefault="000A2486" w14:paraId="701F7CC2"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Razvijanje komunikacijskih (socialnih, emocionalnih in kognitivnih) spretnosti in sposobnosti navezovanja stikov z osebami s posebnimi potrebami. </w:t>
            </w:r>
          </w:p>
          <w:p w:rsidRPr="00D43B0C" w:rsidR="000A2486" w:rsidP="12B5AAB2" w:rsidRDefault="000A2486" w14:paraId="03021B3C"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Razumevanje in obvladovanje različnih učno-vzgojnih oblik in metod dela z OPP (metode preventivnega, vzgojnega, kompenzacijskega ter socialno in osebnostno integrativnega delovanja).</w:t>
            </w:r>
          </w:p>
          <w:p w:rsidRPr="00D43B0C" w:rsidR="000A2486" w:rsidP="12B5AAB2" w:rsidRDefault="000A2486" w14:paraId="02DB90E9"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Obvladovanje individualnega in skupinskega vzgojno svetovalnega dela. </w:t>
            </w:r>
          </w:p>
          <w:p w:rsidRPr="00D43B0C" w:rsidR="000A2486" w:rsidP="12B5AAB2" w:rsidRDefault="000A2486" w14:paraId="3C52F265"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Sodelovanje in delo s starši oziroma družinami OPP.</w:t>
            </w:r>
          </w:p>
          <w:p w:rsidRPr="00D43B0C" w:rsidR="000A2486" w:rsidP="12B5AAB2" w:rsidRDefault="000A2486" w14:paraId="5529DC8F"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Pripravljanje, vodenje/izvajanje in evalvacija posebnih socialno-pedagoških projektov (projekti naravnega socialnega učenja, doživljajsko-pedagoški projekti, skupine za samopomoč, prostovoljstvo OPP).</w:t>
            </w:r>
          </w:p>
          <w:p w:rsidRPr="00D43B0C" w:rsidR="000A2486" w:rsidP="12B5AAB2" w:rsidRDefault="000A2486" w14:paraId="41FF4446"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Delo na sebi (introspekcija, avtorefleksija, samoevalvacija). </w:t>
            </w:r>
          </w:p>
        </w:tc>
        <w:tc>
          <w:tcPr>
            <w:tcW w:w="152" w:type="dxa"/>
            <w:gridSpan w:val="2"/>
            <w:tcBorders>
              <w:top w:val="nil"/>
              <w:left w:val="single" w:color="auto" w:sz="4" w:space="0"/>
              <w:bottom w:val="nil"/>
              <w:right w:val="single" w:color="auto" w:sz="4" w:space="0"/>
            </w:tcBorders>
            <w:tcMar/>
          </w:tcPr>
          <w:p w:rsidRPr="00D43B0C" w:rsidR="000A2486" w:rsidP="12B5AAB2" w:rsidRDefault="000A2486" w14:paraId="78EB019A" w14:textId="77777777" w14:noSpellErr="1">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6AA9586B" w14:textId="77777777" w14:noSpellErr="1">
            <w:pPr>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Objectives:</w:t>
            </w:r>
          </w:p>
          <w:p w:rsidRPr="00D43B0C" w:rsidR="000A2486" w:rsidP="12B5AAB2" w:rsidRDefault="000A2486" w14:paraId="7DB1FB3A" w14:textId="77777777" w14:noSpellErr="1">
            <w:pPr>
              <w:pStyle w:val="Vnos"/>
              <w:ind w:left="0"/>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The students:</w:t>
            </w:r>
          </w:p>
          <w:p w:rsidRPr="00D43B0C" w:rsidR="000A2486" w:rsidP="12B5AAB2" w:rsidRDefault="000A2486" w14:paraId="2FFFD1AA" w14:textId="77777777" w14:noSpellErr="1">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become acquainted with the theoretical concepts of the social position of children/adolescents and adults with special needs (hereinafter: special needs individuals) and with methodical basics for primary prevention in family, school, immediate and wider social environment,</w:t>
            </w:r>
          </w:p>
          <w:p w:rsidRPr="00D43B0C" w:rsidR="000A2486" w:rsidP="12B5AAB2" w:rsidRDefault="000A2486" w14:paraId="041B2853" w14:textId="77777777" w14:noSpellErr="1">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become acquainted with the </w:t>
            </w:r>
            <w:r w:rsidRPr="12B5AAB2" w:rsidR="000A2486">
              <w:rPr>
                <w:rFonts w:ascii="Calibri" w:hAnsi="Calibri" w:eastAsia="Calibri" w:cs="Calibri" w:asciiTheme="minorAscii" w:hAnsiTheme="minorAscii" w:eastAsiaTheme="minorAscii" w:cstheme="minorAscii"/>
                <w:sz w:val="22"/>
                <w:szCs w:val="22"/>
                <w:lang w:val="en-GB"/>
              </w:rPr>
              <w:t>state-of-the-art</w:t>
            </w:r>
            <w:r w:rsidRPr="12B5AAB2" w:rsidR="000A2486">
              <w:rPr>
                <w:rFonts w:ascii="Calibri" w:hAnsi="Calibri" w:eastAsia="Calibri" w:cs="Calibri" w:asciiTheme="minorAscii" w:hAnsiTheme="minorAscii" w:eastAsiaTheme="minorAscii" w:cstheme="minorAscii"/>
                <w:sz w:val="22"/>
                <w:szCs w:val="22"/>
                <w:lang w:val="en-GB"/>
              </w:rPr>
              <w:t xml:space="preserve"> (domestic and foreign) socio-pedagogical basics of the professional treatment of special needs individuals in segregated, </w:t>
            </w:r>
            <w:r w:rsidRPr="12B5AAB2" w:rsidR="000A2486">
              <w:rPr>
                <w:rFonts w:ascii="Calibri" w:hAnsi="Calibri" w:eastAsia="Calibri" w:cs="Calibri" w:asciiTheme="minorAscii" w:hAnsiTheme="minorAscii" w:eastAsiaTheme="minorAscii" w:cstheme="minorAscii"/>
                <w:sz w:val="22"/>
                <w:szCs w:val="22"/>
                <w:lang w:val="en-GB"/>
              </w:rPr>
              <w:t>integrated</w:t>
            </w:r>
            <w:r w:rsidRPr="12B5AAB2" w:rsidR="000A2486">
              <w:rPr>
                <w:rFonts w:ascii="Calibri" w:hAnsi="Calibri" w:eastAsia="Calibri" w:cs="Calibri" w:asciiTheme="minorAscii" w:hAnsiTheme="minorAscii" w:eastAsiaTheme="minorAscii" w:cstheme="minorAscii"/>
                <w:sz w:val="22"/>
                <w:szCs w:val="22"/>
                <w:lang w:val="en-GB"/>
              </w:rPr>
              <w:t xml:space="preserve"> and inclusive, non-institutional and institutional forms,</w:t>
            </w:r>
          </w:p>
          <w:p w:rsidRPr="00D43B0C" w:rsidR="000A2486" w:rsidP="12B5AAB2" w:rsidRDefault="000A2486" w14:paraId="20E6A928" w14:textId="77777777" w14:noSpellErr="1">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visit (get acquainted with) representative institutions for the professional treatment of special needs individuals, perform mandatory methodical exercises, academic practice, academic </w:t>
            </w:r>
            <w:r w:rsidRPr="12B5AAB2" w:rsidR="000A2486">
              <w:rPr>
                <w:rFonts w:ascii="Calibri" w:hAnsi="Calibri" w:eastAsia="Calibri" w:cs="Calibri" w:asciiTheme="minorAscii" w:hAnsiTheme="minorAscii" w:eastAsiaTheme="minorAscii" w:cstheme="minorAscii"/>
                <w:sz w:val="22"/>
                <w:szCs w:val="22"/>
                <w:lang w:val="en-GB"/>
              </w:rPr>
              <w:t>projects</w:t>
            </w:r>
            <w:r w:rsidRPr="12B5AAB2" w:rsidR="000A2486">
              <w:rPr>
                <w:rFonts w:ascii="Calibri" w:hAnsi="Calibri" w:eastAsia="Calibri" w:cs="Calibri" w:asciiTheme="minorAscii" w:hAnsiTheme="minorAscii" w:eastAsiaTheme="minorAscii" w:cstheme="minorAscii"/>
                <w:sz w:val="22"/>
                <w:szCs w:val="22"/>
                <w:lang w:val="en-GB"/>
              </w:rPr>
              <w:t xml:space="preserve"> and student research work (they learn and prepare for professional work in practical, real-life situations), </w:t>
            </w:r>
          </w:p>
          <w:p w:rsidRPr="00D43B0C" w:rsidR="000A2486" w:rsidP="12B5AAB2" w:rsidRDefault="000A2486" w14:paraId="4BF4356D" w14:textId="77777777" w14:noSpellErr="1">
            <w:pPr>
              <w:pStyle w:val="Vnos"/>
              <w:numPr>
                <w:ilvl w:val="0"/>
                <w:numId w:val="3"/>
              </w:numPr>
              <w:ind w:left="709" w:hanging="283"/>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under the leadership of mentors (practitioners), an assistant or teacher of methodology, they get introduced to specific (material) education and upbringing, as well as socio-educational situations of special needs individuals, according to the principle from easy to difficult or simple to complex (to acquire knowledge, realisations, </w:t>
            </w:r>
            <w:r w:rsidRPr="12B5AAB2" w:rsidR="000A2486">
              <w:rPr>
                <w:rFonts w:ascii="Calibri" w:hAnsi="Calibri" w:eastAsia="Calibri" w:cs="Calibri" w:asciiTheme="minorAscii" w:hAnsiTheme="minorAscii" w:eastAsiaTheme="minorAscii" w:cstheme="minorAscii"/>
                <w:sz w:val="22"/>
                <w:szCs w:val="22"/>
                <w:lang w:val="en-GB"/>
              </w:rPr>
              <w:t>abilities and skills to start independent professional activities).</w:t>
            </w:r>
          </w:p>
          <w:p w:rsidRPr="00D43B0C" w:rsidR="000A2486" w:rsidP="12B5AAB2" w:rsidRDefault="000A2486" w14:paraId="72B284E4" w14:textId="77777777" w14:noSpellErr="1">
            <w:pPr>
              <w:pStyle w:val="Vnos"/>
              <w:jc w:val="left"/>
              <w:rPr>
                <w:rFonts w:ascii="Calibri" w:hAnsi="Calibri" w:eastAsia="Calibri" w:cs="Calibri" w:asciiTheme="minorAscii" w:hAnsiTheme="minorAscii" w:eastAsiaTheme="minorAscii" w:cstheme="minorAscii"/>
                <w:sz w:val="22"/>
                <w:szCs w:val="22"/>
                <w:lang w:val="en-GB"/>
              </w:rPr>
            </w:pPr>
          </w:p>
          <w:p w:rsidRPr="00D43B0C" w:rsidR="000A2486" w:rsidP="12B5AAB2" w:rsidRDefault="000A2486" w14:paraId="45A1070E" w14:textId="77777777" w14:noSpellErr="1">
            <w:pPr>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General competences:</w:t>
            </w:r>
          </w:p>
          <w:p w:rsidRPr="00D43B0C" w:rsidR="000A2486" w:rsidP="12B5AAB2" w:rsidRDefault="000A2486" w14:paraId="4D987109" w14:textId="77777777" w14:noSpellErr="1">
            <w:pPr>
              <w:numPr>
                <w:ilvl w:val="0"/>
                <w:numId w:val="7"/>
              </w:num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Ability to recognise and solve moral and ethical dilemmas and problems.</w:t>
            </w:r>
          </w:p>
          <w:p w:rsidRPr="00D43B0C" w:rsidR="000A2486" w:rsidP="12B5AAB2" w:rsidRDefault="000A2486" w14:paraId="6C355503" w14:textId="77777777" w14:noSpellErr="1">
            <w:pPr>
              <w:numPr>
                <w:ilvl w:val="0"/>
                <w:numId w:val="7"/>
              </w:num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Operation with respect and the observance of human rights, </w:t>
            </w:r>
            <w:r w:rsidRPr="12B5AAB2" w:rsidR="000A2486">
              <w:rPr>
                <w:rFonts w:ascii="Calibri" w:hAnsi="Calibri" w:eastAsia="Calibri" w:cs="Calibri" w:asciiTheme="minorAscii" w:hAnsiTheme="minorAscii" w:eastAsiaTheme="minorAscii" w:cstheme="minorAscii"/>
                <w:sz w:val="22"/>
                <w:szCs w:val="22"/>
                <w:lang w:val="en-GB"/>
              </w:rPr>
              <w:t>integrity</w:t>
            </w:r>
            <w:r w:rsidRPr="12B5AAB2" w:rsidR="000A2486">
              <w:rPr>
                <w:rFonts w:ascii="Calibri" w:hAnsi="Calibri" w:eastAsia="Calibri" w:cs="Calibri" w:asciiTheme="minorAscii" w:hAnsiTheme="minorAscii" w:eastAsiaTheme="minorAscii" w:cstheme="minorAscii"/>
                <w:sz w:val="22"/>
                <w:szCs w:val="22"/>
                <w:lang w:val="en-GB"/>
              </w:rPr>
              <w:t xml:space="preserve"> and dignity of the individual. </w:t>
            </w:r>
          </w:p>
          <w:p w:rsidRPr="00D43B0C" w:rsidR="000A2486" w:rsidP="12B5AAB2" w:rsidRDefault="000A2486" w14:paraId="550B3FC3" w14:textId="77777777" w14:noSpellErr="1">
            <w:pPr>
              <w:numPr>
                <w:ilvl w:val="0"/>
                <w:numId w:val="7"/>
              </w:num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Provision of support to gain self-confidence, trust in their own abilities and positive expectations.</w:t>
            </w:r>
          </w:p>
          <w:p w:rsidRPr="00D43B0C" w:rsidR="000A2486" w:rsidP="12B5AAB2" w:rsidRDefault="000A2486" w14:paraId="2B99F66E" w14:textId="77777777" w14:noSpellErr="1">
            <w:pPr>
              <w:pStyle w:val="Vnos"/>
              <w:numPr>
                <w:ilvl w:val="0"/>
                <w:numId w:val="7"/>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Ability to </w:t>
            </w:r>
            <w:r w:rsidRPr="12B5AAB2" w:rsidR="000A2486">
              <w:rPr>
                <w:rFonts w:ascii="Calibri" w:hAnsi="Calibri" w:eastAsia="Calibri" w:cs="Calibri" w:asciiTheme="minorAscii" w:hAnsiTheme="minorAscii" w:eastAsiaTheme="minorAscii" w:cstheme="minorAscii"/>
                <w:sz w:val="22"/>
                <w:szCs w:val="22"/>
                <w:lang w:val="en-GB"/>
              </w:rPr>
              <w:t>asses</w:t>
            </w:r>
            <w:r w:rsidRPr="12B5AAB2" w:rsidR="000A2486">
              <w:rPr>
                <w:rFonts w:ascii="Calibri" w:hAnsi="Calibri" w:eastAsia="Calibri" w:cs="Calibri" w:asciiTheme="minorAscii" w:hAnsiTheme="minorAscii" w:eastAsiaTheme="minorAscii" w:cstheme="minorAscii"/>
                <w:sz w:val="22"/>
                <w:szCs w:val="22"/>
                <w:lang w:val="en-GB"/>
              </w:rPr>
              <w:t xml:space="preserve"> or critically evaluate the existing practice, </w:t>
            </w:r>
            <w:r w:rsidRPr="12B5AAB2" w:rsidR="000A2486">
              <w:rPr>
                <w:rFonts w:ascii="Calibri" w:hAnsi="Calibri" w:eastAsia="Calibri" w:cs="Calibri" w:asciiTheme="minorAscii" w:hAnsiTheme="minorAscii" w:eastAsiaTheme="minorAscii" w:cstheme="minorAscii"/>
                <w:sz w:val="22"/>
                <w:szCs w:val="22"/>
                <w:lang w:val="en-GB"/>
              </w:rPr>
              <w:t>behaviour</w:t>
            </w:r>
            <w:r w:rsidRPr="12B5AAB2" w:rsidR="000A2486">
              <w:rPr>
                <w:rFonts w:ascii="Calibri" w:hAnsi="Calibri" w:eastAsia="Calibri" w:cs="Calibri" w:asciiTheme="minorAscii" w:hAnsiTheme="minorAscii" w:eastAsiaTheme="minorAscii" w:cstheme="minorAscii"/>
                <w:sz w:val="22"/>
                <w:szCs w:val="22"/>
                <w:lang w:val="en-GB"/>
              </w:rPr>
              <w:t xml:space="preserve"> and research of the education of special needs individuals, as well as their inclusion. </w:t>
            </w:r>
          </w:p>
          <w:p w:rsidRPr="00D43B0C" w:rsidR="000A2486" w:rsidP="12B5AAB2" w:rsidRDefault="000A2486" w14:paraId="4C8FA497" w14:textId="77777777" w14:noSpellErr="1">
            <w:pPr>
              <w:pStyle w:val="Vnos"/>
              <w:ind w:left="420"/>
              <w:jc w:val="left"/>
              <w:rPr>
                <w:rFonts w:ascii="Calibri" w:hAnsi="Calibri" w:eastAsia="Calibri" w:cs="Calibri" w:asciiTheme="minorAscii" w:hAnsiTheme="minorAscii" w:eastAsiaTheme="minorAscii" w:cstheme="minorAscii"/>
                <w:sz w:val="22"/>
                <w:szCs w:val="22"/>
                <w:lang w:val="en-GB"/>
              </w:rPr>
            </w:pPr>
          </w:p>
          <w:p w:rsidRPr="00D43B0C" w:rsidR="000A2486" w:rsidP="12B5AAB2" w:rsidRDefault="000A2486" w14:paraId="3DAA0B66" w14:textId="77777777" w14:noSpellErr="1">
            <w:pPr>
              <w:pStyle w:val="Vnos"/>
              <w:ind w:left="0"/>
              <w:jc w:val="left"/>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Subject-specific competences:</w:t>
            </w:r>
          </w:p>
          <w:p w:rsidRPr="00D43B0C" w:rsidR="000A2486" w:rsidP="12B5AAB2" w:rsidRDefault="000A2486" w14:paraId="3F841A07"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Development of communication (social, </w:t>
            </w:r>
            <w:r w:rsidRPr="12B5AAB2" w:rsidR="000A2486">
              <w:rPr>
                <w:rFonts w:ascii="Calibri" w:hAnsi="Calibri" w:eastAsia="Calibri" w:cs="Calibri" w:asciiTheme="minorAscii" w:hAnsiTheme="minorAscii" w:eastAsiaTheme="minorAscii" w:cstheme="minorAscii"/>
                <w:sz w:val="22"/>
                <w:szCs w:val="22"/>
                <w:lang w:val="en-GB"/>
              </w:rPr>
              <w:t>emotional</w:t>
            </w:r>
            <w:r w:rsidRPr="12B5AAB2" w:rsidR="000A2486">
              <w:rPr>
                <w:rFonts w:ascii="Calibri" w:hAnsi="Calibri" w:eastAsia="Calibri" w:cs="Calibri" w:asciiTheme="minorAscii" w:hAnsiTheme="minorAscii" w:eastAsiaTheme="minorAscii" w:cstheme="minorAscii"/>
                <w:sz w:val="22"/>
                <w:szCs w:val="22"/>
                <w:lang w:val="en-GB"/>
              </w:rPr>
              <w:t xml:space="preserve"> and cognitive) skills and abilities to bond with special needs individuals. </w:t>
            </w:r>
          </w:p>
          <w:p w:rsidRPr="00D43B0C" w:rsidR="000A2486" w:rsidP="12B5AAB2" w:rsidRDefault="000A2486" w14:paraId="49E74D71"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Understanding and management of various educational and upbringing forms and methods of work with special needs individuals (methods of preventive, educational, compensatory, </w:t>
            </w:r>
            <w:r w:rsidRPr="12B5AAB2" w:rsidR="000A2486">
              <w:rPr>
                <w:rFonts w:ascii="Calibri" w:hAnsi="Calibri" w:eastAsia="Calibri" w:cs="Calibri" w:asciiTheme="minorAscii" w:hAnsiTheme="minorAscii" w:eastAsiaTheme="minorAscii" w:cstheme="minorAscii"/>
                <w:sz w:val="22"/>
                <w:szCs w:val="22"/>
                <w:lang w:val="en-GB"/>
              </w:rPr>
              <w:t>social</w:t>
            </w:r>
            <w:r w:rsidRPr="12B5AAB2" w:rsidR="000A2486">
              <w:rPr>
                <w:rFonts w:ascii="Calibri" w:hAnsi="Calibri" w:eastAsia="Calibri" w:cs="Calibri" w:asciiTheme="minorAscii" w:hAnsiTheme="minorAscii" w:eastAsiaTheme="minorAscii" w:cstheme="minorAscii"/>
                <w:sz w:val="22"/>
                <w:szCs w:val="22"/>
                <w:lang w:val="en-GB"/>
              </w:rPr>
              <w:t xml:space="preserve"> and integrative operation).</w:t>
            </w:r>
          </w:p>
          <w:p w:rsidRPr="00D43B0C" w:rsidR="000A2486" w:rsidP="12B5AAB2" w:rsidRDefault="000A2486" w14:paraId="4992CC28"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Management of individual and group upbringing advisory work. </w:t>
            </w:r>
          </w:p>
          <w:p w:rsidRPr="00D43B0C" w:rsidR="000A2486" w:rsidP="12B5AAB2" w:rsidRDefault="000A2486" w14:paraId="1FAEE7C9"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Cooperation and work with parents or families of the special needs individuals.</w:t>
            </w:r>
          </w:p>
          <w:p w:rsidRPr="00D43B0C" w:rsidR="000A2486" w:rsidP="12B5AAB2" w:rsidRDefault="000A2486" w14:paraId="13FEC7EA"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 xml:space="preserve">Preparation, management, </w:t>
            </w:r>
            <w:r w:rsidRPr="12B5AAB2" w:rsidR="000A2486">
              <w:rPr>
                <w:rFonts w:ascii="Calibri" w:hAnsi="Calibri" w:eastAsia="Calibri" w:cs="Calibri" w:asciiTheme="minorAscii" w:hAnsiTheme="minorAscii" w:eastAsiaTheme="minorAscii" w:cstheme="minorAscii"/>
                <w:sz w:val="22"/>
                <w:szCs w:val="22"/>
                <w:lang w:val="en-GB"/>
              </w:rPr>
              <w:t>implementation</w:t>
            </w:r>
            <w:r w:rsidRPr="12B5AAB2" w:rsidR="000A2486">
              <w:rPr>
                <w:rFonts w:ascii="Calibri" w:hAnsi="Calibri" w:eastAsia="Calibri" w:cs="Calibri" w:asciiTheme="minorAscii" w:hAnsiTheme="minorAscii" w:eastAsiaTheme="minorAscii" w:cstheme="minorAscii"/>
                <w:sz w:val="22"/>
                <w:szCs w:val="22"/>
                <w:lang w:val="en-GB"/>
              </w:rPr>
              <w:t xml:space="preserve"> and evaluation of specific socio-pedagogical projects (natural social learning projects, experience based pedagogical projects, self-help groups, volunteering).</w:t>
            </w:r>
          </w:p>
          <w:p w:rsidRPr="00D43B0C" w:rsidR="000A2486" w:rsidP="12B5AAB2" w:rsidRDefault="000A2486" w14:paraId="304810D5" w14:textId="77777777" w14:noSpellErr="1">
            <w:pPr>
              <w:pStyle w:val="Vnos"/>
              <w:numPr>
                <w:ilvl w:val="0"/>
                <w:numId w:val="6"/>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Personality development (introspection, self-reflection, self-evaluation).</w:t>
            </w:r>
          </w:p>
        </w:tc>
      </w:tr>
      <w:tr w:rsidRPr="00D43B0C" w:rsidR="000A2486" w:rsidTr="12B5AAB2" w14:paraId="351149EC" w14:textId="77777777">
        <w:trPr>
          <w:trHeight w:val="117"/>
        </w:trPr>
        <w:tc>
          <w:tcPr>
            <w:tcW w:w="4730" w:type="dxa"/>
            <w:gridSpan w:val="3"/>
            <w:tcBorders>
              <w:top w:val="nil"/>
              <w:left w:val="nil"/>
              <w:bottom w:val="single" w:color="auto" w:sz="4" w:space="0"/>
              <w:right w:val="nil"/>
            </w:tcBorders>
            <w:tcMar/>
          </w:tcPr>
          <w:p w:rsidRPr="00D43B0C" w:rsidR="000A2486" w:rsidP="12B5AAB2" w:rsidRDefault="000A2486" w14:paraId="2C4EB344"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62400CAC"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D43B0C" w:rsidR="000A2486" w:rsidP="12B5AAB2" w:rsidRDefault="000A2486" w14:paraId="4E32FB93"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14EA0F1F" w14:textId="77777777" w14:noSpellErr="1">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D43B0C" w:rsidR="000A2486" w:rsidP="12B5AAB2" w:rsidRDefault="000A2486" w14:paraId="7252CE2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6DBADF31"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Intended</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learning</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outcomes</w:t>
            </w:r>
            <w:r w:rsidRPr="12B5AAB2" w:rsidR="000A2486">
              <w:rPr>
                <w:rFonts w:ascii="Calibri" w:hAnsi="Calibri" w:eastAsia="Calibri" w:cs="Calibri" w:asciiTheme="minorAscii" w:hAnsiTheme="minorAscii" w:eastAsiaTheme="minorAscii" w:cstheme="minorAscii"/>
                <w:b w:val="1"/>
                <w:bCs w:val="1"/>
                <w:sz w:val="22"/>
                <w:szCs w:val="22"/>
              </w:rPr>
              <w:t>:</w:t>
            </w:r>
          </w:p>
        </w:tc>
      </w:tr>
      <w:tr w:rsidRPr="00D43B0C" w:rsidR="000A2486" w:rsidTr="12B5AAB2" w14:paraId="01F322DD" w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D43B0C" w:rsidR="000A2486" w:rsidP="12B5AAB2" w:rsidRDefault="000A2486" w14:paraId="734DA498" w14:textId="77777777" w14:noSpellErr="1">
            <w:pPr>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Znanje in razumevanje:</w:t>
            </w:r>
          </w:p>
          <w:p w:rsidRPr="00D43B0C" w:rsidR="000A2486" w:rsidP="12B5AAB2" w:rsidRDefault="000A2486" w14:paraId="04B04E76" w14:textId="77777777">
            <w:pPr>
              <w:pStyle w:val="Vnos"/>
              <w:ind w:left="0"/>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Študent/-</w:t>
            </w:r>
            <w:r w:rsidRPr="12B5AAB2" w:rsidR="000A2486">
              <w:rPr>
                <w:rFonts w:ascii="Calibri" w:hAnsi="Calibri" w:eastAsia="Calibri" w:cs="Calibri" w:asciiTheme="minorAscii" w:hAnsiTheme="minorAscii" w:eastAsiaTheme="minorAscii" w:cstheme="minorAscii"/>
                <w:sz w:val="22"/>
                <w:szCs w:val="22"/>
              </w:rPr>
              <w:t>ka</w:t>
            </w:r>
            <w:r w:rsidRPr="12B5AAB2" w:rsidR="000A2486">
              <w:rPr>
                <w:rFonts w:ascii="Calibri" w:hAnsi="Calibri" w:eastAsia="Calibri" w:cs="Calibri" w:asciiTheme="minorAscii" w:hAnsiTheme="minorAscii" w:eastAsiaTheme="minorAscii" w:cstheme="minorAscii"/>
                <w:sz w:val="22"/>
                <w:szCs w:val="22"/>
              </w:rPr>
              <w:t>:</w:t>
            </w:r>
          </w:p>
          <w:p w:rsidRPr="00D43B0C" w:rsidR="000A2486" w:rsidP="12B5AAB2" w:rsidRDefault="000A2486" w14:paraId="7ABEC66D" w14:textId="77777777" w14:noSpellErr="1">
            <w:pPr>
              <w:pStyle w:val="Vnos"/>
              <w:numPr>
                <w:ilvl w:val="0"/>
                <w:numId w:val="8"/>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razume družbene predsodke in stereotipe o OPP,</w:t>
            </w:r>
          </w:p>
          <w:p w:rsidRPr="00D43B0C" w:rsidR="000A2486" w:rsidP="12B5AAB2" w:rsidRDefault="000A2486" w14:paraId="03CF4155" w14:textId="77777777" w14:noSpellErr="1">
            <w:pPr>
              <w:pStyle w:val="Vnos"/>
              <w:numPr>
                <w:ilvl w:val="0"/>
                <w:numId w:val="8"/>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razume njihov življenjski položaj, </w:t>
            </w:r>
          </w:p>
          <w:p w:rsidRPr="00D43B0C" w:rsidR="000A2486" w:rsidP="12B5AAB2" w:rsidRDefault="000A2486" w14:paraId="410A0590" w14:textId="77777777" w14:noSpellErr="1">
            <w:pPr>
              <w:pStyle w:val="Vnos"/>
              <w:numPr>
                <w:ilvl w:val="0"/>
                <w:numId w:val="8"/>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se zna zavzeti in boriti za družbeno enakopravnost oseb s posebnimi potrebami.</w:t>
            </w:r>
          </w:p>
          <w:p w:rsidRPr="00D43B0C" w:rsidR="000A2486" w:rsidP="12B5AAB2" w:rsidRDefault="000A2486" w14:paraId="38843B2E" w14:textId="77777777" w14:noSpellErr="1">
            <w:pPr>
              <w:pStyle w:val="Vnos"/>
              <w:ind w:left="0"/>
              <w:jc w:val="left"/>
              <w:rPr>
                <w:rFonts w:ascii="Calibri" w:hAnsi="Calibri" w:eastAsia="Calibri" w:cs="Calibri" w:asciiTheme="minorAscii" w:hAnsiTheme="minorAscii" w:eastAsiaTheme="minorAscii" w:cstheme="minorAscii"/>
                <w:sz w:val="22"/>
                <w:szCs w:val="22"/>
              </w:rPr>
            </w:pPr>
          </w:p>
          <w:p w:rsidRPr="00D43B0C" w:rsidR="000A2486" w:rsidP="12B5AAB2" w:rsidRDefault="000A2486" w14:paraId="43DF33B2" w14:textId="77777777" w14:noSpellErr="1">
            <w:pPr>
              <w:pStyle w:val="Vnos"/>
              <w:ind w:left="0"/>
              <w:jc w:val="left"/>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Uporaba:</w:t>
            </w:r>
          </w:p>
          <w:p w:rsidRPr="00D43B0C" w:rsidR="000A2486" w:rsidP="12B5AAB2" w:rsidRDefault="000A2486" w14:paraId="64CF014A" w14:textId="77777777">
            <w:pPr>
              <w:pStyle w:val="Vnos"/>
              <w:ind w:left="0"/>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Študent/-</w:t>
            </w:r>
            <w:r w:rsidRPr="12B5AAB2" w:rsidR="000A2486">
              <w:rPr>
                <w:rFonts w:ascii="Calibri" w:hAnsi="Calibri" w:eastAsia="Calibri" w:cs="Calibri" w:asciiTheme="minorAscii" w:hAnsiTheme="minorAscii" w:eastAsiaTheme="minorAscii" w:cstheme="minorAscii"/>
                <w:sz w:val="22"/>
                <w:szCs w:val="22"/>
              </w:rPr>
              <w:t>ka</w:t>
            </w:r>
            <w:r w:rsidRPr="12B5AAB2" w:rsidR="000A2486">
              <w:rPr>
                <w:rFonts w:ascii="Calibri" w:hAnsi="Calibri" w:eastAsia="Calibri" w:cs="Calibri" w:asciiTheme="minorAscii" w:hAnsiTheme="minorAscii" w:eastAsiaTheme="minorAscii" w:cstheme="minorAscii"/>
                <w:sz w:val="22"/>
                <w:szCs w:val="22"/>
              </w:rPr>
              <w:t xml:space="preserve">: </w:t>
            </w:r>
          </w:p>
          <w:p w:rsidRPr="00D43B0C" w:rsidR="000A2486" w:rsidP="12B5AAB2" w:rsidRDefault="000A2486" w14:paraId="7471549D" w14:textId="77777777" w14:noSpellErr="1">
            <w:pPr>
              <w:pStyle w:val="Vnos"/>
              <w:numPr>
                <w:ilvl w:val="0"/>
                <w:numId w:val="13"/>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uporablja različne (sodobne) socialno-pedagoške pristope, oblike in metode dela oziroma uspešne oblike pomoči osebam s posebnimi potrebami (preventivne, kompenzacijske, integrativne, medialne itd.).</w:t>
            </w:r>
          </w:p>
          <w:p w:rsidRPr="00D43B0C" w:rsidR="000A2486" w:rsidP="12B5AAB2" w:rsidRDefault="000A2486" w14:paraId="3AC7F7FB" w14:textId="77777777" w14:noSpellErr="1">
            <w:pPr>
              <w:pStyle w:val="Vnos"/>
              <w:ind w:left="0" w:firstLine="360"/>
              <w:jc w:val="left"/>
              <w:rPr>
                <w:rFonts w:ascii="Calibri" w:hAnsi="Calibri" w:eastAsia="Calibri" w:cs="Calibri" w:asciiTheme="minorAscii" w:hAnsiTheme="minorAscii" w:eastAsiaTheme="minorAscii" w:cstheme="minorAscii"/>
                <w:sz w:val="22"/>
                <w:szCs w:val="22"/>
              </w:rPr>
            </w:pPr>
          </w:p>
          <w:p w:rsidRPr="00D43B0C" w:rsidR="000A2486" w:rsidP="12B5AAB2" w:rsidRDefault="000A2486" w14:paraId="24813638" w14:textId="77777777" w14:noSpellErr="1">
            <w:pPr>
              <w:pStyle w:val="Vnos"/>
              <w:ind w:left="0"/>
              <w:jc w:val="left"/>
              <w:rPr>
                <w:rFonts w:ascii="Calibri" w:hAnsi="Calibri" w:eastAsia="Calibri" w:cs="Calibri" w:asciiTheme="minorAscii" w:hAnsiTheme="minorAscii" w:eastAsiaTheme="minorAscii" w:cstheme="minorAscii"/>
                <w:sz w:val="22"/>
                <w:szCs w:val="22"/>
                <w:u w:val="single"/>
              </w:rPr>
            </w:pPr>
            <w:r w:rsidRPr="12B5AAB2" w:rsidR="000A2486">
              <w:rPr>
                <w:rFonts w:ascii="Calibri" w:hAnsi="Calibri" w:eastAsia="Calibri" w:cs="Calibri" w:asciiTheme="minorAscii" w:hAnsiTheme="minorAscii" w:eastAsiaTheme="minorAscii" w:cstheme="minorAscii"/>
                <w:sz w:val="22"/>
                <w:szCs w:val="22"/>
                <w:u w:val="single"/>
              </w:rPr>
              <w:t>Refleksija:</w:t>
            </w:r>
          </w:p>
          <w:p w:rsidRPr="00D43B0C" w:rsidR="000A2486" w:rsidP="12B5AAB2" w:rsidRDefault="000A2486" w14:paraId="0C09DA9D" w14:textId="77777777">
            <w:pPr>
              <w:pStyle w:val="Vnos"/>
              <w:ind w:left="0"/>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Študent/-</w:t>
            </w:r>
            <w:r w:rsidRPr="12B5AAB2" w:rsidR="000A2486">
              <w:rPr>
                <w:rFonts w:ascii="Calibri" w:hAnsi="Calibri" w:eastAsia="Calibri" w:cs="Calibri" w:asciiTheme="minorAscii" w:hAnsiTheme="minorAscii" w:eastAsiaTheme="minorAscii" w:cstheme="minorAscii"/>
                <w:sz w:val="22"/>
                <w:szCs w:val="22"/>
              </w:rPr>
              <w:t>ka</w:t>
            </w:r>
            <w:r w:rsidRPr="12B5AAB2" w:rsidR="000A2486">
              <w:rPr>
                <w:rFonts w:ascii="Calibri" w:hAnsi="Calibri" w:eastAsia="Calibri" w:cs="Calibri" w:asciiTheme="minorAscii" w:hAnsiTheme="minorAscii" w:eastAsiaTheme="minorAscii" w:cstheme="minorAscii"/>
                <w:sz w:val="22"/>
                <w:szCs w:val="22"/>
              </w:rPr>
              <w:t>:</w:t>
            </w:r>
          </w:p>
          <w:p w:rsidRPr="00D43B0C" w:rsidR="000A2486" w:rsidP="12B5AAB2" w:rsidRDefault="000A2486" w14:paraId="71146B76" w14:textId="77777777" w14:noSpellErr="1">
            <w:pPr>
              <w:pStyle w:val="Vnos"/>
              <w:numPr>
                <w:ilvl w:val="0"/>
                <w:numId w:val="9"/>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razume aktualna družbena dogajanja, povezana s položajem oseb s posebnimi potrebami,</w:t>
            </w:r>
          </w:p>
          <w:p w:rsidRPr="00D43B0C" w:rsidR="000A2486" w:rsidP="12B5AAB2" w:rsidRDefault="000A2486" w14:paraId="376B7113" w14:textId="77777777">
            <w:pPr>
              <w:pStyle w:val="Vnos"/>
              <w:numPr>
                <w:ilvl w:val="0"/>
                <w:numId w:val="9"/>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je sposoben/-na </w:t>
            </w:r>
            <w:r w:rsidRPr="12B5AAB2" w:rsidR="000A2486">
              <w:rPr>
                <w:rFonts w:ascii="Calibri" w:hAnsi="Calibri" w:eastAsia="Calibri" w:cs="Calibri" w:asciiTheme="minorAscii" w:hAnsiTheme="minorAscii" w:eastAsiaTheme="minorAscii" w:cstheme="minorAscii"/>
                <w:sz w:val="22"/>
                <w:szCs w:val="22"/>
              </w:rPr>
              <w:t>avtoanalize</w:t>
            </w:r>
            <w:r w:rsidRPr="12B5AAB2" w:rsidR="000A2486">
              <w:rPr>
                <w:rFonts w:ascii="Calibri" w:hAnsi="Calibri" w:eastAsia="Calibri" w:cs="Calibri" w:asciiTheme="minorAscii" w:hAnsiTheme="minorAscii" w:eastAsiaTheme="minorAscii" w:cstheme="minorAscii"/>
                <w:sz w:val="22"/>
                <w:szCs w:val="22"/>
              </w:rPr>
              <w:t xml:space="preserve"> in avtorefleksije (lastnih vzgibov, postopkov, odločitev) itd. </w:t>
            </w:r>
          </w:p>
        </w:tc>
        <w:tc>
          <w:tcPr>
            <w:tcW w:w="142" w:type="dxa"/>
            <w:tcBorders>
              <w:top w:val="nil"/>
              <w:left w:val="single" w:color="auto" w:sz="4" w:space="0"/>
              <w:bottom w:val="nil"/>
              <w:right w:val="single" w:color="auto" w:sz="4" w:space="0"/>
            </w:tcBorders>
            <w:tcMar/>
          </w:tcPr>
          <w:p w:rsidRPr="00D43B0C" w:rsidR="000A2486" w:rsidP="12B5AAB2" w:rsidRDefault="000A2486" w14:paraId="2FDDAC43" w14:textId="77777777" w14:noSpellErr="1">
            <w:pPr>
              <w:rPr>
                <w:rFonts w:ascii="Calibri" w:hAnsi="Calibri" w:eastAsia="Calibri" w:cs="Calibri" w:asciiTheme="minorAscii" w:hAnsiTheme="minorAscii" w:eastAsiaTheme="minorAscii" w:cstheme="minorAscii"/>
                <w:sz w:val="22"/>
                <w:szCs w:val="22"/>
              </w:rPr>
            </w:pPr>
          </w:p>
          <w:p w:rsidRPr="00D43B0C" w:rsidR="000A2486" w:rsidP="12B5AAB2" w:rsidRDefault="000A2486" w14:paraId="66264F51" w14:textId="77777777" w14:noSpellErr="1">
            <w:pPr>
              <w:rPr>
                <w:rFonts w:ascii="Calibri" w:hAnsi="Calibri" w:eastAsia="Calibri" w:cs="Calibri" w:asciiTheme="minorAscii" w:hAnsiTheme="minorAscii" w:eastAsiaTheme="minorAscii" w:cstheme="minorAscii"/>
                <w:sz w:val="22"/>
                <w:szCs w:val="22"/>
              </w:rPr>
            </w:pPr>
          </w:p>
          <w:p w:rsidRPr="00D43B0C" w:rsidR="000A2486" w:rsidP="12B5AAB2" w:rsidRDefault="000A2486" w14:paraId="66BDD37B" w14:textId="77777777" w14:noSpellErr="1">
            <w:pPr>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nil"/>
              <w:right w:val="single" w:color="auto" w:sz="4" w:space="0"/>
            </w:tcBorders>
            <w:tcMar/>
          </w:tcPr>
          <w:p w:rsidRPr="00D43B0C" w:rsidR="000A2486" w:rsidP="12B5AAB2" w:rsidRDefault="000A2486" w14:paraId="1B66F598" w14:textId="77777777" w14:noSpellErr="1">
            <w:pPr>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Knowledge and understanding:</w:t>
            </w:r>
          </w:p>
          <w:p w:rsidRPr="00D43B0C" w:rsidR="000A2486" w:rsidP="12B5AAB2" w:rsidRDefault="000A2486" w14:paraId="57E88EE0" w14:textId="77777777" w14:noSpellErr="1">
            <w:pPr>
              <w:pStyle w:val="Vnos"/>
              <w:ind w:left="0"/>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The student:</w:t>
            </w:r>
          </w:p>
          <w:p w:rsidRPr="00D43B0C" w:rsidR="000A2486" w:rsidP="12B5AAB2" w:rsidRDefault="000A2486" w14:paraId="0FBE0C3B" w14:textId="77777777" w14:noSpellErr="1">
            <w:pPr>
              <w:pStyle w:val="Vnos"/>
              <w:numPr>
                <w:ilvl w:val="0"/>
                <w:numId w:val="8"/>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understands social prejudices and stereotypes about special needs individuals,</w:t>
            </w:r>
          </w:p>
          <w:p w:rsidRPr="00D43B0C" w:rsidR="000A2486" w:rsidP="12B5AAB2" w:rsidRDefault="000A2486" w14:paraId="08E7F9A5" w14:textId="77777777" w14:noSpellErr="1">
            <w:pPr>
              <w:pStyle w:val="Vnos"/>
              <w:numPr>
                <w:ilvl w:val="0"/>
                <w:numId w:val="8"/>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understands their living situation, </w:t>
            </w:r>
          </w:p>
          <w:p w:rsidRPr="00D43B0C" w:rsidR="000A2486" w:rsidP="12B5AAB2" w:rsidRDefault="000A2486" w14:paraId="4660E9FC" w14:textId="77777777" w14:noSpellErr="1">
            <w:pPr>
              <w:pStyle w:val="Vnos"/>
              <w:numPr>
                <w:ilvl w:val="0"/>
                <w:numId w:val="8"/>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stands and fights for the social equality of special needs individuals.</w:t>
            </w:r>
          </w:p>
          <w:p w:rsidRPr="00D43B0C" w:rsidR="000A2486" w:rsidP="12B5AAB2" w:rsidRDefault="000A2486" w14:paraId="0EFD477C" w14:textId="77777777" w14:noSpellErr="1">
            <w:pPr>
              <w:pStyle w:val="Vnos"/>
              <w:ind w:left="0"/>
              <w:jc w:val="left"/>
              <w:rPr>
                <w:rFonts w:ascii="Calibri" w:hAnsi="Calibri" w:eastAsia="Calibri" w:cs="Calibri" w:asciiTheme="minorAscii" w:hAnsiTheme="minorAscii" w:eastAsiaTheme="minorAscii" w:cstheme="minorAscii"/>
                <w:sz w:val="22"/>
                <w:szCs w:val="22"/>
                <w:lang w:val="en-GB"/>
              </w:rPr>
            </w:pPr>
          </w:p>
          <w:p w:rsidRPr="00D43B0C" w:rsidR="000A2486" w:rsidP="12B5AAB2" w:rsidRDefault="000A2486" w14:paraId="25AC18D8" w14:textId="77777777" w14:noSpellErr="1">
            <w:pPr>
              <w:pStyle w:val="Vnos"/>
              <w:ind w:left="0"/>
              <w:jc w:val="left"/>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Use:</w:t>
            </w:r>
          </w:p>
          <w:p w:rsidRPr="00D43B0C" w:rsidR="000A2486" w:rsidP="12B5AAB2" w:rsidRDefault="000A2486" w14:paraId="5641E42B" w14:textId="77777777" w14:noSpellErr="1">
            <w:pPr>
              <w:pStyle w:val="Vnos"/>
              <w:ind w:left="0"/>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The student: </w:t>
            </w:r>
          </w:p>
          <w:p w:rsidRPr="00D43B0C" w:rsidR="000A2486" w:rsidP="12B5AAB2" w:rsidRDefault="000A2486" w14:paraId="38DB2D53" w14:textId="77777777" w14:noSpellErr="1">
            <w:pPr>
              <w:pStyle w:val="Vnos"/>
              <w:numPr>
                <w:ilvl w:val="0"/>
                <w:numId w:val="13"/>
              </w:numPr>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uses different (modern) socio-pedagogical approaches, forms and working methods or successful forms of </w:t>
            </w:r>
            <w:r w:rsidRPr="12B5AAB2" w:rsidR="000A2486">
              <w:rPr>
                <w:rFonts w:ascii="Calibri" w:hAnsi="Calibri" w:eastAsia="Calibri" w:cs="Calibri" w:asciiTheme="minorAscii" w:hAnsiTheme="minorAscii" w:eastAsiaTheme="minorAscii" w:cstheme="minorAscii"/>
                <w:sz w:val="22"/>
                <w:szCs w:val="22"/>
                <w:lang w:val="en-GB"/>
              </w:rPr>
              <w:t>assistance</w:t>
            </w:r>
            <w:r w:rsidRPr="12B5AAB2" w:rsidR="000A2486">
              <w:rPr>
                <w:rFonts w:ascii="Calibri" w:hAnsi="Calibri" w:eastAsia="Calibri" w:cs="Calibri" w:asciiTheme="minorAscii" w:hAnsiTheme="minorAscii" w:eastAsiaTheme="minorAscii" w:cstheme="minorAscii"/>
                <w:sz w:val="22"/>
                <w:szCs w:val="22"/>
                <w:lang w:val="en-GB"/>
              </w:rPr>
              <w:t xml:space="preserve"> to special needs individuals (preventive, compensatory, integrative, median etc.).</w:t>
            </w:r>
          </w:p>
          <w:p w:rsidRPr="00D43B0C" w:rsidR="000A2486" w:rsidP="12B5AAB2" w:rsidRDefault="000A2486" w14:paraId="4B668B9D" w14:textId="77777777" w14:noSpellErr="1">
            <w:pPr>
              <w:pStyle w:val="Vnos"/>
              <w:ind w:left="0" w:firstLine="360"/>
              <w:jc w:val="left"/>
              <w:rPr>
                <w:rFonts w:ascii="Calibri" w:hAnsi="Calibri" w:eastAsia="Calibri" w:cs="Calibri" w:asciiTheme="minorAscii" w:hAnsiTheme="minorAscii" w:eastAsiaTheme="minorAscii" w:cstheme="minorAscii"/>
                <w:sz w:val="22"/>
                <w:szCs w:val="22"/>
                <w:lang w:val="en-GB"/>
              </w:rPr>
            </w:pPr>
          </w:p>
          <w:p w:rsidRPr="00D43B0C" w:rsidR="000A2486" w:rsidP="12B5AAB2" w:rsidRDefault="000A2486" w14:paraId="3806E44C" w14:textId="77777777" w14:noSpellErr="1">
            <w:pPr>
              <w:pStyle w:val="Vnos"/>
              <w:ind w:left="0"/>
              <w:jc w:val="left"/>
              <w:rPr>
                <w:rFonts w:ascii="Calibri" w:hAnsi="Calibri" w:eastAsia="Calibri" w:cs="Calibri" w:asciiTheme="minorAscii" w:hAnsiTheme="minorAscii" w:eastAsiaTheme="minorAscii" w:cstheme="minorAscii"/>
                <w:sz w:val="22"/>
                <w:szCs w:val="22"/>
                <w:u w:val="single"/>
                <w:lang w:val="en-GB"/>
              </w:rPr>
            </w:pPr>
            <w:r w:rsidRPr="12B5AAB2" w:rsidR="000A2486">
              <w:rPr>
                <w:rFonts w:ascii="Calibri" w:hAnsi="Calibri" w:eastAsia="Calibri" w:cs="Calibri" w:asciiTheme="minorAscii" w:hAnsiTheme="minorAscii" w:eastAsiaTheme="minorAscii" w:cstheme="minorAscii"/>
                <w:sz w:val="22"/>
                <w:szCs w:val="22"/>
                <w:u w:val="single"/>
                <w:lang w:val="en-GB"/>
              </w:rPr>
              <w:t>Reflection:</w:t>
            </w:r>
          </w:p>
          <w:p w:rsidRPr="00D43B0C" w:rsidR="000A2486" w:rsidP="12B5AAB2" w:rsidRDefault="000A2486" w14:paraId="7B70FE6A" w14:textId="77777777" w14:noSpellErr="1">
            <w:pPr>
              <w:pStyle w:val="Vnos"/>
              <w:ind w:left="0"/>
              <w:jc w:val="left"/>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The student:</w:t>
            </w:r>
          </w:p>
          <w:p w:rsidRPr="00D43B0C" w:rsidR="000A2486" w:rsidP="12B5AAB2" w:rsidRDefault="000A2486" w14:paraId="38DD1B4C" w14:textId="77777777" w14:noSpellErr="1">
            <w:pPr>
              <w:pStyle w:val="Vnos"/>
              <w:numPr>
                <w:ilvl w:val="0"/>
                <w:numId w:val="9"/>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understands current social affairs related to the situation of special needs individuals,</w:t>
            </w:r>
          </w:p>
          <w:p w:rsidRPr="00D43B0C" w:rsidR="000A2486" w:rsidP="12B5AAB2" w:rsidRDefault="000A2486" w14:paraId="156D16F1" w14:textId="77777777" w14:noSpellErr="1">
            <w:pPr>
              <w:pStyle w:val="Vnos"/>
              <w:numPr>
                <w:ilvl w:val="0"/>
                <w:numId w:val="9"/>
              </w:numPr>
              <w:jc w:val="left"/>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 xml:space="preserve">is capable of self-analysis and self-reflection (of own impulsions, procedures, decisions) etc. </w:t>
            </w:r>
          </w:p>
          <w:p w:rsidRPr="00D43B0C" w:rsidR="000A2486" w:rsidP="12B5AAB2" w:rsidRDefault="000A2486" w14:paraId="1515D759" w14:textId="77777777" w14:noSpellErr="1">
            <w:pPr>
              <w:rPr>
                <w:rFonts w:ascii="Calibri" w:hAnsi="Calibri" w:eastAsia="Calibri" w:cs="Calibri" w:asciiTheme="minorAscii" w:hAnsiTheme="minorAscii" w:eastAsiaTheme="minorAscii" w:cstheme="minorAscii"/>
                <w:sz w:val="22"/>
                <w:szCs w:val="22"/>
              </w:rPr>
            </w:pPr>
          </w:p>
        </w:tc>
      </w:tr>
      <w:tr w:rsidRPr="00D43B0C" w:rsidR="000A2486" w:rsidTr="12B5AAB2" w14:paraId="4C213D66" w14:textId="77777777">
        <w:trPr>
          <w:trHeight w:val="87"/>
        </w:trPr>
        <w:tc>
          <w:tcPr>
            <w:tcW w:w="4730" w:type="dxa"/>
            <w:gridSpan w:val="3"/>
            <w:tcBorders>
              <w:top w:val="nil"/>
              <w:left w:val="single" w:color="auto" w:sz="4" w:space="0"/>
              <w:bottom w:val="single" w:color="auto" w:sz="4" w:space="0"/>
              <w:right w:val="single" w:color="auto" w:sz="4" w:space="0"/>
            </w:tcBorders>
            <w:tcMar/>
          </w:tcPr>
          <w:p w:rsidRPr="00D43B0C" w:rsidR="000A2486" w:rsidP="12B5AAB2" w:rsidRDefault="000A2486" w14:paraId="678D2E3B" w14:textId="77777777" w14:noSpellErr="1">
            <w:pPr>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D43B0C" w:rsidR="000A2486" w:rsidP="12B5AAB2" w:rsidRDefault="000A2486" w14:paraId="2E33853F" w14:textId="77777777" w14:noSpellErr="1">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single" w:color="auto" w:sz="4" w:space="0"/>
              <w:bottom w:val="single" w:color="auto" w:sz="4" w:space="0"/>
              <w:right w:val="single" w:color="auto" w:sz="4" w:space="0"/>
            </w:tcBorders>
            <w:tcMar/>
          </w:tcPr>
          <w:p w:rsidRPr="00D43B0C" w:rsidR="000A2486" w:rsidP="12B5AAB2" w:rsidRDefault="000A2486" w14:paraId="098B9D61" w14:textId="77777777" w14:noSpellErr="1">
            <w:pPr>
              <w:rPr>
                <w:rFonts w:ascii="Calibri" w:hAnsi="Calibri" w:eastAsia="Calibri" w:cs="Calibri" w:asciiTheme="minorAscii" w:hAnsiTheme="minorAscii" w:eastAsiaTheme="minorAscii" w:cstheme="minorAscii"/>
                <w:sz w:val="22"/>
                <w:szCs w:val="22"/>
              </w:rPr>
            </w:pPr>
          </w:p>
        </w:tc>
      </w:tr>
      <w:tr w:rsidRPr="00D43B0C" w:rsidR="000A2486" w:rsidTr="12B5AAB2" w14:paraId="6D751E0B" w14:textId="77777777">
        <w:tc>
          <w:tcPr>
            <w:tcW w:w="4730" w:type="dxa"/>
            <w:gridSpan w:val="3"/>
            <w:tcBorders>
              <w:top w:val="nil"/>
              <w:left w:val="nil"/>
              <w:bottom w:val="single" w:color="auto" w:sz="4" w:space="0"/>
              <w:right w:val="nil"/>
            </w:tcBorders>
            <w:tcMar/>
          </w:tcPr>
          <w:p w:rsidRPr="00D43B0C" w:rsidR="000A2486" w:rsidP="12B5AAB2" w:rsidRDefault="000A2486" w14:paraId="323D3D8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726D7AB1"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D43B0C" w:rsidR="000A2486" w:rsidP="12B5AAB2" w:rsidRDefault="000A2486" w14:paraId="6D08C9AA"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052D7838" w14:textId="77777777" w14:noSpellErr="1">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D43B0C" w:rsidR="000A2486" w:rsidP="12B5AAB2" w:rsidRDefault="000A2486" w14:paraId="3C69C0C1"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40147FBC"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Learning</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and</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teaching</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methods</w:t>
            </w:r>
            <w:r w:rsidRPr="12B5AAB2" w:rsidR="000A2486">
              <w:rPr>
                <w:rFonts w:ascii="Calibri" w:hAnsi="Calibri" w:eastAsia="Calibri" w:cs="Calibri" w:asciiTheme="minorAscii" w:hAnsiTheme="minorAscii" w:eastAsiaTheme="minorAscii" w:cstheme="minorAscii"/>
                <w:b w:val="1"/>
                <w:bCs w:val="1"/>
                <w:sz w:val="22"/>
                <w:szCs w:val="22"/>
              </w:rPr>
              <w:t>:</w:t>
            </w:r>
          </w:p>
        </w:tc>
      </w:tr>
      <w:tr w:rsidRPr="00D43B0C" w:rsidR="000A2486" w:rsidTr="12B5AAB2" w14:paraId="67B07122" w14:textId="77777777">
        <w:trPr>
          <w:trHeight w:val="771"/>
        </w:trPr>
        <w:tc>
          <w:tcPr>
            <w:tcW w:w="4730" w:type="dxa"/>
            <w:gridSpan w:val="3"/>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410E8887" w14:textId="77777777" w14:noSpellErr="1">
            <w:pPr>
              <w:pStyle w:val="Pripombabesedilo"/>
              <w:numPr>
                <w:ilvl w:val="0"/>
                <w:numId w:val="14"/>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predavanja,</w:t>
            </w:r>
          </w:p>
          <w:p w:rsidRPr="00D43B0C" w:rsidR="000A2486" w:rsidP="12B5AAB2" w:rsidRDefault="000A2486" w14:paraId="659878AF"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laboratorijske vaje,</w:t>
            </w:r>
          </w:p>
          <w:p w:rsidRPr="00D43B0C" w:rsidR="000A2486" w:rsidP="12B5AAB2" w:rsidRDefault="000A2486" w14:paraId="255AC305"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diskusija,</w:t>
            </w:r>
          </w:p>
          <w:p w:rsidRPr="00D43B0C" w:rsidR="000A2486" w:rsidP="12B5AAB2" w:rsidRDefault="000A2486" w14:paraId="25F84A72"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razprava,</w:t>
            </w:r>
          </w:p>
          <w:p w:rsidRPr="00D43B0C" w:rsidR="000A2486" w:rsidP="12B5AAB2" w:rsidRDefault="000A2486" w14:paraId="414CB0A9"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samostojno delo študenta.</w:t>
            </w:r>
          </w:p>
        </w:tc>
        <w:tc>
          <w:tcPr>
            <w:tcW w:w="142" w:type="dxa"/>
            <w:tcBorders>
              <w:top w:val="nil"/>
              <w:left w:val="single" w:color="auto" w:sz="4" w:space="0"/>
              <w:bottom w:val="nil"/>
              <w:right w:val="single" w:color="auto" w:sz="4" w:space="0"/>
            </w:tcBorders>
            <w:tcMar/>
          </w:tcPr>
          <w:p w:rsidRPr="00D43B0C" w:rsidR="000A2486" w:rsidP="12B5AAB2" w:rsidRDefault="000A2486" w14:paraId="3622148B" w14:textId="77777777" w14:noSpellErr="1">
            <w:pPr>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547AE778" w14:textId="77777777" w14:noSpellErr="1">
            <w:pPr>
              <w:pStyle w:val="Pripombabesedilo"/>
              <w:numPr>
                <w:ilvl w:val="0"/>
                <w:numId w:val="14"/>
              </w:num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lectures,</w:t>
            </w:r>
          </w:p>
          <w:p w:rsidRPr="00D43B0C" w:rsidR="000A2486" w:rsidP="12B5AAB2" w:rsidRDefault="000A2486" w14:paraId="0A0ED1AB"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laboratory exercises,</w:t>
            </w:r>
          </w:p>
          <w:p w:rsidRPr="00D43B0C" w:rsidR="000A2486" w:rsidP="12B5AAB2" w:rsidRDefault="000A2486" w14:paraId="758E5640"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discussion,</w:t>
            </w:r>
          </w:p>
          <w:p w:rsidRPr="00D43B0C" w:rsidR="000A2486" w:rsidP="12B5AAB2" w:rsidRDefault="000A2486" w14:paraId="708FB9E0"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debate,</w:t>
            </w:r>
          </w:p>
          <w:p w:rsidRPr="00D43B0C" w:rsidR="000A2486" w:rsidP="12B5AAB2" w:rsidRDefault="000A2486" w14:paraId="54DAC47A" w14:textId="77777777" w14:noSpellErr="1">
            <w:pPr>
              <w:pStyle w:val="Pripombabesedilo"/>
              <w:numPr>
                <w:ilvl w:val="0"/>
                <w:numId w:val="10"/>
              </w:num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lang w:val="en-GB"/>
              </w:rPr>
              <w:t>independent student activities.</w:t>
            </w:r>
          </w:p>
        </w:tc>
      </w:tr>
      <w:tr w:rsidRPr="00D43B0C" w:rsidR="000A2486" w:rsidTr="12B5AAB2" w14:paraId="0029E976" w14:textId="77777777">
        <w:tc>
          <w:tcPr>
            <w:tcW w:w="4023" w:type="dxa"/>
            <w:tcBorders>
              <w:top w:val="nil"/>
              <w:left w:val="nil"/>
              <w:bottom w:val="single" w:color="auto" w:sz="4" w:space="0"/>
              <w:right w:val="nil"/>
            </w:tcBorders>
            <w:tcMar/>
          </w:tcPr>
          <w:p w:rsidRPr="00D43B0C" w:rsidR="000A2486" w:rsidP="12B5AAB2" w:rsidRDefault="000A2486" w14:paraId="76F1060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178060B5"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D43B0C" w:rsidR="000A2486" w:rsidP="12B5AAB2" w:rsidRDefault="000A2486" w14:paraId="330ABB79"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Delež (v %) /</w:t>
            </w:r>
          </w:p>
          <w:p w:rsidRPr="00D43B0C" w:rsidR="000A2486" w:rsidP="12B5AAB2" w:rsidRDefault="000A2486" w14:paraId="3DC6E1E1"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sz w:val="22"/>
                <w:szCs w:val="22"/>
              </w:rPr>
              <w:t>Weight</w:t>
            </w:r>
            <w:r w:rsidRPr="12B5AAB2" w:rsidR="000A2486">
              <w:rPr>
                <w:rFonts w:ascii="Calibri" w:hAnsi="Calibri" w:eastAsia="Calibri" w:cs="Calibri" w:asciiTheme="minorAscii" w:hAnsiTheme="minorAscii" w:eastAsiaTheme="minorAscii" w:cstheme="minorAscii"/>
                <w:sz w:val="22"/>
                <w:szCs w:val="22"/>
              </w:rPr>
              <w:t xml:space="preserve"> (in %)</w:t>
            </w:r>
          </w:p>
        </w:tc>
        <w:tc>
          <w:tcPr>
            <w:tcW w:w="4112" w:type="dxa"/>
            <w:tcBorders>
              <w:top w:val="nil"/>
              <w:left w:val="nil"/>
              <w:bottom w:val="single" w:color="auto" w:sz="4" w:space="0"/>
              <w:right w:val="nil"/>
            </w:tcBorders>
            <w:tcMar/>
          </w:tcPr>
          <w:p w:rsidRPr="00D43B0C" w:rsidR="000A2486" w:rsidP="12B5AAB2" w:rsidRDefault="000A2486" w14:paraId="11D4552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19D44A0F"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Assessment</w:t>
            </w:r>
            <w:r w:rsidRPr="12B5AAB2" w:rsidR="000A2486">
              <w:rPr>
                <w:rFonts w:ascii="Calibri" w:hAnsi="Calibri" w:eastAsia="Calibri" w:cs="Calibri" w:asciiTheme="minorAscii" w:hAnsiTheme="minorAscii" w:eastAsiaTheme="minorAscii" w:cstheme="minorAscii"/>
                <w:b w:val="1"/>
                <w:bCs w:val="1"/>
                <w:sz w:val="22"/>
                <w:szCs w:val="22"/>
              </w:rPr>
              <w:t>:</w:t>
            </w:r>
          </w:p>
        </w:tc>
      </w:tr>
      <w:tr w:rsidRPr="00D43B0C" w:rsidR="000A2486" w:rsidTr="12B5AAB2" w14:paraId="60E59352" w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62EDF655"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Način (pisni izpit, ustno izpraševanje, naloge, projekt):</w:t>
            </w:r>
          </w:p>
          <w:p w:rsidRPr="00D43B0C" w:rsidR="000A2486" w:rsidP="12B5AAB2" w:rsidRDefault="000A2486" w14:paraId="5E1009FF" w14:textId="77777777" w14:noSpellErr="1">
            <w:pPr>
              <w:rPr>
                <w:rFonts w:ascii="Calibri" w:hAnsi="Calibri" w:eastAsia="Calibri" w:cs="Calibri" w:asciiTheme="minorAscii" w:hAnsiTheme="minorAscii" w:eastAsiaTheme="minorAscii" w:cstheme="minorAscii"/>
                <w:sz w:val="22"/>
                <w:szCs w:val="22"/>
              </w:rPr>
            </w:pPr>
          </w:p>
          <w:p w:rsidRPr="00D43B0C" w:rsidR="000A2486" w:rsidP="12B5AAB2" w:rsidRDefault="000A2486" w14:paraId="285C722D" w14:textId="77777777" w14:noSpellErr="1">
            <w:pPr>
              <w:numPr>
                <w:ilvl w:val="0"/>
                <w:numId w:val="4"/>
              </w:numPr>
              <w:ind w:left="426" w:hanging="284"/>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 xml:space="preserve">seminarsko delo, </w:t>
            </w:r>
          </w:p>
          <w:p w:rsidRPr="00D43B0C" w:rsidR="000A2486" w:rsidP="12B5AAB2" w:rsidRDefault="000A2486" w14:paraId="7D94E975" w14:textId="77777777" w14:noSpellErr="1">
            <w:pPr>
              <w:numPr>
                <w:ilvl w:val="0"/>
                <w:numId w:val="4"/>
              </w:numPr>
              <w:ind w:left="426" w:hanging="284"/>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projektno delo,</w:t>
            </w:r>
          </w:p>
          <w:p w:rsidRPr="00D43B0C" w:rsidR="000A2486" w:rsidP="12B5AAB2" w:rsidRDefault="000A2486" w14:paraId="54CD27C9" w14:textId="77777777" w14:noSpellErr="1">
            <w:pPr>
              <w:numPr>
                <w:ilvl w:val="0"/>
                <w:numId w:val="4"/>
              </w:numPr>
              <w:ind w:left="426" w:hanging="284"/>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pisni in/ali ustni 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D43B0C" w:rsidR="000A2486" w:rsidP="12B5AAB2" w:rsidRDefault="000A2486" w14:paraId="5D7C34A4"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20 %</w:t>
            </w:r>
          </w:p>
          <w:p w:rsidRPr="00D43B0C" w:rsidR="000A2486" w:rsidP="12B5AAB2" w:rsidRDefault="000A2486" w14:paraId="00FC63A1" w14:textId="77777777" w14:noSpellErr="1">
            <w:pPr>
              <w:rPr>
                <w:rFonts w:ascii="Calibri" w:hAnsi="Calibri" w:eastAsia="Calibri" w:cs="Calibri" w:asciiTheme="minorAscii" w:hAnsiTheme="minorAscii" w:eastAsiaTheme="minorAscii" w:cstheme="minorAscii"/>
                <w:sz w:val="22"/>
                <w:szCs w:val="22"/>
              </w:rPr>
            </w:pPr>
            <w:r w:rsidRPr="12B5AAB2" w:rsidR="000A2486">
              <w:rPr>
                <w:rFonts w:ascii="Calibri" w:hAnsi="Calibri" w:eastAsia="Calibri" w:cs="Calibri" w:asciiTheme="minorAscii" w:hAnsiTheme="minorAscii" w:eastAsiaTheme="minorAscii" w:cstheme="minorAscii"/>
                <w:sz w:val="22"/>
                <w:szCs w:val="22"/>
              </w:rPr>
              <w:t>30 %</w:t>
            </w:r>
          </w:p>
          <w:p w:rsidRPr="00D43B0C" w:rsidR="000A2486" w:rsidP="12B5AAB2" w:rsidRDefault="000A2486" w14:paraId="6D86C81D" w14:textId="77777777" w14:noSpellErr="1">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sz w:val="22"/>
                <w:szCs w:val="22"/>
              </w:rPr>
              <w:t>50 %</w:t>
            </w:r>
          </w:p>
        </w:tc>
        <w:tc>
          <w:tcPr>
            <w:tcW w:w="4112" w:type="dxa"/>
            <w:tcBorders>
              <w:top w:val="single" w:color="auto" w:sz="4" w:space="0"/>
              <w:left w:val="single" w:color="auto" w:sz="4" w:space="0"/>
              <w:bottom w:val="single" w:color="auto" w:sz="4" w:space="0"/>
              <w:right w:val="single" w:color="auto" w:sz="4" w:space="0"/>
            </w:tcBorders>
            <w:tcMar/>
          </w:tcPr>
          <w:p w:rsidRPr="00D43B0C" w:rsidR="000A2486" w:rsidP="12B5AAB2" w:rsidRDefault="000A2486" w14:paraId="66B7FC51" w14:textId="77777777" w14:noSpellErr="1">
            <w:pPr>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Method (written or oral examination, tasks, project):</w:t>
            </w:r>
          </w:p>
          <w:p w:rsidRPr="00D43B0C" w:rsidR="000A2486" w:rsidP="12B5AAB2" w:rsidRDefault="000A2486" w14:paraId="3B579780" w14:textId="77777777" w14:noSpellErr="1">
            <w:pPr>
              <w:rPr>
                <w:rFonts w:ascii="Calibri" w:hAnsi="Calibri" w:eastAsia="Calibri" w:cs="Calibri" w:asciiTheme="minorAscii" w:hAnsiTheme="minorAscii" w:eastAsiaTheme="minorAscii" w:cstheme="minorAscii"/>
                <w:sz w:val="22"/>
                <w:szCs w:val="22"/>
                <w:lang w:val="en-GB"/>
              </w:rPr>
            </w:pPr>
          </w:p>
          <w:p w:rsidRPr="00D43B0C" w:rsidR="000A2486" w:rsidP="12B5AAB2" w:rsidRDefault="000A2486" w14:paraId="2A5BEECE" w14:textId="77777777" w14:noSpellErr="1">
            <w:pPr>
              <w:numPr>
                <w:ilvl w:val="0"/>
                <w:numId w:val="4"/>
              </w:numPr>
              <w:ind w:left="426" w:hanging="284"/>
              <w:rPr>
                <w:rFonts w:ascii="Calibri" w:hAnsi="Calibri" w:eastAsia="Calibri" w:cs="Calibri" w:asciiTheme="minorAscii" w:hAnsiTheme="minorAscii" w:eastAsiaTheme="minorAscii" w:cstheme="minorAscii"/>
                <w:sz w:val="22"/>
                <w:szCs w:val="22"/>
                <w:lang w:val="en-GB"/>
              </w:rPr>
            </w:pPr>
            <w:r w:rsidRPr="12B5AAB2" w:rsidR="000A2486">
              <w:rPr>
                <w:rFonts w:ascii="Calibri" w:hAnsi="Calibri" w:eastAsia="Calibri" w:cs="Calibri" w:asciiTheme="minorAscii" w:hAnsiTheme="minorAscii" w:eastAsiaTheme="minorAscii" w:cstheme="minorAscii"/>
                <w:sz w:val="22"/>
                <w:szCs w:val="22"/>
                <w:lang w:val="en-GB"/>
              </w:rPr>
              <w:t xml:space="preserve">seminar paper, </w:t>
            </w:r>
          </w:p>
          <w:p w:rsidRPr="00D43B0C" w:rsidR="000A2486" w:rsidP="12B5AAB2" w:rsidRDefault="000A2486" w14:paraId="23E51E7E" w14:textId="77777777" w14:noSpellErr="1">
            <w:pPr>
              <w:numPr>
                <w:ilvl w:val="0"/>
                <w:numId w:val="4"/>
              </w:numPr>
              <w:ind w:left="426" w:hanging="284"/>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sz w:val="22"/>
                <w:szCs w:val="22"/>
                <w:lang w:val="en-GB"/>
              </w:rPr>
              <w:t>project work,</w:t>
            </w:r>
          </w:p>
          <w:p w:rsidRPr="00D43B0C" w:rsidR="000A2486" w:rsidP="12B5AAB2" w:rsidRDefault="000A2486" w14:paraId="27CF9075" w14:textId="77777777" w14:noSpellErr="1">
            <w:pPr>
              <w:numPr>
                <w:ilvl w:val="0"/>
                <w:numId w:val="4"/>
              </w:numPr>
              <w:ind w:left="426" w:hanging="284"/>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sz w:val="22"/>
                <w:szCs w:val="22"/>
                <w:lang w:val="en-GB"/>
              </w:rPr>
              <w:t>written and/or oral examination.</w:t>
            </w:r>
          </w:p>
        </w:tc>
      </w:tr>
      <w:tr w:rsidRPr="00D43B0C" w:rsidR="000A2486" w:rsidTr="12B5AAB2" w14:paraId="771CC35F" w14:textId="77777777">
        <w:tc>
          <w:tcPr>
            <w:tcW w:w="9695" w:type="dxa"/>
            <w:gridSpan w:val="6"/>
            <w:tcBorders>
              <w:top w:val="single" w:color="auto" w:sz="4" w:space="0"/>
              <w:left w:val="nil"/>
              <w:bottom w:val="single" w:color="auto" w:sz="4" w:space="0"/>
              <w:right w:val="nil"/>
            </w:tcBorders>
            <w:tcMar/>
          </w:tcPr>
          <w:p w:rsidRPr="00D43B0C" w:rsidR="000A2486" w:rsidP="12B5AAB2" w:rsidRDefault="000A2486" w14:paraId="6251A12E"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0A2486" w:rsidP="12B5AAB2" w:rsidRDefault="000A2486" w14:paraId="70A14D3B" w14:textId="77777777">
            <w:pPr>
              <w:rPr>
                <w:rFonts w:ascii="Calibri" w:hAnsi="Calibri" w:eastAsia="Calibri" w:cs="Calibri" w:asciiTheme="minorAscii" w:hAnsiTheme="minorAscii" w:eastAsiaTheme="minorAscii" w:cstheme="minorAscii"/>
                <w:b w:val="1"/>
                <w:bCs w:val="1"/>
                <w:sz w:val="22"/>
                <w:szCs w:val="22"/>
              </w:rPr>
            </w:pPr>
            <w:r w:rsidRPr="12B5AAB2" w:rsidR="000A2486">
              <w:rPr>
                <w:rFonts w:ascii="Calibri" w:hAnsi="Calibri" w:eastAsia="Calibri" w:cs="Calibri" w:asciiTheme="minorAscii" w:hAnsiTheme="minorAscii" w:eastAsiaTheme="minorAscii" w:cstheme="minorAscii"/>
                <w:b w:val="1"/>
                <w:bCs w:val="1"/>
                <w:sz w:val="22"/>
                <w:szCs w:val="22"/>
              </w:rPr>
              <w:t xml:space="preserve">Reference nosilca / </w:t>
            </w:r>
            <w:r w:rsidRPr="12B5AAB2" w:rsidR="000A2486">
              <w:rPr>
                <w:rFonts w:ascii="Calibri" w:hAnsi="Calibri" w:eastAsia="Calibri" w:cs="Calibri" w:asciiTheme="minorAscii" w:hAnsiTheme="minorAscii" w:eastAsiaTheme="minorAscii" w:cstheme="minorAscii"/>
                <w:b w:val="1"/>
                <w:bCs w:val="1"/>
                <w:sz w:val="22"/>
                <w:szCs w:val="22"/>
              </w:rPr>
              <w:t>Lecturer's</w:t>
            </w:r>
            <w:r w:rsidRPr="12B5AAB2" w:rsidR="000A2486">
              <w:rPr>
                <w:rFonts w:ascii="Calibri" w:hAnsi="Calibri" w:eastAsia="Calibri" w:cs="Calibri" w:asciiTheme="minorAscii" w:hAnsiTheme="minorAscii" w:eastAsiaTheme="minorAscii" w:cstheme="minorAscii"/>
                <w:b w:val="1"/>
                <w:bCs w:val="1"/>
                <w:sz w:val="22"/>
                <w:szCs w:val="22"/>
              </w:rPr>
              <w:t xml:space="preserve"> </w:t>
            </w:r>
            <w:r w:rsidRPr="12B5AAB2" w:rsidR="000A2486">
              <w:rPr>
                <w:rFonts w:ascii="Calibri" w:hAnsi="Calibri" w:eastAsia="Calibri" w:cs="Calibri" w:asciiTheme="minorAscii" w:hAnsiTheme="minorAscii" w:eastAsiaTheme="minorAscii" w:cstheme="minorAscii"/>
                <w:b w:val="1"/>
                <w:bCs w:val="1"/>
                <w:sz w:val="22"/>
                <w:szCs w:val="22"/>
              </w:rPr>
              <w:t>references</w:t>
            </w:r>
            <w:r w:rsidRPr="12B5AAB2" w:rsidR="000A2486">
              <w:rPr>
                <w:rFonts w:ascii="Calibri" w:hAnsi="Calibri" w:eastAsia="Calibri" w:cs="Calibri" w:asciiTheme="minorAscii" w:hAnsiTheme="minorAscii" w:eastAsiaTheme="minorAscii" w:cstheme="minorAscii"/>
                <w:b w:val="1"/>
                <w:bCs w:val="1"/>
                <w:sz w:val="22"/>
                <w:szCs w:val="22"/>
              </w:rPr>
              <w:t xml:space="preserve">: </w:t>
            </w:r>
          </w:p>
        </w:tc>
      </w:tr>
      <w:tr w:rsidRPr="00FB2832" w:rsidR="000A2486" w:rsidTr="12B5AAB2" w14:paraId="7DEB5A01" w14:textId="77777777">
        <w:tc>
          <w:tcPr>
            <w:tcW w:w="9695" w:type="dxa"/>
            <w:gridSpan w:val="6"/>
            <w:tcBorders>
              <w:top w:val="single" w:color="auto" w:sz="4" w:space="0"/>
              <w:left w:val="single" w:color="auto" w:sz="4" w:space="0"/>
              <w:bottom w:val="single" w:color="auto" w:sz="4" w:space="0"/>
              <w:right w:val="single" w:color="auto" w:sz="4" w:space="0"/>
            </w:tcBorders>
            <w:tcMar/>
          </w:tcPr>
          <w:p w:rsidRPr="00B513CB" w:rsidR="00906B10" w:rsidP="12B5AAB2" w:rsidRDefault="00906B10" w14:paraId="024949DF" w14:textId="77777777">
            <w:pPr>
              <w:numPr>
                <w:ilvl w:val="0"/>
                <w:numId w:val="15"/>
              </w:numPr>
              <w:spacing w:line="264" w:lineRule="auto"/>
              <w:contextualSpacing/>
              <w:rPr>
                <w:rFonts w:ascii="Calibri" w:hAnsi="Calibri" w:eastAsia="Calibri" w:cs="Calibri" w:asciiTheme="minorAscii" w:hAnsiTheme="minorAscii" w:eastAsiaTheme="minorAscii" w:cstheme="minorAscii"/>
                <w:sz w:val="22"/>
                <w:szCs w:val="22"/>
              </w:rPr>
            </w:pP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(2023). Der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Deinstitutionaliesierungsprozessen</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im</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Bereich</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der auβ</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enfamiliären</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Erziehung</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Slowenien</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Forum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Erziehungshilfen</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29/2, str. 114-117. </w:t>
            </w:r>
          </w:p>
          <w:p w:rsidRPr="00B513CB" w:rsidR="00906B10" w:rsidP="12B5AAB2" w:rsidRDefault="00906B10" w14:paraId="50A390E8" w14:textId="77777777">
            <w:pPr>
              <w:numPr>
                <w:ilvl w:val="0"/>
                <w:numId w:val="15"/>
              </w:numPr>
              <w:spacing w:line="264" w:lineRule="auto"/>
              <w:contextualSpacing/>
              <w:rPr>
                <w:rFonts w:ascii="Calibri" w:hAnsi="Calibri" w:eastAsia="Calibri" w:cs="Calibri" w:asciiTheme="minorAscii" w:hAnsiTheme="minorAscii" w:eastAsiaTheme="minorAscii" w:cstheme="minorAscii"/>
                <w:sz w:val="22"/>
                <w:szCs w:val="22"/>
              </w:rPr>
            </w:pP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(2022). Kazalniki kvalitete dela v strokovnih centrih. V: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M.Krajnčan</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(ur.).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Socialnopedagoške</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teme 1</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 str. 11-35.</w:t>
            </w:r>
          </w:p>
          <w:p w:rsidRPr="00B513CB" w:rsidR="00906B10" w:rsidP="12B5AAB2" w:rsidRDefault="00906B10" w14:paraId="2DFAE429" w14:textId="77777777">
            <w:pPr>
              <w:numPr>
                <w:ilvl w:val="0"/>
                <w:numId w:val="15"/>
              </w:numPr>
              <w:spacing w:line="264" w:lineRule="auto"/>
              <w:contextualSpacing/>
              <w:rPr>
                <w:rFonts w:ascii="Calibri" w:hAnsi="Calibri" w:eastAsia="Calibri" w:cs="Calibri" w:asciiTheme="minorAscii" w:hAnsiTheme="minorAscii" w:eastAsiaTheme="minorAscii" w:cstheme="minorAscii"/>
                <w:color w:val="000000"/>
                <w:sz w:val="22"/>
                <w:szCs w:val="22"/>
              </w:rPr>
            </w:pP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(2019). Strokovni center in proces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deinstitucionalizacije</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V: M. Krajnčan (ur.).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Kam z otroki? : Strokovni center Maribor - celostna obravnava otrok s čustvenimi in vedenjskimi motnjami v vzgojnih zavodih</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 Maribor: Strokovni center, str. 11-26. </w:t>
            </w:r>
          </w:p>
          <w:p w:rsidRPr="00B513CB" w:rsidR="00906B10" w:rsidP="12B5AAB2" w:rsidRDefault="00906B10" w14:paraId="0D0FB524" w14:textId="77777777" w14:noSpellErr="1">
            <w:pPr>
              <w:numPr>
                <w:ilvl w:val="0"/>
                <w:numId w:val="15"/>
              </w:numPr>
              <w:spacing w:line="264" w:lineRule="auto"/>
              <w:contextualSpacing/>
              <w:rPr>
                <w:rFonts w:ascii="Calibri" w:hAnsi="Calibri" w:eastAsia="Calibri" w:cs="Calibri" w:asciiTheme="minorAscii" w:hAnsiTheme="minorAscii" w:eastAsiaTheme="minorAscii" w:cstheme="minorAscii"/>
                <w:color w:val="000000"/>
                <w:sz w:val="22"/>
                <w:szCs w:val="22"/>
              </w:rPr>
            </w:pP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(2016).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Od igre do projekta. </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Koper: Založba Univerze na Primorskem.</w:t>
            </w:r>
          </w:p>
          <w:p w:rsidRPr="00B513CB" w:rsidR="000A2486" w:rsidP="12B5AAB2" w:rsidRDefault="00906B10" w14:paraId="7FE48C67" w14:textId="57D16CEF">
            <w:pPr>
              <w:numPr>
                <w:ilvl w:val="0"/>
                <w:numId w:val="15"/>
              </w:numPr>
              <w:spacing w:line="264" w:lineRule="auto"/>
              <w:contextualSpacing/>
              <w:rPr>
                <w:rFonts w:ascii="Calibri" w:hAnsi="Calibri" w:eastAsia="Calibri" w:cs="Calibri" w:asciiTheme="minorAscii" w:hAnsiTheme="minorAscii" w:eastAsiaTheme="minorAscii" w:cstheme="minorAscii"/>
                <w:sz w:val="22"/>
                <w:szCs w:val="22"/>
              </w:rPr>
            </w:pP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xml:space="preserve">Krajnčan, M. in Vrhunc Pfeifer, K. (2021).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Krizne </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intervence</w:t>
            </w:r>
            <w:r w:rsidRPr="12B5AAB2" w:rsidR="00906B10">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12B5AAB2" w:rsidR="00906B10">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w:t>
            </w:r>
          </w:p>
        </w:tc>
      </w:tr>
    </w:tbl>
    <w:p w:rsidR="001158CD" w:rsidP="12B5AAB2" w:rsidRDefault="001158CD" w14:paraId="282B4BC2" w14:textId="77777777" w14:noSpellErr="1">
      <w:pPr>
        <w:rPr>
          <w:rFonts w:ascii="Calibri" w:hAnsi="Calibri" w:eastAsia="Calibri" w:cs="Calibri" w:asciiTheme="minorAscii" w:hAnsiTheme="minorAscii" w:eastAsiaTheme="minorAscii" w:cstheme="minorAscii"/>
          <w:sz w:val="22"/>
          <w:szCs w:val="22"/>
        </w:rPr>
      </w:pPr>
    </w:p>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A9C"/>
    <w:multiLevelType w:val="hybridMultilevel"/>
    <w:tmpl w:val="BBC4E2D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775F9F"/>
    <w:multiLevelType w:val="hybridMultilevel"/>
    <w:tmpl w:val="5EC40A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F424FA2"/>
    <w:multiLevelType w:val="hybridMultilevel"/>
    <w:tmpl w:val="70AAA3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4603A27"/>
    <w:multiLevelType w:val="hybridMultilevel"/>
    <w:tmpl w:val="3DA425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4A208C6"/>
    <w:multiLevelType w:val="hybridMultilevel"/>
    <w:tmpl w:val="B39C073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82250DF"/>
    <w:multiLevelType w:val="hybridMultilevel"/>
    <w:tmpl w:val="A170B784"/>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6" w15:restartNumberingAfterBreak="0">
    <w:nsid w:val="29B966A1"/>
    <w:multiLevelType w:val="hybridMultilevel"/>
    <w:tmpl w:val="F6DCE6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2A87364E"/>
    <w:multiLevelType w:val="hybridMultilevel"/>
    <w:tmpl w:val="14C8AE9A"/>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3DF584E"/>
    <w:multiLevelType w:val="hybridMultilevel"/>
    <w:tmpl w:val="F2D20E7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5B214740"/>
    <w:multiLevelType w:val="hybridMultilevel"/>
    <w:tmpl w:val="A9BE4A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67324214"/>
    <w:multiLevelType w:val="hybridMultilevel"/>
    <w:tmpl w:val="8EDAA55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1A91E5B"/>
    <w:multiLevelType w:val="hybridMultilevel"/>
    <w:tmpl w:val="E7A66EF4"/>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3" w15:restartNumberingAfterBreak="0">
    <w:nsid w:val="728E6F11"/>
    <w:multiLevelType w:val="hybridMultilevel"/>
    <w:tmpl w:val="666CA3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73F82FA0"/>
    <w:multiLevelType w:val="hybridMultilevel"/>
    <w:tmpl w:val="94CA6E22"/>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5" w15:restartNumberingAfterBreak="0">
    <w:nsid w:val="75A639E0"/>
    <w:multiLevelType w:val="hybridMultilevel"/>
    <w:tmpl w:val="018A8E26"/>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223B70"/>
    <w:multiLevelType w:val="hybridMultilevel"/>
    <w:tmpl w:val="FC5CF2F4"/>
    <w:lvl w:ilvl="0" w:tplc="04240001">
      <w:start w:val="1"/>
      <w:numFmt w:val="bullet"/>
      <w:lvlText w:val=""/>
      <w:lvlJc w:val="left"/>
      <w:pPr>
        <w:tabs>
          <w:tab w:val="num" w:pos="360"/>
        </w:tabs>
        <w:ind w:left="360" w:hanging="360"/>
      </w:pPr>
      <w:rPr>
        <w:rFonts w:hint="default" w:ascii="Symbol" w:hAnsi="Symbol"/>
      </w:rPr>
    </w:lvl>
    <w:lvl w:ilvl="1" w:tplc="4E6AAF44">
      <w:numFmt w:val="bullet"/>
      <w:lvlText w:val="-"/>
      <w:lvlJc w:val="left"/>
      <w:pPr>
        <w:tabs>
          <w:tab w:val="num" w:pos="1440"/>
        </w:tabs>
        <w:ind w:left="1440" w:hanging="360"/>
      </w:pPr>
      <w:rPr>
        <w:rFonts w:hint="default" w:ascii="Times New Roman" w:hAnsi="Times New Roman" w:eastAsia="Times New Roman" w:cs="Times New Roman"/>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7B0A10F3"/>
    <w:multiLevelType w:val="hybridMultilevel"/>
    <w:tmpl w:val="F426DAA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4"/>
  </w:num>
  <w:num w:numId="2">
    <w:abstractNumId w:val="5"/>
  </w:num>
  <w:num w:numId="3">
    <w:abstractNumId w:val="12"/>
  </w:num>
  <w:num w:numId="4">
    <w:abstractNumId w:val="6"/>
  </w:num>
  <w:num w:numId="5">
    <w:abstractNumId w:val="15"/>
  </w:num>
  <w:num w:numId="6">
    <w:abstractNumId w:val="13"/>
  </w:num>
  <w:num w:numId="7">
    <w:abstractNumId w:val="17"/>
  </w:num>
  <w:num w:numId="8">
    <w:abstractNumId w:val="9"/>
  </w:num>
  <w:num w:numId="9">
    <w:abstractNumId w:val="2"/>
  </w:num>
  <w:num w:numId="10">
    <w:abstractNumId w:val="3"/>
  </w:num>
  <w:num w:numId="11">
    <w:abstractNumId w:val="10"/>
  </w:num>
  <w:num w:numId="12">
    <w:abstractNumId w:val="4"/>
  </w:num>
  <w:num w:numId="13">
    <w:abstractNumId w:val="0"/>
  </w:num>
  <w:num w:numId="14">
    <w:abstractNumId w:val="11"/>
  </w:num>
  <w:num w:numId="15">
    <w:abstractNumId w:val="8"/>
  </w:num>
  <w:num w:numId="16">
    <w:abstractNumId w:val="16"/>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486"/>
    <w:rsid w:val="000A2486"/>
    <w:rsid w:val="001158CD"/>
    <w:rsid w:val="001C37B7"/>
    <w:rsid w:val="003D01E6"/>
    <w:rsid w:val="00480878"/>
    <w:rsid w:val="00681F72"/>
    <w:rsid w:val="007D5C1A"/>
    <w:rsid w:val="00883B41"/>
    <w:rsid w:val="008948A4"/>
    <w:rsid w:val="008B5A3C"/>
    <w:rsid w:val="00906B10"/>
    <w:rsid w:val="00AF6AF8"/>
    <w:rsid w:val="00B04899"/>
    <w:rsid w:val="00B513CB"/>
    <w:rsid w:val="00E473C5"/>
    <w:rsid w:val="00FB2832"/>
    <w:rsid w:val="089DB91D"/>
    <w:rsid w:val="12B5AAB2"/>
    <w:rsid w:val="39E3BFE5"/>
    <w:rsid w:val="5EB1E66F"/>
    <w:rsid w:val="79DD40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71EF6"/>
  <w15:chartTrackingRefBased/>
  <w15:docId w15:val="{EA3C26AA-118C-4BF9-A5D4-B9904B5C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0A2486"/>
    <w:pPr>
      <w:spacing w:after="0" w:line="240" w:lineRule="auto"/>
    </w:pPr>
    <w:rPr>
      <w:rFonts w:ascii="Times New Roman" w:hAnsi="Times New Roman" w:eastAsia="Times New Roman"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0A2486"/>
    <w:pPr>
      <w:ind w:left="708"/>
      <w:jc w:val="both"/>
    </w:pPr>
  </w:style>
  <w:style w:type="character" w:styleId="Hiperpovezava">
    <w:name w:val="Hyperlink"/>
    <w:rsid w:val="000A2486"/>
    <w:rPr>
      <w:color w:val="800000"/>
      <w:u w:val="single"/>
    </w:rPr>
  </w:style>
  <w:style w:type="paragraph" w:styleId="Navadensplet">
    <w:name w:val="Normal (Web)"/>
    <w:basedOn w:val="Navaden"/>
    <w:uiPriority w:val="99"/>
    <w:rsid w:val="000A2486"/>
    <w:pPr>
      <w:spacing w:before="100" w:after="100"/>
    </w:pPr>
    <w:rPr>
      <w:szCs w:val="20"/>
    </w:rPr>
  </w:style>
  <w:style w:type="paragraph" w:styleId="Pripombabesedilo">
    <w:name w:val="annotation text"/>
    <w:aliases w:val="Komentar - besedilo"/>
    <w:basedOn w:val="Navaden"/>
    <w:link w:val="PripombabesediloZnak1"/>
    <w:uiPriority w:val="99"/>
    <w:rsid w:val="000A2486"/>
    <w:rPr>
      <w:sz w:val="20"/>
      <w:szCs w:val="20"/>
    </w:rPr>
  </w:style>
  <w:style w:type="character" w:styleId="PripombabesediloZnak" w:customStyle="1">
    <w:name w:val="Pripomba – besedilo Znak"/>
    <w:basedOn w:val="Privzetapisavaodstavka"/>
    <w:uiPriority w:val="99"/>
    <w:semiHidden/>
    <w:rsid w:val="000A2486"/>
    <w:rPr>
      <w:rFonts w:ascii="Times New Roman" w:hAnsi="Times New Roman" w:eastAsia="Times New Roman" w:cs="Times New Roman"/>
      <w:sz w:val="20"/>
      <w:szCs w:val="20"/>
      <w:lang w:eastAsia="sl-SI"/>
    </w:rPr>
  </w:style>
  <w:style w:type="character" w:styleId="PripombabesediloZnak1" w:customStyle="1">
    <w:name w:val="Pripomba – besedilo Znak1"/>
    <w:aliases w:val="Komentar - besedilo Znak"/>
    <w:basedOn w:val="Privzetapisavaodstavka"/>
    <w:link w:val="Pripombabesedilo"/>
    <w:uiPriority w:val="99"/>
    <w:rsid w:val="000A2486"/>
    <w:rPr>
      <w:rFonts w:ascii="Times New Roman" w:hAnsi="Times New Roman" w:eastAsia="Times New Roman" w:cs="Times New Roman"/>
      <w:sz w:val="20"/>
      <w:szCs w:val="20"/>
      <w:lang w:eastAsia="sl-SI"/>
    </w:rPr>
  </w:style>
  <w:style w:type="paragraph" w:styleId="Telobesedila">
    <w:name w:val="Body Text"/>
    <w:aliases w:val="Body"/>
    <w:basedOn w:val="Navaden"/>
    <w:link w:val="TelobesedilaZnak"/>
    <w:uiPriority w:val="99"/>
    <w:rsid w:val="00681F72"/>
    <w:pPr>
      <w:spacing w:after="120"/>
    </w:pPr>
    <w:rPr>
      <w:lang w:val="x-none" w:eastAsia="x-none"/>
    </w:rPr>
  </w:style>
  <w:style w:type="character" w:styleId="TelobesedilaZnak" w:customStyle="1">
    <w:name w:val="Telo besedila Znak"/>
    <w:aliases w:val="Body Znak"/>
    <w:basedOn w:val="Privzetapisavaodstavka"/>
    <w:link w:val="Telobesedila"/>
    <w:uiPriority w:val="99"/>
    <w:rsid w:val="00681F72"/>
    <w:rPr>
      <w:rFonts w:ascii="Times New Roman" w:hAnsi="Times New Roman" w:eastAsia="Times New Roman" w:cs="Times New Roman"/>
      <w:sz w:val="24"/>
      <w:szCs w:val="24"/>
      <w:lang w:val="x-none" w:eastAsia="x-none"/>
    </w:rPr>
  </w:style>
  <w:style w:type="paragraph" w:styleId="Odstavekseznama">
    <w:name w:val="List Paragraph"/>
    <w:basedOn w:val="Navaden"/>
    <w:uiPriority w:val="34"/>
    <w:qFormat/>
    <w:rsid w:val="003D0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CA23D95-6195-4F7D-8871-C900A804C473}">
  <ds:schemaRefs>
    <ds:schemaRef ds:uri="http://schemas.microsoft.com/sharepoint/v3/contenttype/forms"/>
  </ds:schemaRefs>
</ds:datastoreItem>
</file>

<file path=customXml/itemProps2.xml><?xml version="1.0" encoding="utf-8"?>
<ds:datastoreItem xmlns:ds="http://schemas.openxmlformats.org/officeDocument/2006/customXml" ds:itemID="{76E2F55B-BD4D-411F-A708-3525CEDA9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4C05A-4F2D-47CF-B66A-E07F10A6869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Alja Polanec</lastModifiedBy>
  <revision>4</revision>
  <dcterms:created xsi:type="dcterms:W3CDTF">2025-09-26T10:56:00.0000000Z</dcterms:created>
  <dcterms:modified xsi:type="dcterms:W3CDTF">2025-10-02T15:30:13.8081808Z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16459800</vt:r8>
  </property>
  <property fmtid="{D5CDD505-2E9C-101B-9397-08002B2CF9AE}" pid="4" name="MediaServiceImageTags">
    <vt:lpwstr/>
  </property>
</Properties>
</file>