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7" w:type="dxa"/>
        <w:tblInd w:w="-5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344"/>
        <w:gridCol w:w="226"/>
        <w:gridCol w:w="157"/>
        <w:gridCol w:w="972"/>
        <w:gridCol w:w="468"/>
        <w:gridCol w:w="551"/>
        <w:gridCol w:w="138"/>
        <w:gridCol w:w="212"/>
        <w:gridCol w:w="459"/>
        <w:gridCol w:w="10"/>
        <w:gridCol w:w="142"/>
        <w:gridCol w:w="710"/>
        <w:gridCol w:w="118"/>
        <w:gridCol w:w="118"/>
        <w:gridCol w:w="990"/>
        <w:gridCol w:w="365"/>
        <w:gridCol w:w="1193"/>
        <w:gridCol w:w="224"/>
        <w:gridCol w:w="225"/>
        <w:gridCol w:w="1075"/>
      </w:tblGrid>
      <w:tr w:rsidRPr="00D2101D" w:rsidR="00114F03" w:rsidTr="0F9BE798" w14:paraId="4B1A2D36" w14:textId="77777777">
        <w:trPr>
          <w:trHeight w:val="360"/>
        </w:trPr>
        <w:tc>
          <w:tcPr>
            <w:tcW w:w="9697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  <w:hideMark/>
          </w:tcPr>
          <w:p w:rsidRPr="00D2101D" w:rsidR="00114F03" w:rsidP="005C7F7B" w:rsidRDefault="00114F03" w14:paraId="4AFC461A" w14:textId="77777777">
            <w:pPr>
              <w:jc w:val="center"/>
              <w:rPr>
                <w:rFonts w:cs="Calibri" w:asciiTheme="majorHAnsi" w:hAnsiTheme="majorHAnsi"/>
                <w:b/>
              </w:rPr>
            </w:pPr>
            <w:r w:rsidRPr="00D2101D">
              <w:rPr>
                <w:rFonts w:cs="Calibri" w:asciiTheme="majorHAnsi" w:hAnsiTheme="majorHAnsi"/>
                <w:b/>
              </w:rPr>
              <w:t>UČNI NAČRT PREDMETA / COURSE SYLLABUS</w:t>
            </w:r>
          </w:p>
        </w:tc>
      </w:tr>
      <w:tr w:rsidRPr="00D2101D" w:rsidR="00114F03" w:rsidTr="0F9BE798" w14:paraId="7CEFD5D2" w14:textId="77777777">
        <w:tc>
          <w:tcPr>
            <w:tcW w:w="1727" w:type="dxa"/>
            <w:gridSpan w:val="3"/>
            <w:tcMar/>
            <w:hideMark/>
          </w:tcPr>
          <w:p w:rsidRPr="00D2101D" w:rsidR="00114F03" w:rsidP="005C7F7B" w:rsidRDefault="00114F03" w14:paraId="46453B52" w14:textId="77777777">
            <w:pPr>
              <w:rPr>
                <w:rFonts w:cs="Calibri" w:asciiTheme="majorHAnsi" w:hAnsiTheme="majorHAnsi"/>
                <w:b/>
              </w:rPr>
            </w:pPr>
            <w:r w:rsidRPr="00D2101D">
              <w:rPr>
                <w:rFonts w:cs="Calibri" w:asciiTheme="majorHAnsi" w:hAnsiTheme="majorHAnsi"/>
                <w:b/>
              </w:rPr>
              <w:t>Predmet:</w:t>
            </w:r>
          </w:p>
        </w:tc>
        <w:tc>
          <w:tcPr>
            <w:tcW w:w="797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2101D" w:rsidR="00114F03" w:rsidP="0E99C798" w:rsidRDefault="6997C445" w14:paraId="6901964C" w14:textId="77777777">
            <w:pPr>
              <w:rPr>
                <w:rFonts w:cs="Calibri" w:asciiTheme="majorHAnsi" w:hAnsiTheme="majorHAnsi"/>
                <w:color w:val="0000FF"/>
              </w:rPr>
            </w:pPr>
            <w:r w:rsidRPr="0E99C798">
              <w:rPr>
                <w:rFonts w:cs="Calibri" w:asciiTheme="majorHAnsi" w:hAnsiTheme="majorHAnsi"/>
              </w:rPr>
              <w:t>Dejavniki</w:t>
            </w:r>
            <w:r w:rsidRPr="0E99C798" w:rsidR="00A87C18">
              <w:rPr>
                <w:rFonts w:cs="Calibri" w:asciiTheme="majorHAnsi" w:hAnsiTheme="majorHAnsi"/>
              </w:rPr>
              <w:t xml:space="preserve"> pri razumevanju matematike</w:t>
            </w:r>
            <w:r w:rsidR="00E77E3E">
              <w:rPr>
                <w:rFonts w:cs="Calibri" w:asciiTheme="majorHAnsi" w:hAnsiTheme="majorHAnsi"/>
              </w:rPr>
              <w:t xml:space="preserve"> </w:t>
            </w:r>
          </w:p>
        </w:tc>
      </w:tr>
      <w:tr w:rsidRPr="00D2101D" w:rsidR="00114F03" w:rsidTr="0F9BE798" w14:paraId="7E0AC3F5" w14:textId="77777777">
        <w:tc>
          <w:tcPr>
            <w:tcW w:w="1727" w:type="dxa"/>
            <w:gridSpan w:val="3"/>
            <w:tcMar/>
            <w:hideMark/>
          </w:tcPr>
          <w:p w:rsidRPr="00D2101D" w:rsidR="00114F03" w:rsidP="005C7F7B" w:rsidRDefault="00114F03" w14:paraId="17EACEEE" w14:textId="77777777">
            <w:pPr>
              <w:rPr>
                <w:rFonts w:cs="Calibri" w:asciiTheme="majorHAnsi" w:hAnsiTheme="majorHAnsi"/>
                <w:b/>
              </w:rPr>
            </w:pPr>
            <w:proofErr w:type="spellStart"/>
            <w:r w:rsidRPr="00D2101D">
              <w:rPr>
                <w:rFonts w:cs="Calibri" w:asciiTheme="majorHAnsi" w:hAnsiTheme="majorHAnsi"/>
                <w:b/>
              </w:rPr>
              <w:t>Course</w:t>
            </w:r>
            <w:proofErr w:type="spellEnd"/>
            <w:r w:rsidRPr="00D2101D">
              <w:rPr>
                <w:rFonts w:cs="Calibri" w:asciiTheme="majorHAnsi" w:hAnsiTheme="majorHAnsi"/>
                <w:b/>
              </w:rPr>
              <w:t xml:space="preserve"> title:</w:t>
            </w:r>
          </w:p>
        </w:tc>
        <w:tc>
          <w:tcPr>
            <w:tcW w:w="797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2101D" w:rsidR="00114F03" w:rsidP="005C7F7B" w:rsidRDefault="00A87C18" w14:paraId="26113AD5" w14:textId="77777777">
            <w:pPr>
              <w:rPr>
                <w:rFonts w:cs="Calibri" w:asciiTheme="majorHAnsi" w:hAnsiTheme="majorHAnsi"/>
              </w:rPr>
            </w:pPr>
            <w:proofErr w:type="spellStart"/>
            <w:r w:rsidRPr="00D2101D">
              <w:rPr>
                <w:rFonts w:cs="Calibri" w:asciiTheme="majorHAnsi" w:hAnsiTheme="majorHAnsi"/>
              </w:rPr>
              <w:t>Factors</w:t>
            </w:r>
            <w:proofErr w:type="spellEnd"/>
            <w:r w:rsidRPr="00D2101D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D2101D">
              <w:rPr>
                <w:rFonts w:cs="Calibri" w:asciiTheme="majorHAnsi" w:hAnsiTheme="majorHAnsi"/>
              </w:rPr>
              <w:t>underlying</w:t>
            </w:r>
            <w:proofErr w:type="spellEnd"/>
            <w:r w:rsidRPr="00D2101D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D2101D">
              <w:rPr>
                <w:rFonts w:cs="Calibri" w:asciiTheme="majorHAnsi" w:hAnsiTheme="majorHAnsi"/>
              </w:rPr>
              <w:t>mathematical</w:t>
            </w:r>
            <w:proofErr w:type="spellEnd"/>
            <w:r w:rsidRPr="00D2101D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D2101D">
              <w:rPr>
                <w:rFonts w:cs="Calibri" w:asciiTheme="majorHAnsi" w:hAnsiTheme="majorHAnsi"/>
              </w:rPr>
              <w:t>understanding</w:t>
            </w:r>
            <w:proofErr w:type="spellEnd"/>
          </w:p>
        </w:tc>
      </w:tr>
      <w:tr w:rsidRPr="00D2101D" w:rsidR="00114F03" w:rsidTr="0F9BE798" w14:paraId="466BE2FD" w14:textId="77777777">
        <w:tc>
          <w:tcPr>
            <w:tcW w:w="3167" w:type="dxa"/>
            <w:gridSpan w:val="5"/>
            <w:tcMar/>
            <w:vAlign w:val="center"/>
          </w:tcPr>
          <w:p w:rsidRPr="00D2101D" w:rsidR="00114F03" w:rsidP="005C7F7B" w:rsidRDefault="00114F03" w14:paraId="7E0C9240" w14:textId="77777777">
            <w:pPr>
              <w:jc w:val="center"/>
              <w:rPr>
                <w:rFonts w:cs="Calibri" w:asciiTheme="majorHAnsi" w:hAnsiTheme="majorHAnsi"/>
                <w:b/>
              </w:rPr>
            </w:pPr>
          </w:p>
        </w:tc>
        <w:tc>
          <w:tcPr>
            <w:tcW w:w="3448" w:type="dxa"/>
            <w:gridSpan w:val="10"/>
            <w:tcMar/>
            <w:vAlign w:val="center"/>
          </w:tcPr>
          <w:p w:rsidRPr="00D2101D" w:rsidR="00114F03" w:rsidP="005C7F7B" w:rsidRDefault="00114F03" w14:paraId="43539204" w14:textId="77777777">
            <w:pPr>
              <w:jc w:val="center"/>
              <w:rPr>
                <w:rFonts w:cs="Calibri" w:asciiTheme="majorHAnsi" w:hAnsiTheme="majorHAnsi"/>
                <w:b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D2101D" w:rsidR="00114F03" w:rsidP="005C7F7B" w:rsidRDefault="00114F03" w14:paraId="78158B87" w14:textId="77777777">
            <w:pPr>
              <w:jc w:val="center"/>
              <w:rPr>
                <w:rFonts w:cs="Calibri" w:asciiTheme="majorHAnsi" w:hAnsiTheme="majorHAnsi"/>
                <w:b/>
              </w:rPr>
            </w:pPr>
          </w:p>
        </w:tc>
        <w:tc>
          <w:tcPr>
            <w:tcW w:w="1524" w:type="dxa"/>
            <w:gridSpan w:val="3"/>
            <w:tcMar/>
            <w:vAlign w:val="center"/>
          </w:tcPr>
          <w:p w:rsidRPr="00D2101D" w:rsidR="00114F03" w:rsidP="005C7F7B" w:rsidRDefault="00114F03" w14:paraId="6D969F58" w14:textId="77777777">
            <w:pPr>
              <w:jc w:val="center"/>
              <w:rPr>
                <w:rFonts w:cs="Calibri" w:asciiTheme="majorHAnsi" w:hAnsiTheme="majorHAnsi"/>
                <w:b/>
              </w:rPr>
            </w:pPr>
          </w:p>
        </w:tc>
      </w:tr>
      <w:tr w:rsidRPr="00D2101D" w:rsidR="00114F03" w:rsidTr="0F9BE798" w14:paraId="20029046" w14:textId="77777777">
        <w:tc>
          <w:tcPr>
            <w:tcW w:w="316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  <w:hideMark/>
          </w:tcPr>
          <w:p w:rsidRPr="00D2101D" w:rsidR="00114F03" w:rsidP="005C7F7B" w:rsidRDefault="00114F03" w14:paraId="33EFCCAB" w14:textId="77777777">
            <w:pPr>
              <w:jc w:val="center"/>
              <w:rPr>
                <w:rFonts w:cs="Calibri" w:asciiTheme="majorHAnsi" w:hAnsiTheme="majorHAnsi"/>
                <w:b/>
              </w:rPr>
            </w:pPr>
            <w:r w:rsidRPr="00D2101D">
              <w:rPr>
                <w:rFonts w:cs="Calibri" w:asciiTheme="majorHAnsi" w:hAnsiTheme="majorHAnsi"/>
                <w:b/>
              </w:rPr>
              <w:t>Študijski program in stopnja</w:t>
            </w:r>
          </w:p>
          <w:p w:rsidRPr="00D2101D" w:rsidR="00114F03" w:rsidP="005C7F7B" w:rsidRDefault="00114F03" w14:paraId="118B7DE9" w14:textId="77777777">
            <w:pPr>
              <w:jc w:val="center"/>
              <w:rPr>
                <w:rFonts w:cs="Calibri" w:asciiTheme="majorHAnsi" w:hAnsiTheme="majorHAnsi"/>
              </w:rPr>
            </w:pPr>
            <w:proofErr w:type="spellStart"/>
            <w:r w:rsidRPr="00D2101D">
              <w:rPr>
                <w:rFonts w:cs="Calibri" w:asciiTheme="majorHAnsi" w:hAnsiTheme="majorHAnsi"/>
                <w:b/>
              </w:rPr>
              <w:t>Study</w:t>
            </w:r>
            <w:proofErr w:type="spellEnd"/>
            <w:r w:rsidRPr="00D2101D">
              <w:rPr>
                <w:rFonts w:cs="Calibri" w:asciiTheme="majorHAnsi" w:hAnsiTheme="majorHAnsi"/>
                <w:b/>
              </w:rPr>
              <w:t xml:space="preserve"> </w:t>
            </w:r>
            <w:proofErr w:type="spellStart"/>
            <w:r w:rsidRPr="00D2101D">
              <w:rPr>
                <w:rFonts w:cs="Calibri" w:asciiTheme="majorHAnsi" w:hAnsiTheme="majorHAnsi"/>
                <w:b/>
              </w:rPr>
              <w:t>programme</w:t>
            </w:r>
            <w:proofErr w:type="spellEnd"/>
            <w:r w:rsidRPr="00D2101D">
              <w:rPr>
                <w:rFonts w:cs="Calibri" w:asciiTheme="majorHAnsi" w:hAnsiTheme="majorHAnsi"/>
                <w:b/>
              </w:rPr>
              <w:t xml:space="preserve"> </w:t>
            </w:r>
            <w:proofErr w:type="spellStart"/>
            <w:r w:rsidRPr="00D2101D">
              <w:rPr>
                <w:rFonts w:cs="Calibri" w:asciiTheme="majorHAnsi" w:hAnsiTheme="majorHAnsi"/>
                <w:b/>
              </w:rPr>
              <w:t>and</w:t>
            </w:r>
            <w:proofErr w:type="spellEnd"/>
            <w:r w:rsidRPr="00D2101D">
              <w:rPr>
                <w:rFonts w:cs="Calibri" w:asciiTheme="majorHAnsi" w:hAnsiTheme="majorHAnsi"/>
                <w:b/>
              </w:rPr>
              <w:t xml:space="preserve"> </w:t>
            </w:r>
            <w:proofErr w:type="spellStart"/>
            <w:r w:rsidRPr="00D2101D">
              <w:rPr>
                <w:rFonts w:cs="Calibri" w:asciiTheme="majorHAnsi" w:hAnsiTheme="majorHAnsi"/>
                <w:b/>
              </w:rPr>
              <w:t>level</w:t>
            </w:r>
            <w:proofErr w:type="spellEnd"/>
          </w:p>
        </w:tc>
        <w:tc>
          <w:tcPr>
            <w:tcW w:w="3448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  <w:hideMark/>
          </w:tcPr>
          <w:p w:rsidRPr="00D2101D" w:rsidR="00114F03" w:rsidP="005C7F7B" w:rsidRDefault="00114F03" w14:paraId="2F6A198E" w14:textId="77777777">
            <w:pPr>
              <w:jc w:val="center"/>
              <w:rPr>
                <w:rFonts w:cs="Calibri" w:asciiTheme="majorHAnsi" w:hAnsiTheme="majorHAnsi"/>
                <w:b/>
              </w:rPr>
            </w:pPr>
            <w:r w:rsidRPr="00D2101D">
              <w:rPr>
                <w:rFonts w:cs="Calibri" w:asciiTheme="majorHAnsi" w:hAnsiTheme="majorHAnsi"/>
                <w:b/>
              </w:rPr>
              <w:t>Študijska smer</w:t>
            </w:r>
          </w:p>
          <w:p w:rsidRPr="00D2101D" w:rsidR="00114F03" w:rsidP="005C7F7B" w:rsidRDefault="00114F03" w14:paraId="1463221F" w14:textId="77777777">
            <w:pPr>
              <w:jc w:val="center"/>
              <w:rPr>
                <w:rFonts w:cs="Calibri" w:asciiTheme="majorHAnsi" w:hAnsiTheme="majorHAnsi"/>
                <w:b/>
              </w:rPr>
            </w:pPr>
            <w:proofErr w:type="spellStart"/>
            <w:r w:rsidRPr="00D2101D">
              <w:rPr>
                <w:rFonts w:cs="Calibri" w:asciiTheme="majorHAnsi" w:hAnsiTheme="majorHAnsi"/>
                <w:b/>
              </w:rPr>
              <w:t>Study</w:t>
            </w:r>
            <w:proofErr w:type="spellEnd"/>
            <w:r w:rsidRPr="00D2101D">
              <w:rPr>
                <w:rFonts w:cs="Calibri" w:asciiTheme="majorHAnsi" w:hAnsiTheme="majorHAnsi"/>
                <w:b/>
              </w:rPr>
              <w:t xml:space="preserve"> </w:t>
            </w:r>
            <w:proofErr w:type="spellStart"/>
            <w:r w:rsidRPr="00D2101D">
              <w:rPr>
                <w:rFonts w:cs="Calibri" w:asciiTheme="majorHAnsi" w:hAnsiTheme="majorHAnsi"/>
                <w:b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  <w:hideMark/>
          </w:tcPr>
          <w:p w:rsidRPr="00D2101D" w:rsidR="00114F03" w:rsidP="005C7F7B" w:rsidRDefault="00114F03" w14:paraId="3A20C851" w14:textId="77777777">
            <w:pPr>
              <w:jc w:val="center"/>
              <w:rPr>
                <w:rFonts w:cs="Calibri" w:asciiTheme="majorHAnsi" w:hAnsiTheme="majorHAnsi"/>
                <w:b/>
              </w:rPr>
            </w:pPr>
            <w:r w:rsidRPr="00D2101D">
              <w:rPr>
                <w:rFonts w:cs="Calibri" w:asciiTheme="majorHAnsi" w:hAnsiTheme="majorHAnsi"/>
                <w:b/>
              </w:rPr>
              <w:t>Letnik</w:t>
            </w:r>
          </w:p>
          <w:p w:rsidRPr="00D2101D" w:rsidR="00114F03" w:rsidP="005C7F7B" w:rsidRDefault="00114F03" w14:paraId="16B1A917" w14:textId="77777777">
            <w:pPr>
              <w:jc w:val="center"/>
              <w:rPr>
                <w:rFonts w:cs="Calibri" w:asciiTheme="majorHAnsi" w:hAnsiTheme="majorHAnsi"/>
                <w:b/>
              </w:rPr>
            </w:pPr>
            <w:proofErr w:type="spellStart"/>
            <w:r w:rsidRPr="00D2101D">
              <w:rPr>
                <w:rFonts w:cs="Calibri" w:asciiTheme="majorHAnsi" w:hAnsiTheme="majorHAnsi"/>
                <w:b/>
              </w:rPr>
              <w:t>Academic</w:t>
            </w:r>
            <w:proofErr w:type="spellEnd"/>
            <w:r w:rsidRPr="00D2101D">
              <w:rPr>
                <w:rFonts w:cs="Calibri" w:asciiTheme="majorHAnsi" w:hAnsiTheme="majorHAnsi"/>
                <w:b/>
              </w:rPr>
              <w:t xml:space="preserve"> year</w:t>
            </w:r>
          </w:p>
        </w:tc>
        <w:tc>
          <w:tcPr>
            <w:tcW w:w="15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  <w:hideMark/>
          </w:tcPr>
          <w:p w:rsidRPr="00D2101D" w:rsidR="00114F03" w:rsidP="005C7F7B" w:rsidRDefault="00114F03" w14:paraId="38B08CC8" w14:textId="77777777">
            <w:pPr>
              <w:jc w:val="center"/>
              <w:rPr>
                <w:rFonts w:cs="Calibri" w:asciiTheme="majorHAnsi" w:hAnsiTheme="majorHAnsi"/>
                <w:b/>
              </w:rPr>
            </w:pPr>
            <w:r w:rsidRPr="00D2101D">
              <w:rPr>
                <w:rFonts w:cs="Calibri" w:asciiTheme="majorHAnsi" w:hAnsiTheme="majorHAnsi"/>
                <w:b/>
              </w:rPr>
              <w:t>Semester</w:t>
            </w:r>
          </w:p>
          <w:p w:rsidRPr="00D2101D" w:rsidR="00114F03" w:rsidP="005C7F7B" w:rsidRDefault="00114F03" w14:paraId="68159BB0" w14:textId="77777777">
            <w:pPr>
              <w:jc w:val="center"/>
              <w:rPr>
                <w:rFonts w:cs="Calibri" w:asciiTheme="majorHAnsi" w:hAnsiTheme="majorHAnsi"/>
                <w:b/>
              </w:rPr>
            </w:pPr>
            <w:r w:rsidRPr="00D2101D">
              <w:rPr>
                <w:rFonts w:cs="Calibri" w:asciiTheme="majorHAnsi" w:hAnsiTheme="majorHAnsi"/>
                <w:b/>
              </w:rPr>
              <w:t>Semester</w:t>
            </w:r>
          </w:p>
        </w:tc>
      </w:tr>
      <w:tr w:rsidRPr="00D2101D" w:rsidR="00F129EA" w:rsidTr="0F9BE798" w14:paraId="225ADBE2" w14:textId="77777777">
        <w:trPr>
          <w:trHeight w:val="318"/>
        </w:trPr>
        <w:tc>
          <w:tcPr>
            <w:tcW w:w="31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2101D" w:rsidR="00F129EA" w:rsidP="00F129EA" w:rsidRDefault="00F129EA" w14:paraId="1D657F09" w14:textId="350967E3">
            <w:pPr>
              <w:jc w:val="center"/>
              <w:rPr>
                <w:rFonts w:cs="Calibri" w:asciiTheme="majorHAnsi" w:hAnsiTheme="majorHAnsi"/>
              </w:rPr>
            </w:pPr>
            <w:r w:rsidRPr="005D435F">
              <w:rPr>
                <w:rFonts w:ascii="Calibri Light" w:hAnsi="Calibri Light" w:cs="Calibri Light"/>
                <w:bCs/>
              </w:rPr>
              <w:t>Izobraževalna matematika, 2. stopnja</w:t>
            </w:r>
          </w:p>
        </w:tc>
        <w:tc>
          <w:tcPr>
            <w:tcW w:w="344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2101D" w:rsidR="00F129EA" w:rsidP="00F129EA" w:rsidRDefault="00F129EA" w14:paraId="59C7392F" w14:textId="5F6BBC67">
            <w:pPr>
              <w:jc w:val="center"/>
              <w:rPr>
                <w:rFonts w:cs="Calibri" w:asciiTheme="majorHAnsi" w:hAnsiTheme="majorHAnsi"/>
              </w:rPr>
            </w:pPr>
            <w:r w:rsidRPr="005D435F">
              <w:rPr>
                <w:rFonts w:ascii="Calibri Light" w:hAnsi="Calibri Light" w:cs="Calibri Light"/>
                <w:bCs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2101D" w:rsidR="00F129EA" w:rsidP="00F129EA" w:rsidRDefault="00F129EA" w14:paraId="4AE9B3C3" w14:textId="619E4AC0">
            <w:pPr>
              <w:ind w:left="360"/>
              <w:jc w:val="center"/>
              <w:rPr>
                <w:rFonts w:cs="Calibri" w:asciiTheme="majorHAnsi" w:hAnsiTheme="majorHAnsi"/>
                <w:bCs/>
              </w:rPr>
            </w:pPr>
            <w:r w:rsidRPr="005D435F">
              <w:rPr>
                <w:rFonts w:ascii="Calibri Light" w:hAnsi="Calibri Light" w:cs="Calibri Light"/>
                <w:bCs/>
              </w:rPr>
              <w:t>1., 2.</w:t>
            </w:r>
          </w:p>
        </w:tc>
        <w:tc>
          <w:tcPr>
            <w:tcW w:w="15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2101D" w:rsidR="00F129EA" w:rsidP="00F129EA" w:rsidRDefault="00F129EA" w14:paraId="02A22B11" w14:textId="10A685A3">
            <w:pPr>
              <w:jc w:val="center"/>
              <w:rPr>
                <w:rFonts w:cs="Calibri" w:asciiTheme="majorHAnsi" w:hAnsiTheme="majorHAnsi"/>
                <w:bCs/>
              </w:rPr>
            </w:pPr>
            <w:r w:rsidRPr="005D435F">
              <w:rPr>
                <w:rFonts w:ascii="Calibri Light" w:hAnsi="Calibri Light" w:cs="Calibri Light"/>
                <w:bCs/>
              </w:rPr>
              <w:t>/</w:t>
            </w:r>
          </w:p>
        </w:tc>
      </w:tr>
      <w:tr w:rsidRPr="00D2101D" w:rsidR="00F129EA" w:rsidTr="0F9BE798" w14:paraId="213D3C53" w14:textId="77777777">
        <w:trPr>
          <w:trHeight w:val="318"/>
        </w:trPr>
        <w:tc>
          <w:tcPr>
            <w:tcW w:w="31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2101D" w:rsidR="00F129EA" w:rsidP="00F129EA" w:rsidRDefault="00F129EA" w14:paraId="12B22321" w14:textId="3BC01D87">
            <w:pPr>
              <w:jc w:val="center"/>
              <w:rPr>
                <w:rFonts w:cs="Calibri" w:asciiTheme="majorHAnsi" w:hAnsiTheme="majorHAnsi"/>
                <w:bCs/>
              </w:rPr>
            </w:pPr>
            <w:proofErr w:type="spellStart"/>
            <w:r w:rsidRPr="005D435F">
              <w:rPr>
                <w:rFonts w:ascii="Calibri Light" w:hAnsi="Calibri Light" w:cs="Calibri Light"/>
                <w:bCs/>
              </w:rPr>
              <w:t>Educational</w:t>
            </w:r>
            <w:proofErr w:type="spellEnd"/>
            <w:r w:rsidRPr="005D435F">
              <w:rPr>
                <w:rFonts w:ascii="Calibri Light" w:hAnsi="Calibri Light" w:cs="Calibri Light"/>
                <w:bCs/>
              </w:rPr>
              <w:t xml:space="preserve"> </w:t>
            </w:r>
            <w:proofErr w:type="spellStart"/>
            <w:r w:rsidRPr="005D435F">
              <w:rPr>
                <w:rFonts w:ascii="Calibri Light" w:hAnsi="Calibri Light" w:cs="Calibri Light"/>
                <w:bCs/>
              </w:rPr>
              <w:t>Mathematics</w:t>
            </w:r>
            <w:proofErr w:type="spellEnd"/>
            <w:r w:rsidRPr="005D435F">
              <w:rPr>
                <w:rFonts w:ascii="Calibri Light" w:hAnsi="Calibri Light" w:cs="Calibri Light"/>
                <w:bCs/>
              </w:rPr>
              <w:t>, 2</w:t>
            </w:r>
            <w:r w:rsidRPr="005D435F">
              <w:rPr>
                <w:rFonts w:ascii="Calibri Light" w:hAnsi="Calibri Light" w:cs="Calibri Light"/>
                <w:bCs/>
                <w:vertAlign w:val="superscript"/>
              </w:rPr>
              <w:t>nd</w:t>
            </w:r>
            <w:r w:rsidRPr="005D435F">
              <w:rPr>
                <w:rFonts w:ascii="Calibri Light" w:hAnsi="Calibri Light" w:cs="Calibri Light"/>
                <w:bCs/>
              </w:rPr>
              <w:t xml:space="preserve"> </w:t>
            </w:r>
            <w:proofErr w:type="spellStart"/>
            <w:r w:rsidRPr="005D435F">
              <w:rPr>
                <w:rFonts w:ascii="Calibri Light" w:hAnsi="Calibri Light" w:cs="Calibri Light"/>
                <w:bCs/>
              </w:rPr>
              <w:t>Cycle</w:t>
            </w:r>
            <w:proofErr w:type="spellEnd"/>
          </w:p>
        </w:tc>
        <w:tc>
          <w:tcPr>
            <w:tcW w:w="344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2101D" w:rsidR="00F129EA" w:rsidP="00F129EA" w:rsidRDefault="00F129EA" w14:paraId="56FA720B" w14:textId="42B549E7">
            <w:pPr>
              <w:jc w:val="center"/>
              <w:rPr>
                <w:rFonts w:cs="Calibri" w:asciiTheme="majorHAnsi" w:hAnsiTheme="majorHAnsi"/>
                <w:b/>
                <w:bCs/>
              </w:rPr>
            </w:pPr>
            <w:r w:rsidRPr="005D435F">
              <w:rPr>
                <w:rFonts w:ascii="Calibri Light" w:hAnsi="Calibri Light" w:cs="Calibri Light"/>
                <w:bCs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2101D" w:rsidR="00F129EA" w:rsidP="00F129EA" w:rsidRDefault="00F129EA" w14:paraId="60F5EDA8" w14:textId="3333E855">
            <w:pPr>
              <w:jc w:val="center"/>
              <w:rPr>
                <w:rFonts w:cs="Calibri" w:asciiTheme="majorHAnsi" w:hAnsiTheme="majorHAnsi"/>
                <w:bCs/>
              </w:rPr>
            </w:pPr>
            <w:r w:rsidRPr="005D435F">
              <w:rPr>
                <w:rFonts w:ascii="Calibri Light" w:hAnsi="Calibri Light" w:cs="Calibri Light"/>
                <w:bCs/>
              </w:rPr>
              <w:t>1</w:t>
            </w:r>
            <w:r w:rsidRPr="005D435F">
              <w:rPr>
                <w:rFonts w:ascii="Calibri Light" w:hAnsi="Calibri Light" w:cs="Calibri Light"/>
                <w:bCs/>
                <w:vertAlign w:val="superscript"/>
              </w:rPr>
              <w:t>st</w:t>
            </w:r>
            <w:r w:rsidRPr="005D435F">
              <w:rPr>
                <w:rFonts w:ascii="Calibri Light" w:hAnsi="Calibri Light" w:cs="Calibri Light"/>
                <w:bCs/>
              </w:rPr>
              <w:t>., 2</w:t>
            </w:r>
            <w:r w:rsidRPr="005D435F">
              <w:rPr>
                <w:rFonts w:ascii="Calibri Light" w:hAnsi="Calibri Light" w:cs="Calibri Light"/>
                <w:bCs/>
                <w:vertAlign w:val="superscript"/>
              </w:rPr>
              <w:t>nd</w:t>
            </w:r>
            <w:r w:rsidRPr="005D435F">
              <w:rPr>
                <w:rFonts w:ascii="Calibri Light" w:hAnsi="Calibri Light" w:cs="Calibri Light"/>
                <w:bCs/>
              </w:rPr>
              <w:t>.</w:t>
            </w:r>
          </w:p>
        </w:tc>
        <w:tc>
          <w:tcPr>
            <w:tcW w:w="15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2101D" w:rsidR="00F129EA" w:rsidP="00F129EA" w:rsidRDefault="00F129EA" w14:paraId="55AB21D1" w14:textId="6964E1A3">
            <w:pPr>
              <w:jc w:val="center"/>
              <w:rPr>
                <w:rFonts w:cs="Calibri" w:asciiTheme="majorHAnsi" w:hAnsiTheme="majorHAnsi"/>
                <w:b/>
                <w:bCs/>
              </w:rPr>
            </w:pPr>
            <w:r w:rsidRPr="005D435F">
              <w:rPr>
                <w:rFonts w:ascii="Calibri Light" w:hAnsi="Calibri Light" w:cs="Calibri Light"/>
                <w:bCs/>
              </w:rPr>
              <w:t>/</w:t>
            </w:r>
          </w:p>
        </w:tc>
      </w:tr>
      <w:tr w:rsidRPr="00D2101D" w:rsidR="00114F03" w:rsidTr="0F9BE798" w14:paraId="41F8383A" w14:textId="77777777">
        <w:trPr>
          <w:trHeight w:val="103"/>
        </w:trPr>
        <w:tc>
          <w:tcPr>
            <w:tcW w:w="9697" w:type="dxa"/>
            <w:gridSpan w:val="20"/>
            <w:tcMar/>
          </w:tcPr>
          <w:p w:rsidRPr="00D2101D" w:rsidR="00114F03" w:rsidP="005C7F7B" w:rsidRDefault="00114F03" w14:paraId="453FF71F" w14:textId="77777777">
            <w:pPr>
              <w:rPr>
                <w:rFonts w:cs="Calibri" w:asciiTheme="majorHAnsi" w:hAnsiTheme="majorHAnsi"/>
                <w:b/>
                <w:bCs/>
              </w:rPr>
            </w:pPr>
          </w:p>
        </w:tc>
      </w:tr>
      <w:tr w:rsidRPr="00D2101D" w:rsidR="00114F03" w:rsidTr="0F9BE798" w14:paraId="5664D90A" w14:textId="77777777">
        <w:tc>
          <w:tcPr>
            <w:tcW w:w="5625" w:type="dxa"/>
            <w:gridSpan w:val="14"/>
            <w:tcBorders>
              <w:top w:val="nil"/>
              <w:left w:val="nil"/>
              <w:bottom w:val="nil"/>
              <w:right w:val="single" w:color="auto" w:sz="4" w:space="0"/>
            </w:tcBorders>
            <w:tcMar/>
            <w:hideMark/>
          </w:tcPr>
          <w:p w:rsidRPr="00D2101D" w:rsidR="00114F03" w:rsidP="005C7F7B" w:rsidRDefault="00114F03" w14:paraId="6A91EC59" w14:textId="77777777">
            <w:pPr>
              <w:rPr>
                <w:rFonts w:cs="Calibri" w:asciiTheme="majorHAnsi" w:hAnsiTheme="majorHAnsi"/>
                <w:b/>
              </w:rPr>
            </w:pPr>
            <w:r w:rsidRPr="00D2101D">
              <w:rPr>
                <w:rFonts w:cs="Calibri" w:asciiTheme="majorHAnsi" w:hAnsiTheme="majorHAnsi"/>
                <w:b/>
              </w:rPr>
              <w:t xml:space="preserve">Vrsta predmeta / </w:t>
            </w:r>
            <w:proofErr w:type="spellStart"/>
            <w:r w:rsidRPr="00D2101D">
              <w:rPr>
                <w:rFonts w:cs="Calibri" w:asciiTheme="majorHAnsi" w:hAnsiTheme="majorHAnsi"/>
                <w:b/>
              </w:rPr>
              <w:t>Course</w:t>
            </w:r>
            <w:proofErr w:type="spellEnd"/>
            <w:r w:rsidRPr="00D2101D">
              <w:rPr>
                <w:rFonts w:cs="Calibri" w:asciiTheme="majorHAnsi" w:hAnsiTheme="majorHAnsi"/>
                <w:b/>
              </w:rPr>
              <w:t xml:space="preserve"> </w:t>
            </w:r>
            <w:proofErr w:type="spellStart"/>
            <w:r w:rsidRPr="00D2101D">
              <w:rPr>
                <w:rFonts w:cs="Calibri" w:asciiTheme="majorHAnsi" w:hAnsiTheme="majorHAnsi"/>
                <w:b/>
              </w:rPr>
              <w:t>type</w:t>
            </w:r>
            <w:proofErr w:type="spellEnd"/>
          </w:p>
        </w:tc>
        <w:tc>
          <w:tcPr>
            <w:tcW w:w="40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2101D" w:rsidR="00114F03" w:rsidP="005C7F7B" w:rsidRDefault="00A87C18" w14:paraId="7B250605" w14:textId="77777777">
            <w:pPr>
              <w:rPr>
                <w:rFonts w:cs="Calibri" w:asciiTheme="majorHAnsi" w:hAnsiTheme="majorHAnsi"/>
              </w:rPr>
            </w:pPr>
            <w:r w:rsidRPr="00D2101D">
              <w:rPr>
                <w:rFonts w:cs="Calibri" w:asciiTheme="majorHAnsi" w:hAnsiTheme="majorHAnsi"/>
              </w:rPr>
              <w:t xml:space="preserve">Izbirni / </w:t>
            </w:r>
            <w:proofErr w:type="spellStart"/>
            <w:r w:rsidRPr="00D2101D">
              <w:rPr>
                <w:rFonts w:cs="Calibri" w:asciiTheme="majorHAnsi" w:hAnsiTheme="majorHAnsi"/>
              </w:rPr>
              <w:t>elective</w:t>
            </w:r>
            <w:proofErr w:type="spellEnd"/>
          </w:p>
        </w:tc>
      </w:tr>
      <w:tr w:rsidRPr="00D2101D" w:rsidR="00114F03" w:rsidTr="0F9BE798" w14:paraId="1D077AF7" w14:textId="77777777">
        <w:tc>
          <w:tcPr>
            <w:tcW w:w="5625" w:type="dxa"/>
            <w:gridSpan w:val="14"/>
            <w:tcMar/>
          </w:tcPr>
          <w:p w:rsidRPr="00D2101D" w:rsidR="00114F03" w:rsidP="005C7F7B" w:rsidRDefault="00114F03" w14:paraId="75E72BC5" w14:textId="77777777">
            <w:pPr>
              <w:rPr>
                <w:rFonts w:cs="Calibri" w:asciiTheme="majorHAnsi" w:hAnsiTheme="majorHAnsi"/>
                <w:b/>
              </w:rPr>
            </w:pPr>
          </w:p>
        </w:tc>
        <w:tc>
          <w:tcPr>
            <w:tcW w:w="40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D2101D" w:rsidR="00114F03" w:rsidP="005C7F7B" w:rsidRDefault="00114F03" w14:paraId="40872E49" w14:textId="77777777">
            <w:pPr>
              <w:rPr>
                <w:rFonts w:cs="Calibri" w:asciiTheme="majorHAnsi" w:hAnsiTheme="majorHAnsi"/>
              </w:rPr>
            </w:pPr>
          </w:p>
        </w:tc>
      </w:tr>
      <w:tr w:rsidRPr="00D2101D" w:rsidR="00114F03" w:rsidTr="0F9BE798" w14:paraId="71F80ECC" w14:textId="77777777">
        <w:tc>
          <w:tcPr>
            <w:tcW w:w="5625" w:type="dxa"/>
            <w:gridSpan w:val="14"/>
            <w:tcBorders>
              <w:top w:val="nil"/>
              <w:left w:val="nil"/>
              <w:bottom w:val="nil"/>
              <w:right w:val="single" w:color="auto" w:sz="4" w:space="0"/>
            </w:tcBorders>
            <w:tcMar/>
            <w:hideMark/>
          </w:tcPr>
          <w:p w:rsidRPr="00D2101D" w:rsidR="00114F03" w:rsidP="005C7F7B" w:rsidRDefault="00114F03" w14:paraId="43052468" w14:textId="77777777">
            <w:pPr>
              <w:rPr>
                <w:rFonts w:cs="Calibri" w:asciiTheme="majorHAnsi" w:hAnsiTheme="majorHAnsi"/>
                <w:b/>
              </w:rPr>
            </w:pPr>
            <w:r w:rsidRPr="00D2101D">
              <w:rPr>
                <w:rFonts w:cs="Calibri" w:asciiTheme="majorHAnsi" w:hAnsiTheme="majorHAnsi"/>
                <w:b/>
              </w:rPr>
              <w:t xml:space="preserve">Univerzitetna koda predmeta / </w:t>
            </w:r>
            <w:proofErr w:type="spellStart"/>
            <w:r w:rsidRPr="00D2101D">
              <w:rPr>
                <w:rFonts w:cs="Calibri" w:asciiTheme="majorHAnsi" w:hAnsiTheme="majorHAnsi"/>
                <w:b/>
              </w:rPr>
              <w:t>University</w:t>
            </w:r>
            <w:proofErr w:type="spellEnd"/>
            <w:r w:rsidRPr="00D2101D">
              <w:rPr>
                <w:rFonts w:cs="Calibri" w:asciiTheme="majorHAnsi" w:hAnsiTheme="majorHAnsi"/>
                <w:b/>
              </w:rPr>
              <w:t xml:space="preserve"> </w:t>
            </w:r>
            <w:proofErr w:type="spellStart"/>
            <w:r w:rsidRPr="00D2101D">
              <w:rPr>
                <w:rFonts w:cs="Calibri" w:asciiTheme="majorHAnsi" w:hAnsiTheme="majorHAnsi"/>
                <w:b/>
              </w:rPr>
              <w:t>course</w:t>
            </w:r>
            <w:proofErr w:type="spellEnd"/>
            <w:r w:rsidRPr="00D2101D">
              <w:rPr>
                <w:rFonts w:cs="Calibri" w:asciiTheme="majorHAnsi" w:hAnsiTheme="majorHAnsi"/>
                <w:b/>
              </w:rPr>
              <w:t xml:space="preserve"> </w:t>
            </w:r>
            <w:proofErr w:type="spellStart"/>
            <w:r w:rsidRPr="00D2101D">
              <w:rPr>
                <w:rFonts w:cs="Calibri" w:asciiTheme="majorHAnsi" w:hAnsiTheme="majorHAnsi"/>
                <w:b/>
              </w:rPr>
              <w:t>code</w:t>
            </w:r>
            <w:proofErr w:type="spellEnd"/>
            <w:r w:rsidRPr="00D2101D">
              <w:rPr>
                <w:rFonts w:cs="Calibri" w:asciiTheme="majorHAnsi" w:hAnsiTheme="majorHAnsi"/>
                <w:b/>
              </w:rPr>
              <w:t>:</w:t>
            </w:r>
          </w:p>
        </w:tc>
        <w:tc>
          <w:tcPr>
            <w:tcW w:w="40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2101D" w:rsidR="00114F03" w:rsidP="005C7F7B" w:rsidRDefault="00114F03" w14:paraId="375278FB" w14:textId="77777777">
            <w:pPr>
              <w:rPr>
                <w:rFonts w:cs="Calibri" w:asciiTheme="majorHAnsi" w:hAnsiTheme="majorHAnsi"/>
              </w:rPr>
            </w:pPr>
          </w:p>
        </w:tc>
      </w:tr>
      <w:tr w:rsidRPr="00D2101D" w:rsidR="00114F03" w:rsidTr="0F9BE798" w14:paraId="7D5688FC" w14:textId="77777777">
        <w:tc>
          <w:tcPr>
            <w:tcW w:w="9697" w:type="dxa"/>
            <w:gridSpan w:val="20"/>
            <w:tcMar/>
          </w:tcPr>
          <w:p w:rsidRPr="00D2101D" w:rsidR="00114F03" w:rsidP="005C7F7B" w:rsidRDefault="00114F03" w14:paraId="545C8B3D" w14:textId="77777777">
            <w:pPr>
              <w:rPr>
                <w:rFonts w:cs="Calibri" w:asciiTheme="majorHAnsi" w:hAnsiTheme="majorHAnsi"/>
              </w:rPr>
            </w:pPr>
          </w:p>
        </w:tc>
      </w:tr>
      <w:tr w:rsidRPr="00D2101D" w:rsidR="00114F03" w:rsidTr="0F9BE798" w14:paraId="045C6046" w14:textId="77777777">
        <w:tc>
          <w:tcPr>
            <w:tcW w:w="1344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  <w:hideMark/>
          </w:tcPr>
          <w:p w:rsidRPr="00D2101D" w:rsidR="00114F03" w:rsidP="005C7F7B" w:rsidRDefault="00114F03" w14:paraId="7BD225FA" w14:textId="77777777">
            <w:pPr>
              <w:jc w:val="center"/>
              <w:rPr>
                <w:rFonts w:cs="Calibri" w:asciiTheme="majorHAnsi" w:hAnsiTheme="majorHAnsi"/>
                <w:b/>
              </w:rPr>
            </w:pPr>
            <w:r w:rsidRPr="00D2101D">
              <w:rPr>
                <w:rFonts w:cs="Calibri" w:asciiTheme="majorHAnsi" w:hAnsiTheme="majorHAnsi"/>
                <w:b/>
              </w:rPr>
              <w:t>Predavanja</w:t>
            </w:r>
          </w:p>
          <w:p w:rsidRPr="00D2101D" w:rsidR="00114F03" w:rsidP="005C7F7B" w:rsidRDefault="00114F03" w14:paraId="4807E088" w14:textId="77777777">
            <w:pPr>
              <w:jc w:val="center"/>
              <w:rPr>
                <w:rFonts w:cs="Calibri" w:asciiTheme="majorHAnsi" w:hAnsiTheme="majorHAnsi"/>
              </w:rPr>
            </w:pPr>
            <w:proofErr w:type="spellStart"/>
            <w:r w:rsidRPr="00D2101D">
              <w:rPr>
                <w:rFonts w:cs="Calibri" w:asciiTheme="majorHAnsi" w:hAnsiTheme="majorHAnsi"/>
                <w:b/>
              </w:rPr>
              <w:t>Lectures</w:t>
            </w:r>
            <w:proofErr w:type="spellEnd"/>
          </w:p>
        </w:tc>
        <w:tc>
          <w:tcPr>
            <w:tcW w:w="1355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  <w:hideMark/>
          </w:tcPr>
          <w:p w:rsidRPr="00D2101D" w:rsidR="00114F03" w:rsidP="005C7F7B" w:rsidRDefault="00114F03" w14:paraId="713D8CDB" w14:textId="77777777">
            <w:pPr>
              <w:jc w:val="center"/>
              <w:rPr>
                <w:rFonts w:cs="Calibri" w:asciiTheme="majorHAnsi" w:hAnsiTheme="majorHAnsi"/>
                <w:b/>
              </w:rPr>
            </w:pPr>
            <w:r w:rsidRPr="00D2101D">
              <w:rPr>
                <w:rFonts w:cs="Calibri" w:asciiTheme="majorHAnsi" w:hAnsiTheme="majorHAnsi"/>
                <w:b/>
              </w:rPr>
              <w:t>Seminar</w:t>
            </w:r>
          </w:p>
          <w:p w:rsidRPr="00D2101D" w:rsidR="00114F03" w:rsidP="005C7F7B" w:rsidRDefault="00114F03" w14:paraId="6151AA63" w14:textId="77777777">
            <w:pPr>
              <w:jc w:val="center"/>
              <w:rPr>
                <w:rFonts w:cs="Calibri" w:asciiTheme="majorHAnsi" w:hAnsiTheme="majorHAnsi"/>
                <w:b/>
              </w:rPr>
            </w:pPr>
            <w:r w:rsidRPr="00D2101D">
              <w:rPr>
                <w:rFonts w:cs="Calibri" w:asciiTheme="majorHAnsi" w:hAnsiTheme="majorHAnsi"/>
                <w:b/>
              </w:rPr>
              <w:t>Seminar</w:t>
            </w:r>
          </w:p>
        </w:tc>
        <w:tc>
          <w:tcPr>
            <w:tcW w:w="1369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  <w:hideMark/>
          </w:tcPr>
          <w:p w:rsidRPr="00D2101D" w:rsidR="00114F03" w:rsidP="005C7F7B" w:rsidRDefault="00114F03" w14:paraId="1502897C" w14:textId="77777777">
            <w:pPr>
              <w:jc w:val="center"/>
              <w:rPr>
                <w:rFonts w:cs="Calibri" w:asciiTheme="majorHAnsi" w:hAnsiTheme="majorHAnsi"/>
                <w:b/>
              </w:rPr>
            </w:pPr>
            <w:r w:rsidRPr="00D2101D">
              <w:rPr>
                <w:rFonts w:cs="Calibri" w:asciiTheme="majorHAnsi" w:hAnsiTheme="majorHAnsi"/>
                <w:b/>
              </w:rPr>
              <w:t>Vaje</w:t>
            </w:r>
          </w:p>
          <w:p w:rsidRPr="00D2101D" w:rsidR="00114F03" w:rsidP="005C7F7B" w:rsidRDefault="00114F03" w14:paraId="1D6114A5" w14:textId="77777777">
            <w:pPr>
              <w:jc w:val="center"/>
              <w:rPr>
                <w:rFonts w:cs="Calibri" w:asciiTheme="majorHAnsi" w:hAnsiTheme="majorHAnsi"/>
                <w:b/>
              </w:rPr>
            </w:pPr>
            <w:proofErr w:type="spellStart"/>
            <w:r w:rsidRPr="00D2101D">
              <w:rPr>
                <w:rFonts w:cs="Calibri" w:asciiTheme="majorHAnsi" w:hAnsiTheme="majorHAnsi"/>
                <w:b/>
              </w:rPr>
              <w:t>Tutorial</w:t>
            </w:r>
            <w:proofErr w:type="spellEnd"/>
          </w:p>
        </w:tc>
        <w:tc>
          <w:tcPr>
            <w:tcW w:w="1439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  <w:hideMark/>
          </w:tcPr>
          <w:p w:rsidRPr="00D2101D" w:rsidR="00114F03" w:rsidP="005C7F7B" w:rsidRDefault="00114F03" w14:paraId="3061B311" w14:textId="77777777">
            <w:pPr>
              <w:jc w:val="center"/>
              <w:rPr>
                <w:rFonts w:cs="Calibri" w:asciiTheme="majorHAnsi" w:hAnsiTheme="majorHAnsi"/>
                <w:b/>
              </w:rPr>
            </w:pPr>
            <w:r w:rsidRPr="00D2101D">
              <w:rPr>
                <w:rFonts w:cs="Calibri" w:asciiTheme="majorHAnsi" w:hAnsiTheme="majorHAnsi"/>
                <w:b/>
              </w:rPr>
              <w:t>Klinične vaje</w:t>
            </w:r>
          </w:p>
          <w:p w:rsidRPr="00D2101D" w:rsidR="00114F03" w:rsidP="005C7F7B" w:rsidRDefault="00114F03" w14:paraId="2F1F64B3" w14:textId="77777777">
            <w:pPr>
              <w:jc w:val="center"/>
              <w:rPr>
                <w:rFonts w:cs="Calibri" w:asciiTheme="majorHAnsi" w:hAnsiTheme="majorHAnsi"/>
                <w:b/>
              </w:rPr>
            </w:pPr>
            <w:proofErr w:type="spellStart"/>
            <w:r w:rsidRPr="00D2101D">
              <w:rPr>
                <w:rFonts w:cs="Calibri" w:asciiTheme="majorHAnsi" w:hAnsiTheme="majorHAnsi"/>
                <w:b/>
              </w:rPr>
              <w:t>work</w:t>
            </w:r>
            <w:proofErr w:type="spellEnd"/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  <w:hideMark/>
          </w:tcPr>
          <w:p w:rsidRPr="00D2101D" w:rsidR="00114F03" w:rsidP="005C7F7B" w:rsidRDefault="00114F03" w14:paraId="6266F27A" w14:textId="77777777">
            <w:pPr>
              <w:jc w:val="center"/>
              <w:rPr>
                <w:rFonts w:cs="Calibri" w:asciiTheme="majorHAnsi" w:hAnsiTheme="majorHAnsi"/>
                <w:b/>
              </w:rPr>
            </w:pPr>
            <w:r w:rsidRPr="00D2101D">
              <w:rPr>
                <w:rFonts w:cs="Calibri" w:asciiTheme="majorHAnsi" w:hAnsiTheme="majorHAnsi"/>
                <w:b/>
              </w:rPr>
              <w:t>Druge oblike</w:t>
            </w:r>
          </w:p>
          <w:p w:rsidRPr="00D2101D" w:rsidR="00114F03" w:rsidP="005C7F7B" w:rsidRDefault="00114F03" w14:paraId="22712F27" w14:textId="77777777">
            <w:pPr>
              <w:jc w:val="center"/>
              <w:rPr>
                <w:rFonts w:cs="Calibri" w:asciiTheme="majorHAnsi" w:hAnsiTheme="majorHAnsi"/>
                <w:b/>
              </w:rPr>
            </w:pPr>
            <w:r w:rsidRPr="00D2101D">
              <w:rPr>
                <w:rFonts w:cs="Calibri" w:asciiTheme="majorHAnsi" w:hAnsiTheme="majorHAnsi"/>
                <w:b/>
              </w:rPr>
              <w:t>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  <w:hideMark/>
          </w:tcPr>
          <w:p w:rsidRPr="00D2101D" w:rsidR="00114F03" w:rsidP="005C7F7B" w:rsidRDefault="00114F03" w14:paraId="6B2AB62B" w14:textId="77777777">
            <w:pPr>
              <w:jc w:val="center"/>
              <w:rPr>
                <w:rFonts w:cs="Calibri" w:asciiTheme="majorHAnsi" w:hAnsiTheme="majorHAnsi"/>
                <w:b/>
              </w:rPr>
            </w:pPr>
            <w:r w:rsidRPr="00D2101D">
              <w:rPr>
                <w:rFonts w:cs="Calibri" w:asciiTheme="majorHAnsi" w:hAnsiTheme="majorHAnsi"/>
                <w:b/>
              </w:rPr>
              <w:t>Samost. delo</w:t>
            </w:r>
          </w:p>
          <w:p w:rsidRPr="00D2101D" w:rsidR="00114F03" w:rsidP="005C7F7B" w:rsidRDefault="00114F03" w14:paraId="609B8901" w14:textId="77777777">
            <w:pPr>
              <w:jc w:val="center"/>
              <w:rPr>
                <w:rFonts w:cs="Calibri" w:asciiTheme="majorHAnsi" w:hAnsiTheme="majorHAnsi"/>
                <w:b/>
              </w:rPr>
            </w:pPr>
            <w:proofErr w:type="spellStart"/>
            <w:r w:rsidRPr="00D2101D">
              <w:rPr>
                <w:rFonts w:cs="Calibri" w:asciiTheme="majorHAnsi" w:hAnsiTheme="majorHAnsi"/>
                <w:b/>
              </w:rPr>
              <w:t>Individ</w:t>
            </w:r>
            <w:proofErr w:type="spellEnd"/>
            <w:r w:rsidRPr="00D2101D">
              <w:rPr>
                <w:rFonts w:cs="Calibri" w:asciiTheme="majorHAnsi" w:hAnsiTheme="majorHAnsi"/>
                <w:b/>
              </w:rPr>
              <w:t xml:space="preserve">. </w:t>
            </w:r>
            <w:proofErr w:type="spellStart"/>
            <w:r w:rsidRPr="00D2101D">
              <w:rPr>
                <w:rFonts w:cs="Calibri" w:asciiTheme="majorHAnsi" w:hAnsiTheme="majorHAnsi"/>
                <w:b/>
              </w:rPr>
              <w:t>work</w:t>
            </w:r>
            <w:proofErr w:type="spellEnd"/>
          </w:p>
        </w:tc>
        <w:tc>
          <w:tcPr>
            <w:tcW w:w="225" w:type="dxa"/>
            <w:tcMar/>
            <w:vAlign w:val="center"/>
          </w:tcPr>
          <w:p w:rsidRPr="00D2101D" w:rsidR="00114F03" w:rsidP="005C7F7B" w:rsidRDefault="00114F03" w14:paraId="49E3CF18" w14:textId="77777777">
            <w:pPr>
              <w:jc w:val="center"/>
              <w:rPr>
                <w:rFonts w:cs="Calibri" w:asciiTheme="majorHAnsi" w:hAnsiTheme="majorHAnsi"/>
                <w:b/>
                <w:bCs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  <w:hideMark/>
          </w:tcPr>
          <w:p w:rsidRPr="00D2101D" w:rsidR="00114F03" w:rsidP="005C7F7B" w:rsidRDefault="00114F03" w14:paraId="438C9C7E" w14:textId="77777777">
            <w:pPr>
              <w:jc w:val="center"/>
              <w:rPr>
                <w:rFonts w:cs="Calibri" w:asciiTheme="majorHAnsi" w:hAnsiTheme="majorHAnsi"/>
                <w:b/>
              </w:rPr>
            </w:pPr>
            <w:r w:rsidRPr="00D2101D">
              <w:rPr>
                <w:rFonts w:cs="Calibri" w:asciiTheme="majorHAnsi" w:hAnsiTheme="majorHAnsi"/>
                <w:b/>
              </w:rPr>
              <w:t>ECTS</w:t>
            </w:r>
          </w:p>
        </w:tc>
      </w:tr>
      <w:tr w:rsidRPr="00D2101D" w:rsidR="00114F03" w:rsidTr="0F9BE798" w14:paraId="11229D91" w14:textId="77777777">
        <w:trPr>
          <w:trHeight w:val="318"/>
        </w:trPr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2101D" w:rsidR="00114F03" w:rsidP="005C7F7B" w:rsidRDefault="00A87C18" w14:paraId="66E61061" w14:textId="77777777">
            <w:pPr>
              <w:jc w:val="center"/>
              <w:rPr>
                <w:rFonts w:cs="Calibri" w:asciiTheme="majorHAnsi" w:hAnsiTheme="majorHAnsi"/>
                <w:bCs/>
              </w:rPr>
            </w:pPr>
            <w:r w:rsidRPr="00D2101D">
              <w:rPr>
                <w:rFonts w:cs="Calibri" w:asciiTheme="majorHAnsi" w:hAnsiTheme="majorHAnsi"/>
                <w:bCs/>
              </w:rPr>
              <w:t>15</w:t>
            </w: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2101D" w:rsidR="00114F03" w:rsidP="005C7F7B" w:rsidRDefault="005C7F7B" w14:paraId="230F46DC" w14:textId="77777777">
            <w:pPr>
              <w:jc w:val="center"/>
              <w:rPr>
                <w:rFonts w:cs="Calibri" w:asciiTheme="majorHAnsi" w:hAnsiTheme="majorHAnsi"/>
                <w:bCs/>
              </w:rPr>
            </w:pPr>
            <w:r w:rsidRPr="00D2101D">
              <w:rPr>
                <w:rFonts w:cs="Calibri" w:asciiTheme="majorHAnsi" w:hAnsiTheme="majorHAnsi"/>
                <w:bCs/>
              </w:rPr>
              <w:t>/</w:t>
            </w:r>
          </w:p>
        </w:tc>
        <w:tc>
          <w:tcPr>
            <w:tcW w:w="13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2101D" w:rsidR="00114F03" w:rsidP="005C7F7B" w:rsidRDefault="00A87C18" w14:paraId="1C1E35CC" w14:textId="77777777">
            <w:pPr>
              <w:jc w:val="center"/>
              <w:rPr>
                <w:rFonts w:cs="Calibri" w:asciiTheme="majorHAnsi" w:hAnsiTheme="majorHAnsi"/>
                <w:bCs/>
              </w:rPr>
            </w:pPr>
            <w:r w:rsidRPr="00D2101D">
              <w:rPr>
                <w:rFonts w:cs="Calibri" w:asciiTheme="majorHAnsi" w:hAnsiTheme="majorHAnsi"/>
                <w:bCs/>
              </w:rPr>
              <w:t>15</w:t>
            </w:r>
            <w:r w:rsidRPr="00D2101D" w:rsidR="00F61DAC">
              <w:rPr>
                <w:rFonts w:cs="Calibri" w:asciiTheme="majorHAnsi" w:hAnsiTheme="majorHAnsi"/>
                <w:bCs/>
              </w:rPr>
              <w:t xml:space="preserve"> SV</w:t>
            </w:r>
          </w:p>
        </w:tc>
        <w:tc>
          <w:tcPr>
            <w:tcW w:w="14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2101D" w:rsidR="00114F03" w:rsidP="005C7F7B" w:rsidRDefault="00A87C18" w14:paraId="4E029EB6" w14:textId="77777777">
            <w:pPr>
              <w:jc w:val="center"/>
              <w:rPr>
                <w:rFonts w:cs="Calibri" w:asciiTheme="majorHAnsi" w:hAnsiTheme="majorHAnsi"/>
                <w:bCs/>
              </w:rPr>
            </w:pPr>
            <w:r w:rsidRPr="00D2101D">
              <w:rPr>
                <w:rFonts w:cs="Calibri" w:asciiTheme="majorHAnsi" w:hAnsiTheme="majorHAnsi"/>
                <w:bCs/>
              </w:rPr>
              <w:t>/</w:t>
            </w:r>
          </w:p>
        </w:tc>
        <w:tc>
          <w:tcPr>
            <w:tcW w:w="14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2101D" w:rsidR="00114F03" w:rsidP="005C7F7B" w:rsidRDefault="00A87C18" w14:paraId="558F9085" w14:textId="77777777">
            <w:pPr>
              <w:jc w:val="center"/>
              <w:rPr>
                <w:rFonts w:cs="Calibri" w:asciiTheme="majorHAnsi" w:hAnsiTheme="majorHAnsi"/>
                <w:bCs/>
              </w:rPr>
            </w:pPr>
            <w:r w:rsidRPr="00D2101D">
              <w:rPr>
                <w:rFonts w:cs="Calibri" w:asciiTheme="majorHAnsi" w:hAnsiTheme="majorHAnsi"/>
                <w:bCs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2101D" w:rsidR="00114F03" w:rsidP="005C7F7B" w:rsidRDefault="005C7F7B" w14:paraId="7FA82770" w14:textId="77777777">
            <w:pPr>
              <w:jc w:val="center"/>
              <w:rPr>
                <w:rFonts w:cs="Calibri" w:asciiTheme="majorHAnsi" w:hAnsiTheme="majorHAnsi"/>
                <w:bCs/>
              </w:rPr>
            </w:pPr>
            <w:r w:rsidRPr="00D2101D">
              <w:rPr>
                <w:rFonts w:cs="Calibri" w:asciiTheme="majorHAnsi" w:hAnsiTheme="majorHAnsi"/>
                <w:bCs/>
              </w:rPr>
              <w:t>60</w:t>
            </w:r>
          </w:p>
        </w:tc>
        <w:tc>
          <w:tcPr>
            <w:tcW w:w="2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D2101D" w:rsidR="00114F03" w:rsidP="005C7F7B" w:rsidRDefault="00114F03" w14:paraId="70FDEDD1" w14:textId="77777777">
            <w:pPr>
              <w:jc w:val="center"/>
              <w:rPr>
                <w:rFonts w:cs="Calibri" w:asciiTheme="majorHAnsi" w:hAnsiTheme="majorHAnsi"/>
                <w:bCs/>
              </w:rPr>
            </w:pPr>
          </w:p>
        </w:tc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2101D" w:rsidR="00114F03" w:rsidP="005C7F7B" w:rsidRDefault="00A87C18" w14:paraId="58996E20" w14:textId="77777777">
            <w:pPr>
              <w:jc w:val="center"/>
              <w:rPr>
                <w:rFonts w:cs="Calibri" w:asciiTheme="majorHAnsi" w:hAnsiTheme="majorHAnsi"/>
                <w:bCs/>
              </w:rPr>
            </w:pPr>
            <w:r w:rsidRPr="00D2101D">
              <w:rPr>
                <w:rFonts w:cs="Calibri" w:asciiTheme="majorHAnsi" w:hAnsiTheme="majorHAnsi"/>
                <w:bCs/>
              </w:rPr>
              <w:t>3</w:t>
            </w:r>
          </w:p>
        </w:tc>
      </w:tr>
      <w:tr w:rsidRPr="00D2101D" w:rsidR="00114F03" w:rsidTr="0F9BE798" w14:paraId="37440D3F" w14:textId="77777777">
        <w:tc>
          <w:tcPr>
            <w:tcW w:w="9697" w:type="dxa"/>
            <w:gridSpan w:val="20"/>
            <w:tcMar/>
          </w:tcPr>
          <w:p w:rsidRPr="00D2101D" w:rsidR="00114F03" w:rsidP="005C7F7B" w:rsidRDefault="00114F03" w14:paraId="78037247" w14:textId="77777777">
            <w:pPr>
              <w:rPr>
                <w:rFonts w:cs="Calibri" w:asciiTheme="majorHAnsi" w:hAnsiTheme="majorHAnsi"/>
                <w:b/>
                <w:bCs/>
              </w:rPr>
            </w:pPr>
          </w:p>
        </w:tc>
      </w:tr>
      <w:tr w:rsidRPr="00D2101D" w:rsidR="00114F03" w:rsidTr="0F9BE798" w14:paraId="5FE90171" w14:textId="77777777">
        <w:tc>
          <w:tcPr>
            <w:tcW w:w="3167" w:type="dxa"/>
            <w:gridSpan w:val="5"/>
            <w:tcMar/>
            <w:hideMark/>
          </w:tcPr>
          <w:p w:rsidRPr="00D2101D" w:rsidR="00114F03" w:rsidP="005C7F7B" w:rsidRDefault="00114F03" w14:paraId="48BD02AD" w14:textId="77777777">
            <w:pPr>
              <w:rPr>
                <w:rFonts w:cs="Calibri" w:asciiTheme="majorHAnsi" w:hAnsiTheme="majorHAnsi"/>
                <w:b/>
              </w:rPr>
            </w:pPr>
            <w:r w:rsidRPr="00D2101D">
              <w:rPr>
                <w:rFonts w:cs="Calibri" w:asciiTheme="majorHAnsi" w:hAnsiTheme="majorHAnsi"/>
                <w:b/>
              </w:rPr>
              <w:t xml:space="preserve">Nosilec predmeta / </w:t>
            </w:r>
            <w:proofErr w:type="spellStart"/>
            <w:r w:rsidRPr="00D2101D">
              <w:rPr>
                <w:rFonts w:cs="Calibri" w:asciiTheme="majorHAnsi" w:hAnsiTheme="majorHAnsi"/>
                <w:b/>
              </w:rPr>
              <w:t>Lecturer</w:t>
            </w:r>
            <w:proofErr w:type="spellEnd"/>
            <w:r w:rsidRPr="00D2101D">
              <w:rPr>
                <w:rFonts w:cs="Calibri" w:asciiTheme="majorHAnsi" w:hAnsiTheme="majorHAnsi"/>
                <w:b/>
              </w:rPr>
              <w:t>:</w:t>
            </w:r>
          </w:p>
        </w:tc>
        <w:tc>
          <w:tcPr>
            <w:tcW w:w="653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2101D" w:rsidR="00114F03" w:rsidP="007A4487" w:rsidRDefault="007A4487" w14:paraId="161C8A0E" w14:textId="77777777">
            <w:pPr>
              <w:tabs>
                <w:tab w:val="num" w:pos="360"/>
              </w:tabs>
              <w:ind w:left="360" w:hanging="360"/>
              <w:rPr>
                <w:rFonts w:cs="Calibri" w:asciiTheme="majorHAnsi" w:hAnsiTheme="majorHAnsi"/>
              </w:rPr>
            </w:pPr>
            <w:r>
              <w:rPr>
                <w:rFonts w:cs="Calibri" w:asciiTheme="majorHAnsi" w:hAnsiTheme="majorHAnsi"/>
              </w:rPr>
              <w:t xml:space="preserve">prof. dr. Mara Cotič </w:t>
            </w:r>
          </w:p>
        </w:tc>
      </w:tr>
      <w:tr w:rsidRPr="00D2101D" w:rsidR="00114F03" w:rsidTr="0F9BE798" w14:paraId="76986861" w14:textId="77777777">
        <w:tc>
          <w:tcPr>
            <w:tcW w:w="9697" w:type="dxa"/>
            <w:gridSpan w:val="20"/>
            <w:tcMar/>
          </w:tcPr>
          <w:p w:rsidRPr="00D2101D" w:rsidR="00114F03" w:rsidP="005C7F7B" w:rsidRDefault="00114F03" w14:paraId="08E93B66" w14:textId="77777777">
            <w:pPr>
              <w:rPr>
                <w:rFonts w:cs="Calibri" w:asciiTheme="majorHAnsi" w:hAnsiTheme="majorHAnsi"/>
              </w:rPr>
            </w:pPr>
          </w:p>
        </w:tc>
      </w:tr>
      <w:tr w:rsidRPr="00D2101D" w:rsidR="00114F03" w:rsidTr="0F9BE798" w14:paraId="551867D7" w14:textId="77777777">
        <w:tc>
          <w:tcPr>
            <w:tcW w:w="1570" w:type="dxa"/>
            <w:gridSpan w:val="2"/>
            <w:vMerge w:val="restart"/>
            <w:tcMar/>
            <w:hideMark/>
          </w:tcPr>
          <w:p w:rsidRPr="00D2101D" w:rsidR="00114F03" w:rsidP="005C7F7B" w:rsidRDefault="00114F03" w14:paraId="4FE95782" w14:textId="77777777">
            <w:pPr>
              <w:rPr>
                <w:rFonts w:cs="Calibri" w:asciiTheme="majorHAnsi" w:hAnsiTheme="majorHAnsi"/>
                <w:b/>
              </w:rPr>
            </w:pPr>
            <w:r w:rsidRPr="00D2101D">
              <w:rPr>
                <w:rFonts w:cs="Calibri" w:asciiTheme="majorHAnsi" w:hAnsiTheme="majorHAnsi"/>
                <w:b/>
              </w:rPr>
              <w:t xml:space="preserve">Jeziki / </w:t>
            </w:r>
          </w:p>
          <w:p w:rsidRPr="00D2101D" w:rsidR="00114F03" w:rsidP="005C7F7B" w:rsidRDefault="00114F03" w14:paraId="45CF033F" w14:textId="77777777">
            <w:pPr>
              <w:rPr>
                <w:rFonts w:cs="Calibri" w:asciiTheme="majorHAnsi" w:hAnsiTheme="majorHAnsi"/>
              </w:rPr>
            </w:pPr>
            <w:proofErr w:type="spellStart"/>
            <w:r w:rsidRPr="00D2101D">
              <w:rPr>
                <w:rFonts w:cs="Calibri" w:asciiTheme="majorHAnsi" w:hAnsiTheme="majorHAnsi"/>
                <w:b/>
              </w:rPr>
              <w:t>Languages</w:t>
            </w:r>
            <w:proofErr w:type="spellEnd"/>
            <w:r w:rsidRPr="00D2101D">
              <w:rPr>
                <w:rFonts w:cs="Calibri" w:asciiTheme="majorHAnsi" w:hAnsiTheme="majorHAnsi"/>
                <w:b/>
              </w:rPr>
              <w:t>:</w:t>
            </w:r>
          </w:p>
        </w:tc>
        <w:tc>
          <w:tcPr>
            <w:tcW w:w="2148" w:type="dxa"/>
            <w:gridSpan w:val="4"/>
            <w:tcMar/>
            <w:hideMark/>
          </w:tcPr>
          <w:p w:rsidRPr="00D2101D" w:rsidR="00114F03" w:rsidP="005C7F7B" w:rsidRDefault="00114F03" w14:paraId="31BC6CBE" w14:textId="77777777">
            <w:pPr>
              <w:jc w:val="right"/>
              <w:rPr>
                <w:rFonts w:cs="Calibri" w:asciiTheme="majorHAnsi" w:hAnsiTheme="majorHAnsi"/>
                <w:b/>
              </w:rPr>
            </w:pPr>
            <w:r w:rsidRPr="00D2101D">
              <w:rPr>
                <w:rFonts w:cs="Calibri" w:asciiTheme="majorHAnsi" w:hAnsiTheme="majorHAnsi"/>
                <w:b/>
              </w:rPr>
              <w:t xml:space="preserve">Predavanja / </w:t>
            </w:r>
            <w:proofErr w:type="spellStart"/>
            <w:r w:rsidRPr="00D2101D">
              <w:rPr>
                <w:rFonts w:cs="Calibri" w:asciiTheme="majorHAnsi" w:hAnsiTheme="majorHAnsi"/>
                <w:b/>
              </w:rPr>
              <w:t>Lectures</w:t>
            </w:r>
            <w:proofErr w:type="spellEnd"/>
            <w:r w:rsidRPr="00D2101D">
              <w:rPr>
                <w:rFonts w:cs="Calibri" w:asciiTheme="majorHAnsi" w:hAnsiTheme="majorHAnsi"/>
                <w:b/>
              </w:rPr>
              <w:t>:</w:t>
            </w:r>
          </w:p>
        </w:tc>
        <w:tc>
          <w:tcPr>
            <w:tcW w:w="597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2101D" w:rsidR="00114F03" w:rsidP="005C7F7B" w:rsidRDefault="00A87C18" w14:paraId="24A47B3C" w14:textId="77777777">
            <w:pPr>
              <w:rPr>
                <w:rFonts w:cs="Calibri" w:asciiTheme="majorHAnsi" w:hAnsiTheme="majorHAnsi"/>
                <w:bCs/>
              </w:rPr>
            </w:pPr>
            <w:r w:rsidRPr="00D2101D">
              <w:rPr>
                <w:rFonts w:cs="Calibri" w:asciiTheme="majorHAnsi" w:hAnsiTheme="majorHAnsi"/>
                <w:bCs/>
              </w:rPr>
              <w:t>slovenski/</w:t>
            </w:r>
            <w:proofErr w:type="spellStart"/>
            <w:r w:rsidRPr="00D2101D">
              <w:rPr>
                <w:rFonts w:cs="Calibri" w:asciiTheme="majorHAnsi" w:hAnsiTheme="majorHAnsi"/>
                <w:bCs/>
              </w:rPr>
              <w:t>Slovenian</w:t>
            </w:r>
            <w:proofErr w:type="spellEnd"/>
          </w:p>
        </w:tc>
      </w:tr>
      <w:tr w:rsidRPr="00D2101D" w:rsidR="00A87C18" w:rsidTr="0F9BE798" w14:paraId="412C0A1D" w14:textId="77777777">
        <w:trPr>
          <w:trHeight w:val="215"/>
        </w:trPr>
        <w:tc>
          <w:tcPr>
            <w:tcW w:w="1570" w:type="dxa"/>
            <w:gridSpan w:val="2"/>
            <w:vMerge/>
            <w:tcMar/>
            <w:vAlign w:val="center"/>
            <w:hideMark/>
          </w:tcPr>
          <w:p w:rsidRPr="00D2101D" w:rsidR="00A87C18" w:rsidP="005C7F7B" w:rsidRDefault="00A87C18" w14:paraId="2454820B" w14:textId="77777777">
            <w:pPr>
              <w:rPr>
                <w:rFonts w:cs="Calibri" w:asciiTheme="majorHAnsi" w:hAnsiTheme="majorHAnsi"/>
              </w:rPr>
            </w:pPr>
          </w:p>
        </w:tc>
        <w:tc>
          <w:tcPr>
            <w:tcW w:w="2148" w:type="dxa"/>
            <w:gridSpan w:val="4"/>
            <w:tcMar/>
            <w:hideMark/>
          </w:tcPr>
          <w:p w:rsidRPr="00D2101D" w:rsidR="00A87C18" w:rsidP="005C7F7B" w:rsidRDefault="00A87C18" w14:paraId="590D98CA" w14:textId="77777777">
            <w:pPr>
              <w:jc w:val="right"/>
              <w:rPr>
                <w:rFonts w:cs="Calibri" w:asciiTheme="majorHAnsi" w:hAnsiTheme="majorHAnsi"/>
                <w:b/>
              </w:rPr>
            </w:pPr>
            <w:r w:rsidRPr="00D2101D">
              <w:rPr>
                <w:rFonts w:cs="Calibri" w:asciiTheme="majorHAnsi" w:hAnsiTheme="majorHAnsi"/>
                <w:b/>
              </w:rPr>
              <w:t xml:space="preserve">Vaje / </w:t>
            </w:r>
            <w:proofErr w:type="spellStart"/>
            <w:r w:rsidRPr="00D2101D">
              <w:rPr>
                <w:rFonts w:cs="Calibri" w:asciiTheme="majorHAnsi" w:hAnsiTheme="majorHAnsi"/>
                <w:b/>
              </w:rPr>
              <w:t>Tutorial</w:t>
            </w:r>
            <w:proofErr w:type="spellEnd"/>
            <w:r w:rsidRPr="00D2101D">
              <w:rPr>
                <w:rFonts w:cs="Calibri" w:asciiTheme="majorHAnsi" w:hAnsiTheme="majorHAnsi"/>
                <w:b/>
              </w:rPr>
              <w:t>:</w:t>
            </w:r>
          </w:p>
        </w:tc>
        <w:tc>
          <w:tcPr>
            <w:tcW w:w="597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2101D" w:rsidR="00A87C18" w:rsidP="005C7F7B" w:rsidRDefault="00A87C18" w14:paraId="79AB7172" w14:textId="77777777">
            <w:pPr>
              <w:rPr>
                <w:rFonts w:cs="Calibri" w:asciiTheme="majorHAnsi" w:hAnsiTheme="majorHAnsi"/>
                <w:b/>
                <w:bCs/>
              </w:rPr>
            </w:pPr>
            <w:r w:rsidRPr="00D2101D">
              <w:rPr>
                <w:rFonts w:cs="Calibri" w:asciiTheme="majorHAnsi" w:hAnsiTheme="majorHAnsi"/>
                <w:bCs/>
              </w:rPr>
              <w:t>slovenski/</w:t>
            </w:r>
            <w:proofErr w:type="spellStart"/>
            <w:r w:rsidRPr="00D2101D">
              <w:rPr>
                <w:rFonts w:cs="Calibri" w:asciiTheme="majorHAnsi" w:hAnsiTheme="majorHAnsi"/>
                <w:bCs/>
              </w:rPr>
              <w:t>Slovenian</w:t>
            </w:r>
            <w:proofErr w:type="spellEnd"/>
          </w:p>
        </w:tc>
      </w:tr>
      <w:tr w:rsidRPr="00D2101D" w:rsidR="00A87C18" w:rsidTr="0F9BE798" w14:paraId="0D37E484" w14:textId="77777777">
        <w:tc>
          <w:tcPr>
            <w:tcW w:w="4537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2101D" w:rsidR="00A87C18" w:rsidP="005C7F7B" w:rsidRDefault="00A87C18" w14:paraId="518CE35C" w14:textId="77777777">
            <w:pPr>
              <w:rPr>
                <w:rFonts w:cs="Calibri" w:asciiTheme="majorHAnsi" w:hAnsiTheme="majorHAnsi"/>
                <w:b/>
              </w:rPr>
            </w:pPr>
          </w:p>
          <w:p w:rsidRPr="00D2101D" w:rsidR="00A87C18" w:rsidP="005C7F7B" w:rsidRDefault="00A87C18" w14:paraId="24FB1EAF" w14:textId="77777777">
            <w:pPr>
              <w:rPr>
                <w:rFonts w:cs="Calibri" w:asciiTheme="majorHAnsi" w:hAnsiTheme="majorHAnsi"/>
                <w:b/>
              </w:rPr>
            </w:pPr>
            <w:r w:rsidRPr="00D2101D">
              <w:rPr>
                <w:rFonts w:cs="Calibri" w:asciiTheme="majorHAnsi" w:hAnsiTheme="majorHAnsi"/>
                <w:b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D2101D" w:rsidR="00A87C18" w:rsidP="005C7F7B" w:rsidRDefault="00A87C18" w14:paraId="50D4E661" w14:textId="77777777">
            <w:pPr>
              <w:rPr>
                <w:rFonts w:cs="Calibri" w:asciiTheme="majorHAnsi" w:hAnsiTheme="majorHAnsi"/>
                <w:b/>
              </w:rPr>
            </w:pPr>
          </w:p>
          <w:p w:rsidRPr="00D2101D" w:rsidR="00A87C18" w:rsidP="005C7F7B" w:rsidRDefault="00A87C18" w14:paraId="12970A08" w14:textId="77777777">
            <w:pPr>
              <w:rPr>
                <w:rFonts w:cs="Calibri" w:asciiTheme="majorHAnsi" w:hAnsiTheme="majorHAnsi"/>
                <w:b/>
              </w:rPr>
            </w:pPr>
          </w:p>
        </w:tc>
        <w:tc>
          <w:tcPr>
            <w:tcW w:w="501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2101D" w:rsidR="00A87C18" w:rsidP="005C7F7B" w:rsidRDefault="00A87C18" w14:paraId="476892DF" w14:textId="77777777">
            <w:pPr>
              <w:rPr>
                <w:rFonts w:cs="Calibri" w:asciiTheme="majorHAnsi" w:hAnsiTheme="majorHAnsi"/>
                <w:b/>
              </w:rPr>
            </w:pPr>
          </w:p>
          <w:p w:rsidRPr="00D2101D" w:rsidR="00A87C18" w:rsidP="005C7F7B" w:rsidRDefault="00A87C18" w14:paraId="11D7572C" w14:textId="77777777">
            <w:pPr>
              <w:rPr>
                <w:rFonts w:cs="Calibri" w:asciiTheme="majorHAnsi" w:hAnsiTheme="majorHAnsi"/>
                <w:b/>
              </w:rPr>
            </w:pPr>
            <w:proofErr w:type="spellStart"/>
            <w:r w:rsidRPr="00D2101D">
              <w:rPr>
                <w:rFonts w:cs="Calibri" w:asciiTheme="majorHAnsi" w:hAnsiTheme="majorHAnsi"/>
                <w:b/>
              </w:rPr>
              <w:t>Prerequisits</w:t>
            </w:r>
            <w:proofErr w:type="spellEnd"/>
            <w:r w:rsidRPr="00D2101D">
              <w:rPr>
                <w:rFonts w:cs="Calibri" w:asciiTheme="majorHAnsi" w:hAnsiTheme="majorHAnsi"/>
                <w:b/>
              </w:rPr>
              <w:t>:</w:t>
            </w:r>
          </w:p>
        </w:tc>
      </w:tr>
      <w:tr w:rsidRPr="00D2101D" w:rsidR="00A87C18" w:rsidTr="0F9BE798" w14:paraId="561B0F70" w14:textId="77777777">
        <w:trPr>
          <w:trHeight w:val="423"/>
        </w:trPr>
        <w:tc>
          <w:tcPr>
            <w:tcW w:w="453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2101D" w:rsidR="00A87C18" w:rsidP="005C7F7B" w:rsidRDefault="00A87C18" w14:paraId="344651E7" w14:textId="77777777">
            <w:pPr>
              <w:rPr>
                <w:rFonts w:cs="Calibri" w:asciiTheme="majorHAnsi" w:hAnsiTheme="majorHAnsi"/>
              </w:rPr>
            </w:pPr>
            <w:r w:rsidRPr="00D2101D">
              <w:rPr>
                <w:rFonts w:cs="Calibri" w:asciiTheme="majorHAnsi" w:hAnsiTheme="majorHAn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D2101D" w:rsidR="00A87C18" w:rsidP="005C7F7B" w:rsidRDefault="00A87C18" w14:paraId="08C0DC5E" w14:textId="77777777">
            <w:pPr>
              <w:rPr>
                <w:rFonts w:cs="Calibri" w:asciiTheme="majorHAnsi" w:hAnsiTheme="majorHAnsi"/>
              </w:rPr>
            </w:pPr>
          </w:p>
        </w:tc>
        <w:tc>
          <w:tcPr>
            <w:tcW w:w="501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2101D" w:rsidR="00A87C18" w:rsidP="005C7F7B" w:rsidRDefault="00A87C18" w14:paraId="69D2C6A1" w14:textId="77777777">
            <w:pPr>
              <w:rPr>
                <w:rFonts w:cs="Calibri" w:asciiTheme="majorHAnsi" w:hAnsiTheme="majorHAnsi"/>
              </w:rPr>
            </w:pPr>
            <w:r w:rsidRPr="00D2101D">
              <w:rPr>
                <w:rFonts w:cs="Calibri" w:asciiTheme="majorHAnsi" w:hAnsiTheme="majorHAnsi"/>
              </w:rPr>
              <w:t>/</w:t>
            </w:r>
          </w:p>
        </w:tc>
      </w:tr>
      <w:tr w:rsidRPr="00D2101D" w:rsidR="00A87C18" w:rsidTr="0F9BE798" w14:paraId="0D2BC914" w14:textId="77777777">
        <w:trPr>
          <w:trHeight w:val="137"/>
        </w:trPr>
        <w:tc>
          <w:tcPr>
            <w:tcW w:w="4527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2101D" w:rsidR="00A87C18" w:rsidP="005C7F7B" w:rsidRDefault="00A87C18" w14:paraId="672C2CAD" w14:textId="77777777">
            <w:pPr>
              <w:rPr>
                <w:rFonts w:cs="Calibri" w:asciiTheme="majorHAnsi" w:hAnsiTheme="majorHAnsi"/>
                <w:b/>
              </w:rPr>
            </w:pPr>
          </w:p>
          <w:p w:rsidRPr="00D2101D" w:rsidR="00A87C18" w:rsidP="005C7F7B" w:rsidRDefault="00A87C18" w14:paraId="24BAE5C1" w14:textId="77777777">
            <w:pPr>
              <w:rPr>
                <w:rFonts w:cs="Calibri" w:asciiTheme="majorHAnsi" w:hAnsiTheme="majorHAnsi"/>
                <w:b/>
              </w:rPr>
            </w:pPr>
            <w:r w:rsidRPr="00D2101D">
              <w:rPr>
                <w:rFonts w:cs="Calibri" w:asciiTheme="majorHAnsi" w:hAnsiTheme="majorHAnsi"/>
                <w:b/>
              </w:rPr>
              <w:t>Vsebina:</w:t>
            </w:r>
            <w:r w:rsidRPr="00D2101D">
              <w:rPr>
                <w:rFonts w:cs="Calibri" w:asciiTheme="majorHAnsi" w:hAnsiTheme="majorHAnsi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D2101D" w:rsidR="00A87C18" w:rsidP="005C7F7B" w:rsidRDefault="00A87C18" w14:paraId="310CEF16" w14:textId="77777777">
            <w:pPr>
              <w:rPr>
                <w:rFonts w:cs="Calibri" w:asciiTheme="majorHAnsi" w:hAnsiTheme="majorHAnsi"/>
                <w:b/>
              </w:rPr>
            </w:pPr>
          </w:p>
        </w:tc>
        <w:tc>
          <w:tcPr>
            <w:tcW w:w="501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2101D" w:rsidR="00A87C18" w:rsidP="005C7F7B" w:rsidRDefault="00A87C18" w14:paraId="583CEDE4" w14:textId="77777777">
            <w:pPr>
              <w:rPr>
                <w:rFonts w:cs="Calibri" w:asciiTheme="majorHAnsi" w:hAnsiTheme="majorHAnsi"/>
                <w:b/>
              </w:rPr>
            </w:pPr>
          </w:p>
          <w:p w:rsidRPr="00D2101D" w:rsidR="00A87C18" w:rsidP="005C7F7B" w:rsidRDefault="00A87C18" w14:paraId="347F27EF" w14:textId="77777777">
            <w:pPr>
              <w:rPr>
                <w:rFonts w:cs="Calibri" w:asciiTheme="majorHAnsi" w:hAnsiTheme="majorHAnsi"/>
                <w:b/>
              </w:rPr>
            </w:pPr>
            <w:proofErr w:type="spellStart"/>
            <w:r w:rsidRPr="00D2101D">
              <w:rPr>
                <w:rFonts w:cs="Calibri" w:asciiTheme="majorHAnsi" w:hAnsiTheme="majorHAnsi"/>
                <w:b/>
              </w:rPr>
              <w:t>Content</w:t>
            </w:r>
            <w:proofErr w:type="spellEnd"/>
            <w:r w:rsidRPr="00D2101D">
              <w:rPr>
                <w:rFonts w:cs="Calibri" w:asciiTheme="majorHAnsi" w:hAnsiTheme="majorHAnsi"/>
                <w:b/>
              </w:rPr>
              <w:t xml:space="preserve"> (</w:t>
            </w:r>
            <w:proofErr w:type="spellStart"/>
            <w:r w:rsidRPr="00D2101D">
              <w:rPr>
                <w:rFonts w:cs="Calibri" w:asciiTheme="majorHAnsi" w:hAnsiTheme="majorHAnsi"/>
                <w:b/>
              </w:rPr>
              <w:t>Syllabus</w:t>
            </w:r>
            <w:proofErr w:type="spellEnd"/>
            <w:r w:rsidRPr="00D2101D">
              <w:rPr>
                <w:rFonts w:cs="Calibri" w:asciiTheme="majorHAnsi" w:hAnsiTheme="majorHAnsi"/>
                <w:b/>
              </w:rPr>
              <w:t xml:space="preserve"> </w:t>
            </w:r>
            <w:proofErr w:type="spellStart"/>
            <w:r w:rsidRPr="00D2101D">
              <w:rPr>
                <w:rFonts w:cs="Calibri" w:asciiTheme="majorHAnsi" w:hAnsiTheme="majorHAnsi"/>
                <w:b/>
              </w:rPr>
              <w:t>outline</w:t>
            </w:r>
            <w:proofErr w:type="spellEnd"/>
            <w:r w:rsidRPr="00D2101D">
              <w:rPr>
                <w:rFonts w:cs="Calibri" w:asciiTheme="majorHAnsi" w:hAnsiTheme="majorHAnsi"/>
                <w:b/>
              </w:rPr>
              <w:t>):</w:t>
            </w:r>
          </w:p>
        </w:tc>
      </w:tr>
      <w:tr w:rsidRPr="00D2101D" w:rsidR="00A87C18" w:rsidTr="0F9BE798" w14:paraId="37C782EA" w14:textId="77777777">
        <w:trPr>
          <w:trHeight w:val="2665"/>
        </w:trPr>
        <w:tc>
          <w:tcPr>
            <w:tcW w:w="452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2101D" w:rsidR="00710A67" w:rsidP="0E99C798" w:rsidRDefault="00710A67" w14:paraId="63CDC228" w14:textId="77777777">
            <w:pPr>
              <w:pStyle w:val="Telobesedila3"/>
              <w:widowControl/>
              <w:numPr>
                <w:ilvl w:val="0"/>
                <w:numId w:val="2"/>
              </w:numPr>
              <w:suppressAutoHyphens w:val="0"/>
              <w:autoSpaceDN/>
              <w:spacing w:after="0" w:line="240" w:lineRule="auto"/>
              <w:jc w:val="left"/>
              <w:textAlignment w:val="auto"/>
              <w:rPr>
                <w:rFonts w:cs="Calibri" w:asciiTheme="majorHAnsi" w:hAnsiTheme="majorHAnsi"/>
                <w:lang w:val="sl-SI"/>
              </w:rPr>
            </w:pPr>
            <w:r w:rsidRPr="0E99C798">
              <w:rPr>
                <w:rFonts w:cs="Calibri" w:asciiTheme="majorHAnsi" w:hAnsiTheme="majorHAnsi"/>
                <w:lang w:val="sl-SI"/>
              </w:rPr>
              <w:t>Reševanje matematičnih problemov: zahtevnost in jezikovna zahtevnost problem</w:t>
            </w:r>
            <w:r w:rsidRPr="0E99C798" w:rsidR="761DE786">
              <w:rPr>
                <w:rFonts w:cs="Calibri" w:asciiTheme="majorHAnsi" w:hAnsiTheme="majorHAnsi"/>
                <w:lang w:val="sl-SI"/>
              </w:rPr>
              <w:t>a;</w:t>
            </w:r>
          </w:p>
          <w:p w:rsidRPr="00D2101D" w:rsidR="00F867A2" w:rsidP="005C7F7B" w:rsidRDefault="00710A67" w14:paraId="679E53B8" w14:textId="77777777">
            <w:pPr>
              <w:pStyle w:val="Telobesedila3"/>
              <w:widowControl/>
              <w:numPr>
                <w:ilvl w:val="0"/>
                <w:numId w:val="2"/>
              </w:numPr>
              <w:suppressAutoHyphens w:val="0"/>
              <w:autoSpaceDN/>
              <w:spacing w:after="0" w:line="240" w:lineRule="auto"/>
              <w:jc w:val="left"/>
              <w:textAlignment w:val="auto"/>
              <w:rPr>
                <w:rFonts w:cs="Calibri" w:asciiTheme="majorHAnsi" w:hAnsiTheme="majorHAnsi"/>
                <w:bCs/>
                <w:lang w:val="sl-SI"/>
              </w:rPr>
            </w:pPr>
            <w:r w:rsidRPr="0E99C798">
              <w:rPr>
                <w:rFonts w:cs="Calibri" w:asciiTheme="majorHAnsi" w:hAnsiTheme="majorHAnsi"/>
                <w:lang w:val="sl-SI"/>
              </w:rPr>
              <w:t>k</w:t>
            </w:r>
            <w:r w:rsidRPr="0E99C798" w:rsidR="00DC7E6C">
              <w:rPr>
                <w:rFonts w:cs="Calibri" w:asciiTheme="majorHAnsi" w:hAnsiTheme="majorHAnsi"/>
                <w:lang w:val="sl-SI"/>
              </w:rPr>
              <w:t xml:space="preserve">ognitivni </w:t>
            </w:r>
            <w:r w:rsidRPr="0E99C798" w:rsidR="0071354D">
              <w:rPr>
                <w:rFonts w:cs="Calibri" w:asciiTheme="majorHAnsi" w:hAnsiTheme="majorHAnsi"/>
                <w:lang w:val="sl-SI"/>
              </w:rPr>
              <w:t xml:space="preserve">in </w:t>
            </w:r>
            <w:proofErr w:type="spellStart"/>
            <w:r w:rsidRPr="0E99C798" w:rsidR="0071354D">
              <w:rPr>
                <w:rFonts w:cs="Calibri" w:asciiTheme="majorHAnsi" w:hAnsiTheme="majorHAnsi"/>
                <w:lang w:val="sl-SI"/>
              </w:rPr>
              <w:t>metakognitivni</w:t>
            </w:r>
            <w:proofErr w:type="spellEnd"/>
            <w:r w:rsidRPr="0E99C798" w:rsidR="0071354D">
              <w:rPr>
                <w:rFonts w:cs="Calibri" w:asciiTheme="majorHAnsi" w:hAnsiTheme="majorHAnsi"/>
                <w:lang w:val="sl-SI"/>
              </w:rPr>
              <w:t xml:space="preserve"> </w:t>
            </w:r>
            <w:r w:rsidRPr="0E99C798" w:rsidR="00DC7E6C">
              <w:rPr>
                <w:rFonts w:cs="Calibri" w:asciiTheme="majorHAnsi" w:hAnsiTheme="majorHAnsi"/>
                <w:lang w:val="sl-SI"/>
              </w:rPr>
              <w:t xml:space="preserve">faktorji: </w:t>
            </w:r>
            <w:r w:rsidRPr="0E99C798">
              <w:rPr>
                <w:rFonts w:cs="Calibri" w:asciiTheme="majorHAnsi" w:hAnsiTheme="majorHAnsi"/>
                <w:lang w:val="sl-SI"/>
              </w:rPr>
              <w:t xml:space="preserve">specifične računske spretnosti, delovni spomin in njegovi </w:t>
            </w:r>
            <w:r w:rsidRPr="0E99C798" w:rsidR="00DC7E6C">
              <w:rPr>
                <w:rFonts w:cs="Calibri" w:asciiTheme="majorHAnsi" w:hAnsiTheme="majorHAnsi"/>
                <w:lang w:val="sl-SI"/>
              </w:rPr>
              <w:t>glavni modeli, izvršilne funkcije, hitrost predelave, inteligenca,</w:t>
            </w:r>
            <w:r w:rsidRPr="0E99C798">
              <w:rPr>
                <w:rFonts w:cs="Calibri" w:asciiTheme="majorHAnsi" w:hAnsiTheme="majorHAnsi"/>
                <w:lang w:val="sl-SI"/>
              </w:rPr>
              <w:t xml:space="preserve"> </w:t>
            </w:r>
            <w:proofErr w:type="spellStart"/>
            <w:r w:rsidRPr="0E99C798">
              <w:rPr>
                <w:rFonts w:cs="Calibri" w:asciiTheme="majorHAnsi" w:hAnsiTheme="majorHAnsi"/>
                <w:lang w:val="sl-SI"/>
              </w:rPr>
              <w:t>metakognicija</w:t>
            </w:r>
            <w:proofErr w:type="spellEnd"/>
            <w:r w:rsidRPr="0E99C798">
              <w:rPr>
                <w:rFonts w:cs="Calibri" w:asciiTheme="majorHAnsi" w:hAnsiTheme="majorHAnsi"/>
                <w:lang w:val="sl-SI"/>
              </w:rPr>
              <w:t xml:space="preserve">, </w:t>
            </w:r>
            <w:r w:rsidRPr="0E99C798" w:rsidR="00F867A2">
              <w:rPr>
                <w:rFonts w:cs="Calibri" w:asciiTheme="majorHAnsi" w:hAnsiTheme="majorHAnsi"/>
                <w:lang w:val="sl-SI"/>
              </w:rPr>
              <w:t xml:space="preserve">merjenje </w:t>
            </w:r>
            <w:r w:rsidRPr="0E99C798">
              <w:rPr>
                <w:rFonts w:cs="Calibri" w:asciiTheme="majorHAnsi" w:hAnsiTheme="majorHAnsi"/>
                <w:lang w:val="sl-SI"/>
              </w:rPr>
              <w:t xml:space="preserve">faktorjev </w:t>
            </w:r>
            <w:r w:rsidRPr="0E99C798" w:rsidR="00F867A2">
              <w:rPr>
                <w:rFonts w:cs="Calibri" w:asciiTheme="majorHAnsi" w:hAnsiTheme="majorHAnsi"/>
                <w:lang w:val="sl-SI"/>
              </w:rPr>
              <w:t>in intervencija;</w:t>
            </w:r>
          </w:p>
          <w:p w:rsidRPr="00D2101D" w:rsidR="00A87C18" w:rsidP="005C7F7B" w:rsidRDefault="00DC7E6C" w14:paraId="3FFE95DB" w14:textId="77777777">
            <w:pPr>
              <w:pStyle w:val="Telobesedila3"/>
              <w:widowControl/>
              <w:numPr>
                <w:ilvl w:val="0"/>
                <w:numId w:val="2"/>
              </w:numPr>
              <w:suppressAutoHyphens w:val="0"/>
              <w:autoSpaceDN/>
              <w:spacing w:after="0" w:line="240" w:lineRule="auto"/>
              <w:jc w:val="left"/>
              <w:textAlignment w:val="auto"/>
              <w:rPr>
                <w:rFonts w:cs="Calibri" w:asciiTheme="majorHAnsi" w:hAnsiTheme="majorHAnsi"/>
                <w:bCs/>
                <w:lang w:val="sl-SI"/>
              </w:rPr>
            </w:pPr>
            <w:r w:rsidRPr="0E99C798">
              <w:rPr>
                <w:rFonts w:cs="Calibri" w:asciiTheme="majorHAnsi" w:hAnsiTheme="majorHAnsi"/>
                <w:lang w:val="sl-SI"/>
              </w:rPr>
              <w:t xml:space="preserve">emotivni faktorji: matematična </w:t>
            </w:r>
            <w:proofErr w:type="spellStart"/>
            <w:r w:rsidRPr="0E99C798">
              <w:rPr>
                <w:rFonts w:cs="Calibri" w:asciiTheme="majorHAnsi" w:hAnsiTheme="majorHAnsi"/>
                <w:lang w:val="sl-SI"/>
              </w:rPr>
              <w:t>anksioznost</w:t>
            </w:r>
            <w:proofErr w:type="spellEnd"/>
            <w:r w:rsidRPr="0E99C798" w:rsidR="0071354D">
              <w:rPr>
                <w:rFonts w:cs="Calibri" w:asciiTheme="majorHAnsi" w:hAnsiTheme="majorHAnsi"/>
                <w:lang w:val="sl-SI"/>
              </w:rPr>
              <w:t xml:space="preserve">, merjenje matematične </w:t>
            </w:r>
            <w:proofErr w:type="spellStart"/>
            <w:r w:rsidRPr="0E99C798" w:rsidR="0071354D">
              <w:rPr>
                <w:rFonts w:cs="Calibri" w:asciiTheme="majorHAnsi" w:hAnsiTheme="majorHAnsi"/>
                <w:lang w:val="sl-SI"/>
              </w:rPr>
              <w:t>anksioznosti</w:t>
            </w:r>
            <w:proofErr w:type="spellEnd"/>
            <w:r w:rsidRPr="0E99C798" w:rsidR="0071354D">
              <w:rPr>
                <w:rFonts w:cs="Calibri" w:asciiTheme="majorHAnsi" w:hAnsiTheme="majorHAnsi"/>
                <w:lang w:val="sl-SI"/>
              </w:rPr>
              <w:t xml:space="preserve">, </w:t>
            </w:r>
            <w:r w:rsidRPr="0E99C798" w:rsidR="00710A67">
              <w:rPr>
                <w:rFonts w:cs="Calibri" w:asciiTheme="majorHAnsi" w:hAnsiTheme="majorHAnsi"/>
                <w:lang w:val="sl-SI"/>
              </w:rPr>
              <w:t xml:space="preserve">merjenje in </w:t>
            </w:r>
            <w:r w:rsidRPr="0E99C798" w:rsidR="0071354D">
              <w:rPr>
                <w:rFonts w:cs="Calibri" w:asciiTheme="majorHAnsi" w:hAnsiTheme="majorHAnsi"/>
                <w:lang w:val="sl-SI"/>
              </w:rPr>
              <w:t>intervencija</w:t>
            </w:r>
            <w:r w:rsidRPr="0E99C798">
              <w:rPr>
                <w:rFonts w:cs="Calibri" w:asciiTheme="majorHAnsi" w:hAnsiTheme="majorHAnsi"/>
                <w:lang w:val="sl-SI"/>
              </w:rPr>
              <w:t>;</w:t>
            </w:r>
          </w:p>
          <w:p w:rsidRPr="00D2101D" w:rsidR="00DC7E6C" w:rsidP="005C7F7B" w:rsidRDefault="00DC7E6C" w14:paraId="24C7CE7F" w14:textId="77777777">
            <w:pPr>
              <w:pStyle w:val="Telobesedila3"/>
              <w:widowControl/>
              <w:numPr>
                <w:ilvl w:val="0"/>
                <w:numId w:val="2"/>
              </w:numPr>
              <w:suppressAutoHyphens w:val="0"/>
              <w:autoSpaceDN/>
              <w:spacing w:after="0" w:line="240" w:lineRule="auto"/>
              <w:jc w:val="left"/>
              <w:textAlignment w:val="auto"/>
              <w:rPr>
                <w:rFonts w:cs="Calibri" w:asciiTheme="majorHAnsi" w:hAnsiTheme="majorHAnsi"/>
                <w:bCs/>
                <w:lang w:val="sl-SI"/>
              </w:rPr>
            </w:pPr>
            <w:r w:rsidRPr="0E99C798">
              <w:rPr>
                <w:rFonts w:cs="Calibri" w:asciiTheme="majorHAnsi" w:hAnsiTheme="majorHAnsi"/>
                <w:lang w:val="sl-SI"/>
              </w:rPr>
              <w:t xml:space="preserve">motivacijski faktorji: </w:t>
            </w:r>
            <w:r w:rsidRPr="0E99C798" w:rsidR="0071354D">
              <w:rPr>
                <w:rFonts w:cs="Calibri" w:asciiTheme="majorHAnsi" w:hAnsiTheme="majorHAnsi"/>
                <w:lang w:val="sl-SI"/>
              </w:rPr>
              <w:t>opredelitev motivacije</w:t>
            </w:r>
            <w:r w:rsidRPr="0E99C798" w:rsidR="00710A67">
              <w:rPr>
                <w:rFonts w:cs="Calibri" w:asciiTheme="majorHAnsi" w:hAnsiTheme="majorHAnsi"/>
                <w:lang w:val="sl-SI"/>
              </w:rPr>
              <w:t xml:space="preserve"> v matematiki</w:t>
            </w:r>
            <w:r w:rsidRPr="0E99C798" w:rsidR="0071354D">
              <w:rPr>
                <w:rFonts w:cs="Calibri" w:asciiTheme="majorHAnsi" w:hAnsiTheme="majorHAnsi"/>
                <w:lang w:val="sl-SI"/>
              </w:rPr>
              <w:t xml:space="preserve">, kognitivni vidiki motivacije: cilji, načrti, samoregulacija, osebna prepričanja, </w:t>
            </w:r>
            <w:proofErr w:type="spellStart"/>
            <w:r w:rsidRPr="0E99C798">
              <w:rPr>
                <w:rFonts w:cs="Calibri" w:asciiTheme="majorHAnsi" w:hAnsiTheme="majorHAnsi"/>
                <w:lang w:val="sl-SI"/>
              </w:rPr>
              <w:t>samoučinkovitost</w:t>
            </w:r>
            <w:proofErr w:type="spellEnd"/>
            <w:r w:rsidRPr="0E99C798">
              <w:rPr>
                <w:rFonts w:cs="Calibri" w:asciiTheme="majorHAnsi" w:hAnsiTheme="majorHAnsi"/>
                <w:lang w:val="sl-SI"/>
              </w:rPr>
              <w:t xml:space="preserve">, </w:t>
            </w:r>
            <w:r w:rsidRPr="0E99C798" w:rsidR="0071354D">
              <w:rPr>
                <w:rFonts w:cs="Calibri" w:asciiTheme="majorHAnsi" w:hAnsiTheme="majorHAnsi"/>
                <w:lang w:val="sl-SI"/>
              </w:rPr>
              <w:t>naučena nemoč</w:t>
            </w:r>
            <w:r w:rsidRPr="0E99C798">
              <w:rPr>
                <w:rFonts w:cs="Calibri" w:asciiTheme="majorHAnsi" w:hAnsiTheme="majorHAnsi"/>
                <w:lang w:val="sl-SI"/>
              </w:rPr>
              <w:t>;</w:t>
            </w:r>
          </w:p>
          <w:p w:rsidRPr="00D2101D" w:rsidR="00DC7E6C" w:rsidP="005C7F7B" w:rsidRDefault="00DC7E6C" w14:paraId="2049B31C" w14:textId="77777777">
            <w:pPr>
              <w:pStyle w:val="Telobesedila3"/>
              <w:widowControl/>
              <w:numPr>
                <w:ilvl w:val="0"/>
                <w:numId w:val="2"/>
              </w:numPr>
              <w:suppressAutoHyphens w:val="0"/>
              <w:autoSpaceDN/>
              <w:spacing w:after="0" w:line="240" w:lineRule="auto"/>
              <w:jc w:val="left"/>
              <w:textAlignment w:val="auto"/>
              <w:rPr>
                <w:rFonts w:cs="Calibri" w:asciiTheme="majorHAnsi" w:hAnsiTheme="majorHAnsi"/>
                <w:bCs/>
                <w:lang w:val="sl-SI"/>
              </w:rPr>
            </w:pPr>
            <w:r w:rsidRPr="0E99C798">
              <w:rPr>
                <w:rFonts w:cs="Calibri" w:asciiTheme="majorHAnsi" w:hAnsiTheme="majorHAnsi"/>
                <w:lang w:val="sl-SI"/>
              </w:rPr>
              <w:t>drugi faktorji: vloga staršev, učiteljev, vrstnikov in okolja.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D2101D" w:rsidR="00A87C18" w:rsidP="005C7F7B" w:rsidRDefault="00A87C18" w14:paraId="4668EBE6" w14:textId="77777777">
            <w:pPr>
              <w:rPr>
                <w:rFonts w:cs="Calibri" w:asciiTheme="majorHAnsi" w:hAnsiTheme="majorHAnsi"/>
              </w:rPr>
            </w:pPr>
          </w:p>
        </w:tc>
        <w:tc>
          <w:tcPr>
            <w:tcW w:w="501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54613" w:rsidR="00710A67" w:rsidP="00154613" w:rsidRDefault="789BAFF5" w14:paraId="422EAF45" w14:textId="77777777">
            <w:pPr>
              <w:pStyle w:val="Odstavekseznama"/>
              <w:numPr>
                <w:ilvl w:val="0"/>
                <w:numId w:val="19"/>
              </w:numPr>
              <w:rPr>
                <w:rFonts w:cs="Calibri" w:asciiTheme="majorHAnsi" w:hAnsiTheme="majorHAnsi"/>
                <w:lang w:val="en-US"/>
              </w:rPr>
            </w:pPr>
            <w:r w:rsidRPr="00154613">
              <w:rPr>
                <w:rFonts w:cs="Calibri" w:asciiTheme="majorHAnsi" w:hAnsiTheme="majorHAnsi"/>
                <w:lang w:val="en-US"/>
              </w:rPr>
              <w:t>S</w:t>
            </w:r>
            <w:r w:rsidRPr="00154613" w:rsidR="61B954C5">
              <w:rPr>
                <w:rFonts w:cs="Calibri" w:asciiTheme="majorHAnsi" w:hAnsiTheme="majorHAnsi"/>
                <w:lang w:val="en-US"/>
              </w:rPr>
              <w:t>olving mathematical problems: the complexity and linguistic complexity of the problem problem</w:t>
            </w:r>
            <w:r w:rsidRPr="00154613" w:rsidR="00710A67">
              <w:rPr>
                <w:rFonts w:cs="Calibri" w:asciiTheme="majorHAnsi" w:hAnsiTheme="majorHAnsi"/>
                <w:lang w:val="en-US"/>
              </w:rPr>
              <w:t>-solving;</w:t>
            </w:r>
          </w:p>
          <w:p w:rsidRPr="00D2101D" w:rsidR="00A87C18" w:rsidP="005C7F7B" w:rsidRDefault="00710A67" w14:paraId="1406C64E" w14:textId="77777777">
            <w:pPr>
              <w:pStyle w:val="Odstavekseznama"/>
              <w:numPr>
                <w:ilvl w:val="0"/>
                <w:numId w:val="2"/>
              </w:numPr>
              <w:rPr>
                <w:rFonts w:cs="Calibri" w:asciiTheme="majorHAnsi" w:hAnsiTheme="majorHAnsi"/>
                <w:lang w:val="en-US"/>
              </w:rPr>
            </w:pPr>
            <w:r w:rsidRPr="0E99C798">
              <w:rPr>
                <w:rFonts w:cs="Calibri" w:asciiTheme="majorHAnsi" w:hAnsiTheme="majorHAnsi"/>
                <w:lang w:val="en-US"/>
              </w:rPr>
              <w:t>c</w:t>
            </w:r>
            <w:r w:rsidRPr="0E99C798" w:rsidR="005C20DE">
              <w:rPr>
                <w:rFonts w:cs="Calibri" w:asciiTheme="majorHAnsi" w:hAnsiTheme="majorHAnsi"/>
                <w:lang w:val="en-US"/>
              </w:rPr>
              <w:t xml:space="preserve">ognitive and metacognitive factors: </w:t>
            </w:r>
            <w:r w:rsidRPr="0E99C798">
              <w:rPr>
                <w:rFonts w:cs="Calibri" w:asciiTheme="majorHAnsi" w:hAnsiTheme="majorHAnsi"/>
                <w:lang w:val="en-US"/>
              </w:rPr>
              <w:t xml:space="preserve">specific computation abilities, the working memory and its </w:t>
            </w:r>
            <w:r w:rsidRPr="0E99C798" w:rsidR="005C20DE">
              <w:rPr>
                <w:rFonts w:cs="Calibri" w:asciiTheme="majorHAnsi" w:hAnsiTheme="majorHAnsi"/>
                <w:lang w:val="en-US"/>
              </w:rPr>
              <w:t>principal mode</w:t>
            </w:r>
            <w:r w:rsidRPr="0E99C798">
              <w:rPr>
                <w:rFonts w:cs="Calibri" w:asciiTheme="majorHAnsi" w:hAnsiTheme="majorHAnsi"/>
                <w:lang w:val="en-US"/>
              </w:rPr>
              <w:t>ls</w:t>
            </w:r>
            <w:r w:rsidRPr="0E99C798" w:rsidR="005C20DE">
              <w:rPr>
                <w:rFonts w:cs="Calibri" w:asciiTheme="majorHAnsi" w:hAnsiTheme="majorHAnsi"/>
                <w:lang w:val="en-US"/>
              </w:rPr>
              <w:t xml:space="preserve">, executive functions, elaboration speed, intelligence, </w:t>
            </w:r>
            <w:r w:rsidRPr="0E99C798">
              <w:rPr>
                <w:rFonts w:cs="Calibri" w:asciiTheme="majorHAnsi" w:hAnsiTheme="majorHAnsi"/>
                <w:lang w:val="en-US"/>
              </w:rPr>
              <w:t xml:space="preserve">factors’ </w:t>
            </w:r>
            <w:r w:rsidRPr="0E99C798" w:rsidR="005C20DE">
              <w:rPr>
                <w:rFonts w:cs="Calibri" w:asciiTheme="majorHAnsi" w:hAnsiTheme="majorHAnsi"/>
                <w:lang w:val="en-US"/>
              </w:rPr>
              <w:t>measuring and intervention;</w:t>
            </w:r>
          </w:p>
          <w:p w:rsidRPr="00D2101D" w:rsidR="005C20DE" w:rsidP="005C7F7B" w:rsidRDefault="005C20DE" w14:paraId="62F268D0" w14:textId="77777777">
            <w:pPr>
              <w:pStyle w:val="Odstavekseznama"/>
              <w:numPr>
                <w:ilvl w:val="0"/>
                <w:numId w:val="2"/>
              </w:numPr>
              <w:rPr>
                <w:rFonts w:cs="Calibri" w:asciiTheme="majorHAnsi" w:hAnsiTheme="majorHAnsi"/>
                <w:lang w:val="en-US"/>
              </w:rPr>
            </w:pPr>
            <w:r w:rsidRPr="0E99C798">
              <w:rPr>
                <w:rFonts w:cs="Calibri" w:asciiTheme="majorHAnsi" w:hAnsiTheme="majorHAnsi"/>
                <w:lang w:val="en-US"/>
              </w:rPr>
              <w:t xml:space="preserve">Emotional factors: math anxiety, measuring math anxiety, </w:t>
            </w:r>
            <w:r w:rsidRPr="0E99C798" w:rsidR="00710A67">
              <w:rPr>
                <w:rFonts w:cs="Calibri" w:asciiTheme="majorHAnsi" w:hAnsiTheme="majorHAnsi"/>
                <w:lang w:val="en-US"/>
              </w:rPr>
              <w:t>assessment and intervention of math anxiety</w:t>
            </w:r>
            <w:r w:rsidRPr="0E99C798">
              <w:rPr>
                <w:rFonts w:cs="Calibri" w:asciiTheme="majorHAnsi" w:hAnsiTheme="majorHAnsi"/>
                <w:lang w:val="en-US"/>
              </w:rPr>
              <w:t>;</w:t>
            </w:r>
          </w:p>
          <w:p w:rsidRPr="00D2101D" w:rsidR="005C20DE" w:rsidP="005C7F7B" w:rsidRDefault="005C20DE" w14:paraId="08ABE289" w14:textId="77777777">
            <w:pPr>
              <w:pStyle w:val="Odstavekseznama"/>
              <w:numPr>
                <w:ilvl w:val="0"/>
                <w:numId w:val="2"/>
              </w:numPr>
              <w:rPr>
                <w:rFonts w:cs="Calibri" w:asciiTheme="majorHAnsi" w:hAnsiTheme="majorHAnsi"/>
                <w:lang w:val="en-US"/>
              </w:rPr>
            </w:pPr>
            <w:r w:rsidRPr="0E99C798">
              <w:rPr>
                <w:rFonts w:cs="Calibri" w:asciiTheme="majorHAnsi" w:hAnsiTheme="majorHAnsi"/>
                <w:lang w:val="en-US"/>
              </w:rPr>
              <w:t>Motivational factors: definition of motivation</w:t>
            </w:r>
            <w:r w:rsidRPr="0E99C798" w:rsidR="00710A67">
              <w:rPr>
                <w:rFonts w:cs="Calibri" w:asciiTheme="majorHAnsi" w:hAnsiTheme="majorHAnsi"/>
                <w:lang w:val="en-US"/>
              </w:rPr>
              <w:t xml:space="preserve"> in mathematics</w:t>
            </w:r>
            <w:r w:rsidRPr="0E99C798">
              <w:rPr>
                <w:rFonts w:cs="Calibri" w:asciiTheme="majorHAnsi" w:hAnsiTheme="majorHAnsi"/>
                <w:lang w:val="en-US"/>
              </w:rPr>
              <w:t>, cognitive aspects of motivation: goals, plans, self-regulation, personal beliefs, self-efficacy;</w:t>
            </w:r>
          </w:p>
          <w:p w:rsidRPr="00D2101D" w:rsidR="005C20DE" w:rsidP="005C7F7B" w:rsidRDefault="005C20DE" w14:paraId="451E559F" w14:textId="77777777">
            <w:pPr>
              <w:pStyle w:val="Odstavekseznama"/>
              <w:numPr>
                <w:ilvl w:val="0"/>
                <w:numId w:val="2"/>
              </w:numPr>
              <w:rPr>
                <w:rFonts w:cs="Calibri" w:asciiTheme="majorHAnsi" w:hAnsiTheme="majorHAnsi"/>
              </w:rPr>
            </w:pPr>
            <w:r w:rsidRPr="0E99C798">
              <w:rPr>
                <w:rFonts w:cs="Calibri" w:asciiTheme="majorHAnsi" w:hAnsiTheme="majorHAnsi"/>
                <w:lang w:val="en-US"/>
              </w:rPr>
              <w:t xml:space="preserve">Other factors: parents, teachers, </w:t>
            </w:r>
            <w:r w:rsidRPr="0E99C798" w:rsidR="00710A67">
              <w:rPr>
                <w:rFonts w:cs="Calibri" w:asciiTheme="majorHAnsi" w:hAnsiTheme="majorHAnsi"/>
                <w:lang w:val="en-US"/>
              </w:rPr>
              <w:t>mates,</w:t>
            </w:r>
            <w:r w:rsidRPr="0E99C798">
              <w:rPr>
                <w:rFonts w:cs="Calibri" w:asciiTheme="majorHAnsi" w:hAnsiTheme="majorHAnsi"/>
                <w:lang w:val="en-US"/>
              </w:rPr>
              <w:t xml:space="preserve"> and environment.</w:t>
            </w:r>
          </w:p>
        </w:tc>
      </w:tr>
      <w:tr w:rsidRPr="00D2101D" w:rsidR="00A87C18" w:rsidTr="0F9BE798" w14:paraId="7ADF52BA" w14:textId="77777777">
        <w:tc>
          <w:tcPr>
            <w:tcW w:w="9697" w:type="dxa"/>
            <w:gridSpan w:val="20"/>
            <w:tcMar/>
          </w:tcPr>
          <w:p w:rsidRPr="00D2101D" w:rsidR="00A87C18" w:rsidP="005C7F7B" w:rsidRDefault="00A87C18" w14:paraId="7BF60FCA" w14:textId="77777777">
            <w:pPr>
              <w:rPr>
                <w:rFonts w:cs="Calibri" w:asciiTheme="majorHAnsi" w:hAnsiTheme="majorHAnsi"/>
              </w:rPr>
            </w:pPr>
            <w:r w:rsidRPr="00D2101D">
              <w:rPr>
                <w:rFonts w:cs="Calibri" w:asciiTheme="majorHAnsi" w:hAnsiTheme="majorHAnsi"/>
              </w:rPr>
              <w:br w:type="page"/>
            </w:r>
          </w:p>
          <w:p w:rsidRPr="00D2101D" w:rsidR="00A87C18" w:rsidP="005C7F7B" w:rsidRDefault="00A87C18" w14:paraId="29C8AED9" w14:textId="77777777">
            <w:pPr>
              <w:rPr>
                <w:rFonts w:cs="Calibri" w:asciiTheme="majorHAnsi" w:hAnsiTheme="majorHAnsi"/>
              </w:rPr>
            </w:pPr>
          </w:p>
          <w:p w:rsidRPr="00D2101D" w:rsidR="00A87C18" w:rsidP="005C7F7B" w:rsidRDefault="00A87C18" w14:paraId="12E8750E" w14:textId="77777777">
            <w:pPr>
              <w:rPr>
                <w:rFonts w:cs="Calibri" w:asciiTheme="majorHAnsi" w:hAnsiTheme="majorHAnsi"/>
                <w:b/>
              </w:rPr>
            </w:pPr>
            <w:r w:rsidRPr="00D2101D">
              <w:rPr>
                <w:rFonts w:cs="Calibri" w:asciiTheme="majorHAnsi" w:hAnsiTheme="majorHAnsi"/>
                <w:b/>
              </w:rPr>
              <w:lastRenderedPageBreak/>
              <w:t xml:space="preserve">Temeljni literatura in viri / </w:t>
            </w:r>
            <w:proofErr w:type="spellStart"/>
            <w:r w:rsidRPr="00D2101D">
              <w:rPr>
                <w:rFonts w:cs="Calibri" w:asciiTheme="majorHAnsi" w:hAnsiTheme="majorHAnsi"/>
                <w:b/>
              </w:rPr>
              <w:t>Readings</w:t>
            </w:r>
            <w:proofErr w:type="spellEnd"/>
            <w:r w:rsidRPr="00D2101D">
              <w:rPr>
                <w:rFonts w:cs="Calibri" w:asciiTheme="majorHAnsi" w:hAnsiTheme="majorHAnsi"/>
                <w:b/>
              </w:rPr>
              <w:t>:</w:t>
            </w:r>
          </w:p>
        </w:tc>
      </w:tr>
      <w:tr w:rsidRPr="00D2101D" w:rsidR="0071354D" w:rsidTr="0F9BE798" w14:paraId="548A8285" w14:textId="77777777">
        <w:trPr>
          <w:trHeight w:val="1020"/>
        </w:trPr>
        <w:tc>
          <w:tcPr>
            <w:tcW w:w="9697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2101D" w:rsidR="0071354D" w:rsidP="005C7F7B" w:rsidRDefault="0071354D" w14:paraId="6475B60F" w14:textId="77777777">
            <w:pPr>
              <w:jc w:val="left"/>
              <w:rPr>
                <w:rFonts w:cs="Calibri" w:asciiTheme="majorHAnsi" w:hAnsiTheme="majorHAnsi" w:eastAsiaTheme="minorEastAsia"/>
                <w:u w:val="single"/>
                <w:lang w:val="it-IT"/>
              </w:rPr>
            </w:pPr>
            <w:proofErr w:type="spellStart"/>
            <w:r w:rsidRPr="00D2101D">
              <w:rPr>
                <w:rFonts w:cs="Calibri" w:asciiTheme="majorHAnsi" w:hAnsiTheme="majorHAnsi" w:eastAsiaTheme="minorEastAsia"/>
                <w:u w:val="single"/>
                <w:lang w:val="it-IT"/>
              </w:rPr>
              <w:lastRenderedPageBreak/>
              <w:t>Temeljna</w:t>
            </w:r>
            <w:proofErr w:type="spellEnd"/>
            <w:r w:rsidRPr="00D2101D">
              <w:rPr>
                <w:rFonts w:cs="Calibri" w:asciiTheme="majorHAnsi" w:hAnsiTheme="majorHAnsi" w:eastAsiaTheme="minorEastAsia"/>
                <w:u w:val="single"/>
                <w:lang w:val="it-IT"/>
              </w:rPr>
              <w:t xml:space="preserve"> </w:t>
            </w:r>
            <w:proofErr w:type="spellStart"/>
            <w:r w:rsidRPr="00D2101D">
              <w:rPr>
                <w:rFonts w:cs="Calibri" w:asciiTheme="majorHAnsi" w:hAnsiTheme="majorHAnsi" w:eastAsiaTheme="minorEastAsia"/>
                <w:u w:val="single"/>
                <w:lang w:val="it-IT"/>
              </w:rPr>
              <w:t>literatura</w:t>
            </w:r>
            <w:proofErr w:type="spellEnd"/>
            <w:r w:rsidRPr="00D2101D">
              <w:rPr>
                <w:rFonts w:cs="Calibri" w:asciiTheme="majorHAnsi" w:hAnsiTheme="majorHAnsi"/>
                <w:u w:val="single"/>
              </w:rPr>
              <w:t>/</w:t>
            </w:r>
            <w:proofErr w:type="spellStart"/>
            <w:r w:rsidRPr="00D2101D">
              <w:rPr>
                <w:rFonts w:cs="Calibri" w:asciiTheme="majorHAnsi" w:hAnsiTheme="majorHAnsi"/>
                <w:u w:val="single"/>
              </w:rPr>
              <w:t>Basic</w:t>
            </w:r>
            <w:proofErr w:type="spellEnd"/>
            <w:r w:rsidRPr="00D2101D">
              <w:rPr>
                <w:rFonts w:cs="Calibri" w:asciiTheme="majorHAnsi" w:hAnsiTheme="majorHAnsi"/>
                <w:u w:val="single"/>
              </w:rPr>
              <w:t xml:space="preserve"> </w:t>
            </w:r>
            <w:proofErr w:type="spellStart"/>
            <w:r w:rsidRPr="00D2101D">
              <w:rPr>
                <w:rFonts w:cs="Calibri" w:asciiTheme="majorHAnsi" w:hAnsiTheme="majorHAnsi"/>
                <w:u w:val="single"/>
              </w:rPr>
              <w:t>readings</w:t>
            </w:r>
            <w:proofErr w:type="spellEnd"/>
            <w:r w:rsidRPr="00D2101D">
              <w:rPr>
                <w:rFonts w:cs="Calibri" w:asciiTheme="majorHAnsi" w:hAnsiTheme="majorHAnsi" w:eastAsiaTheme="minorEastAsia"/>
                <w:u w:val="single"/>
                <w:lang w:val="it-IT"/>
              </w:rPr>
              <w:t>:</w:t>
            </w:r>
          </w:p>
          <w:p w:rsidRPr="00DF5459" w:rsidR="00525359" w:rsidP="00380EA1" w:rsidRDefault="00FF61CA" w14:paraId="12D64D78" w14:textId="77777777">
            <w:pPr>
              <w:pStyle w:val="Odstavekseznama"/>
              <w:numPr>
                <w:ilvl w:val="0"/>
                <w:numId w:val="3"/>
              </w:numPr>
              <w:jc w:val="left"/>
              <w:rPr>
                <w:rFonts w:eastAsia="Times New Roman" w:asciiTheme="majorHAnsi" w:hAnsiTheme="majorHAnsi" w:cstheme="majorHAnsi"/>
                <w:lang w:val="en-US"/>
              </w:rPr>
            </w:pPr>
            <w:proofErr w:type="spellStart"/>
            <w:r w:rsidRPr="00DF5459">
              <w:rPr>
                <w:rFonts w:asciiTheme="majorHAnsi" w:hAnsiTheme="majorHAnsi" w:eastAsiaTheme="minorEastAsia" w:cstheme="majorHAnsi"/>
                <w:lang w:val="it-IT"/>
              </w:rPr>
              <w:t>Passolunghi</w:t>
            </w:r>
            <w:proofErr w:type="spellEnd"/>
            <w:r w:rsidRPr="00DF5459">
              <w:rPr>
                <w:rFonts w:asciiTheme="majorHAnsi" w:hAnsiTheme="majorHAnsi" w:eastAsiaTheme="minorEastAsia" w:cstheme="majorHAnsi"/>
                <w:lang w:val="it-IT"/>
              </w:rPr>
              <w:t xml:space="preserve">, M. C., De Vita, C., &amp; Pellizzoni, S. (2020). </w:t>
            </w:r>
            <w:r w:rsidRPr="00DF5459">
              <w:rPr>
                <w:rFonts w:asciiTheme="majorHAnsi" w:hAnsiTheme="majorHAnsi" w:eastAsiaTheme="minorEastAsia" w:cstheme="majorHAnsi"/>
                <w:lang w:val="en-GB"/>
              </w:rPr>
              <w:t>Math anxiety and math achievement: The effects of emotional and math strategy training. Developmental science, 23(6), e12964.</w:t>
            </w:r>
            <w:r w:rsidRPr="00DF5459" w:rsidR="00525359">
              <w:rPr>
                <w:rFonts w:asciiTheme="majorHAnsi" w:hAnsiTheme="majorHAnsi" w:eastAsiaTheme="minorEastAsia" w:cstheme="majorHAnsi"/>
                <w:lang w:val="en-GB"/>
              </w:rPr>
              <w:t xml:space="preserve"> </w:t>
            </w:r>
            <w:hyperlink w:history="1" r:id="rId9">
              <w:r w:rsidRPr="00DF5459" w:rsidR="00525359">
                <w:rPr>
                  <w:rFonts w:eastAsia="Times New Roman" w:asciiTheme="majorHAnsi" w:hAnsiTheme="majorHAnsi" w:cstheme="majorHAnsi"/>
                  <w:color w:val="0000FF"/>
                  <w:u w:val="single"/>
                  <w:lang w:val="en-US"/>
                </w:rPr>
                <w:t>https://doi.org/10.1111/desc.12964</w:t>
              </w:r>
            </w:hyperlink>
          </w:p>
          <w:p w:rsidRPr="00DF5459" w:rsidR="00FF61CA" w:rsidP="00380EA1" w:rsidRDefault="00FF61CA" w14:paraId="69C8DC10" w14:textId="21BE8AA4">
            <w:pPr>
              <w:numPr>
                <w:ilvl w:val="0"/>
                <w:numId w:val="3"/>
              </w:numPr>
              <w:spacing w:before="100" w:beforeAutospacing="1" w:after="100" w:afterAutospacing="1"/>
              <w:jc w:val="left"/>
              <w:rPr>
                <w:rFonts w:eastAsia="Times New Roman" w:asciiTheme="majorHAnsi" w:hAnsiTheme="majorHAnsi" w:cstheme="majorHAnsi"/>
                <w:lang w:val="en-US"/>
              </w:rPr>
            </w:pPr>
            <w:r w:rsidRPr="00DF5459">
              <w:rPr>
                <w:rFonts w:asciiTheme="majorHAnsi" w:hAnsiTheme="majorHAnsi" w:eastAsiaTheme="minorEastAsia" w:cstheme="majorHAnsi"/>
                <w:lang w:val="en-GB"/>
              </w:rPr>
              <w:t>Cao</w:t>
            </w:r>
            <w:r w:rsidRPr="00DF5459" w:rsidR="00FB146D">
              <w:rPr>
                <w:rFonts w:asciiTheme="majorHAnsi" w:hAnsiTheme="majorHAnsi" w:eastAsiaTheme="minorEastAsia" w:cstheme="majorHAnsi"/>
                <w:lang w:val="en-GB"/>
              </w:rPr>
              <w:t xml:space="preserve">, Y. (2024): </w:t>
            </w:r>
            <w:r w:rsidRPr="00DF5459">
              <w:rPr>
                <w:rFonts w:asciiTheme="majorHAnsi" w:hAnsiTheme="majorHAnsi" w:eastAsiaTheme="minorEastAsia" w:cstheme="majorHAnsi"/>
                <w:lang w:val="en-GB"/>
              </w:rPr>
              <w:t xml:space="preserve">  Students’ Collaborative Problem Solving in Mathematics Classrooms, Springer </w:t>
            </w:r>
            <w:proofErr w:type="gramStart"/>
            <w:r w:rsidRPr="00DF5459">
              <w:rPr>
                <w:rFonts w:asciiTheme="majorHAnsi" w:hAnsiTheme="majorHAnsi" w:eastAsiaTheme="minorEastAsia" w:cstheme="majorHAnsi"/>
                <w:lang w:val="en-GB"/>
              </w:rPr>
              <w:t>Singapore,</w:t>
            </w:r>
            <w:r w:rsidRPr="00DF5459" w:rsidR="00525359">
              <w:rPr>
                <w:rFonts w:asciiTheme="majorHAnsi" w:hAnsiTheme="majorHAnsi" w:eastAsiaTheme="minorEastAsia" w:cstheme="majorHAnsi"/>
                <w:lang w:val="en-GB"/>
              </w:rPr>
              <w:t>.</w:t>
            </w:r>
            <w:proofErr w:type="gramEnd"/>
            <w:r w:rsidRPr="00DF5459" w:rsidR="00525359">
              <w:rPr>
                <w:rFonts w:asciiTheme="majorHAnsi" w:hAnsiTheme="majorHAnsi" w:eastAsiaTheme="minorEastAsia" w:cstheme="majorHAnsi"/>
                <w:lang w:val="en-GB"/>
              </w:rPr>
              <w:t xml:space="preserve"> </w:t>
            </w:r>
            <w:r w:rsidRPr="00DF5459" w:rsidR="00C20034">
              <w:rPr>
                <w:rFonts w:asciiTheme="majorHAnsi" w:hAnsiTheme="majorHAnsi" w:eastAsiaTheme="minorEastAsia" w:cstheme="majorHAnsi"/>
                <w:lang w:val="en-GB"/>
              </w:rPr>
              <w:t>https://link.springer.com/book/10.1007/978-3-319-42414-9</w:t>
            </w:r>
          </w:p>
          <w:p w:rsidRPr="00DF5459" w:rsidR="00FF61CA" w:rsidP="0F9BE798" w:rsidRDefault="00051F51" w14:paraId="59AF3D55" w14:textId="7CBE9AD9">
            <w:pPr>
              <w:pStyle w:val="Default"/>
              <w:numPr>
                <w:ilvl w:val="0"/>
                <w:numId w:val="3"/>
              </w:numPr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</w:pPr>
            <w:hyperlink w:anchor="author-0-0" r:id="R7b81268871dd4275">
              <w:r w:rsidRPr="0F9BE798" w:rsidR="00FB146D">
                <w:rPr>
                  <w:rFonts w:ascii="Calibri Light" w:hAnsi="Calibri Light" w:eastAsia="Times New Roman" w:cs="Calibri Light" w:asciiTheme="majorAscii" w:hAnsiTheme="majorAscii" w:cstheme="majorAscii"/>
                  <w:color w:val="0000FF"/>
                  <w:sz w:val="22"/>
                  <w:szCs w:val="22"/>
                  <w:u w:val="single"/>
                  <w:lang w:val="sl-SI"/>
                </w:rPr>
                <w:t>Cai</w:t>
              </w:r>
            </w:hyperlink>
            <w:r w:rsidRPr="0F9BE798" w:rsidR="00FB146D">
              <w:rPr>
                <w:rFonts w:ascii="Calibri Light" w:hAnsi="Calibri Light" w:eastAsia="Times New Roman" w:cs="Calibri Light" w:asciiTheme="majorAscii" w:hAnsiTheme="majorAscii" w:cstheme="majorAscii"/>
                <w:sz w:val="22"/>
                <w:szCs w:val="22"/>
                <w:lang w:val="sl-SI"/>
              </w:rPr>
              <w:t>,J</w:t>
            </w:r>
            <w:r w:rsidRPr="0F9BE798" w:rsidR="00FB146D">
              <w:rPr>
                <w:rFonts w:ascii="Calibri Light" w:hAnsi="Calibri Light" w:eastAsia="Times New Roman" w:cs="Calibri Light" w:asciiTheme="majorAscii" w:hAnsiTheme="majorAscii" w:cstheme="majorAscii"/>
                <w:sz w:val="22"/>
                <w:szCs w:val="22"/>
                <w:lang w:val="sl-SI"/>
              </w:rPr>
              <w:t xml:space="preserve">., </w:t>
            </w:r>
            <w:r w:rsidRPr="0F9BE798" w:rsidR="00FB146D">
              <w:rPr>
                <w:rFonts w:ascii="Calibri Light" w:hAnsi="Calibri Light" w:eastAsia="Times New Roman" w:cs="Calibri Light" w:asciiTheme="majorAscii" w:hAnsiTheme="majorAscii" w:cstheme="majorAscii"/>
                <w:sz w:val="22"/>
                <w:szCs w:val="22"/>
                <w:lang w:val="sl-SI"/>
              </w:rPr>
              <w:t>Mok</w:t>
            </w:r>
            <w:r w:rsidRPr="0F9BE798" w:rsidR="00FB146D">
              <w:rPr>
                <w:rFonts w:ascii="Calibri Light" w:hAnsi="Calibri Light" w:eastAsia="Times New Roman" w:cs="Calibri Light" w:asciiTheme="majorAscii" w:hAnsiTheme="majorAscii" w:cstheme="majorAscii"/>
                <w:sz w:val="22"/>
                <w:szCs w:val="22"/>
                <w:lang w:val="sl-SI"/>
              </w:rPr>
              <w:t xml:space="preserve">, </w:t>
            </w:r>
            <w:r w:rsidRPr="0F9BE798" w:rsidR="00FB146D">
              <w:rPr>
                <w:rFonts w:ascii="Calibri Light" w:hAnsi="Calibri Light" w:eastAsia="Times New Roman" w:cs="Calibri Light" w:asciiTheme="majorAscii" w:hAnsiTheme="majorAscii" w:cstheme="majorAscii"/>
                <w:sz w:val="22"/>
                <w:szCs w:val="22"/>
                <w:lang w:val="sl-SI"/>
              </w:rPr>
              <w:t>I.,A.,,</w:t>
            </w:r>
            <w:r w:rsidRPr="0F9BE798" w:rsidR="00FB146D">
              <w:rPr>
                <w:rFonts w:ascii="Calibri Light" w:hAnsi="Calibri Light" w:eastAsia="Times New Roman" w:cs="Calibri Light" w:asciiTheme="majorAscii" w:hAnsiTheme="majorAscii" w:cstheme="majorAscii"/>
                <w:sz w:val="22"/>
                <w:szCs w:val="22"/>
                <w:lang w:val="sl-SI"/>
              </w:rPr>
              <w:t xml:space="preserve"> C., </w:t>
            </w:r>
            <w:r w:rsidRPr="0F9BE798" w:rsidR="00FB146D">
              <w:rPr>
                <w:rFonts w:ascii="Calibri Light" w:hAnsi="Calibri Light" w:eastAsia="Times New Roman" w:cs="Calibri Light" w:asciiTheme="majorAscii" w:hAnsiTheme="majorAscii" w:cstheme="majorAscii"/>
                <w:sz w:val="22"/>
                <w:szCs w:val="22"/>
                <w:lang w:val="sl-SI"/>
              </w:rPr>
              <w:t>Reddy</w:t>
            </w:r>
            <w:r w:rsidRPr="0F9BE798" w:rsidR="00FB146D">
              <w:rPr>
                <w:rFonts w:ascii="Calibri Light" w:hAnsi="Calibri Light" w:eastAsia="Times New Roman" w:cs="Calibri Light" w:asciiTheme="majorAscii" w:hAnsiTheme="majorAscii" w:cstheme="majorAscii"/>
                <w:sz w:val="22"/>
                <w:szCs w:val="22"/>
                <w:lang w:val="sl-SI"/>
              </w:rPr>
              <w:t xml:space="preserve">, V. in </w:t>
            </w:r>
            <w:r w:rsidRPr="0F9BE798" w:rsidR="00FB146D">
              <w:rPr>
                <w:rFonts w:ascii="Calibri Light" w:hAnsi="Calibri Light" w:eastAsia="Times New Roman" w:cs="Calibri Light" w:asciiTheme="majorAscii" w:hAnsiTheme="majorAscii" w:cstheme="majorAscii"/>
                <w:sz w:val="22"/>
                <w:szCs w:val="22"/>
                <w:lang w:val="sl-SI"/>
              </w:rPr>
              <w:t>Stacey</w:t>
            </w:r>
            <w:r w:rsidRPr="0F9BE798" w:rsidR="00FB146D">
              <w:rPr>
                <w:rFonts w:ascii="Calibri Light" w:hAnsi="Calibri Light" w:eastAsia="Times New Roman" w:cs="Calibri Light" w:asciiTheme="majorAscii" w:hAnsiTheme="majorAscii" w:cstheme="majorAscii"/>
                <w:sz w:val="22"/>
                <w:szCs w:val="22"/>
                <w:lang w:val="sl-SI"/>
              </w:rPr>
              <w:t xml:space="preserve">, K. (2024):  </w:t>
            </w:r>
            <w:r w:rsidRPr="0F9BE798" w:rsidR="00FF61CA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 xml:space="preserve">J. </w:t>
            </w:r>
            <w:r w:rsidRPr="0F9BE798" w:rsidR="00FF61CA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>Cai</w:t>
            </w:r>
            <w:r w:rsidRPr="0F9BE798" w:rsidR="00FF61CA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 xml:space="preserve"> </w:t>
            </w:r>
            <w:r w:rsidRPr="0F9BE798" w:rsidR="00C20034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 xml:space="preserve">J., (2016): </w:t>
            </w:r>
            <w:r w:rsidRPr="0F9BE798" w:rsidR="00FF61CA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>idr</w:t>
            </w:r>
            <w:r w:rsidRPr="0F9BE798" w:rsidR="00FF61CA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 xml:space="preserve">., </w:t>
            </w:r>
            <w:r w:rsidRPr="0F9BE798" w:rsidR="00FF61CA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>International</w:t>
            </w:r>
            <w:r w:rsidRPr="0F9BE798" w:rsidR="00FF61CA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 xml:space="preserve"> </w:t>
            </w:r>
            <w:r w:rsidRPr="0F9BE798" w:rsidR="00FF61CA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>Comparative</w:t>
            </w:r>
            <w:r w:rsidRPr="0F9BE798" w:rsidR="00FF61CA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 xml:space="preserve"> </w:t>
            </w:r>
            <w:r w:rsidRPr="0F9BE798" w:rsidR="00FF61CA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>Studies</w:t>
            </w:r>
            <w:r w:rsidRPr="0F9BE798" w:rsidR="00FF61CA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 xml:space="preserve"> in </w:t>
            </w:r>
            <w:r w:rsidRPr="0F9BE798" w:rsidR="00FF61CA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>Mathematics</w:t>
            </w:r>
            <w:r w:rsidRPr="0F9BE798" w:rsidR="00FF61CA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 xml:space="preserve"> – </w:t>
            </w:r>
            <w:r w:rsidRPr="0F9BE798" w:rsidR="00FF61CA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>Lessons</w:t>
            </w:r>
            <w:r w:rsidRPr="0F9BE798" w:rsidR="00FF61CA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 xml:space="preserve"> </w:t>
            </w:r>
            <w:r w:rsidRPr="0F9BE798" w:rsidR="00FF61CA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>for</w:t>
            </w:r>
            <w:r w:rsidRPr="0F9BE798" w:rsidR="00FF61CA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 xml:space="preserve"> </w:t>
            </w:r>
            <w:r w:rsidRPr="0F9BE798" w:rsidR="00FF61CA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>Improving</w:t>
            </w:r>
            <w:r w:rsidRPr="0F9BE798" w:rsidR="00FF61CA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 xml:space="preserve"> </w:t>
            </w:r>
            <w:r w:rsidRPr="0F9BE798" w:rsidR="00FF61CA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>Students</w:t>
            </w:r>
            <w:r w:rsidRPr="0F9BE798" w:rsidR="00FF61CA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 xml:space="preserve">’ </w:t>
            </w:r>
            <w:r w:rsidRPr="0F9BE798" w:rsidR="00FF61CA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>Learning</w:t>
            </w:r>
            <w:r w:rsidRPr="0F9BE798" w:rsidR="00FF61CA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 xml:space="preserve">, Springer </w:t>
            </w:r>
            <w:r w:rsidRPr="0F9BE798" w:rsidR="00FF61CA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>Cham</w:t>
            </w:r>
            <w:r w:rsidRPr="0F9BE798" w:rsidR="00FF61CA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>,.</w:t>
            </w:r>
          </w:p>
          <w:p w:rsidRPr="00DF5459" w:rsidR="00FF61CA" w:rsidP="0F9BE798" w:rsidRDefault="00FF61CA" w14:paraId="32D0D8D2" w14:textId="3F834EA6">
            <w:pPr>
              <w:pStyle w:val="Default"/>
              <w:numPr>
                <w:ilvl w:val="0"/>
                <w:numId w:val="3"/>
              </w:numPr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</w:pPr>
            <w:r w:rsidRPr="0F9BE798" w:rsidR="00FF61CA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>Fritz</w:t>
            </w:r>
            <w:r w:rsidRPr="0F9BE798" w:rsidR="00B601C6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>,A</w:t>
            </w:r>
            <w:r w:rsidRPr="0F9BE798" w:rsidR="00B601C6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>.</w:t>
            </w:r>
            <w:r w:rsidRPr="0F9BE798" w:rsidR="00B601C6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 xml:space="preserve">,  </w:t>
            </w:r>
            <w:r w:rsidRPr="0F9BE798" w:rsidR="00B601C6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>Hase</w:t>
            </w:r>
            <w:r w:rsidRPr="0F9BE798" w:rsidR="00B601C6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 xml:space="preserve">, V., G. in </w:t>
            </w:r>
            <w:hyperlink w:anchor="author-1-2" r:id="Ra03874c70ff74dd2">
              <w:r w:rsidRPr="0F9BE798" w:rsidR="00B601C6">
                <w:rPr>
                  <w:rStyle w:val="Hiperpovezava"/>
                  <w:rFonts w:ascii="Calibri Light" w:hAnsi="Calibri Light" w:cs="Calibri Light" w:asciiTheme="majorAscii" w:hAnsiTheme="majorAscii" w:cstheme="majorAscii"/>
                  <w:sz w:val="22"/>
                  <w:szCs w:val="22"/>
                  <w:lang w:val="sl-SI"/>
                </w:rPr>
                <w:t>Räsänen</w:t>
              </w:r>
            </w:hyperlink>
            <w:r w:rsidRPr="0F9BE798" w:rsidR="00B601C6">
              <w:rPr>
                <w:rFonts w:ascii="Calibri Light" w:hAnsi="Calibri Light" w:cs="Calibri Light" w:asciiTheme="majorAscii" w:hAnsiTheme="majorAscii" w:cstheme="majorAscii"/>
                <w:sz w:val="22"/>
                <w:szCs w:val="22"/>
                <w:lang w:val="sl-SI"/>
              </w:rPr>
              <w:t xml:space="preserve">, P., (2019): </w:t>
            </w:r>
            <w:r w:rsidRPr="0F9BE798" w:rsidR="00FF61CA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 xml:space="preserve"> </w:t>
            </w:r>
            <w:r w:rsidRPr="0F9BE798" w:rsidR="00FF61CA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>International</w:t>
            </w:r>
            <w:r w:rsidRPr="0F9BE798" w:rsidR="00FF61CA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 xml:space="preserve"> </w:t>
            </w:r>
            <w:r w:rsidRPr="0F9BE798" w:rsidR="00FF61CA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>Handbook</w:t>
            </w:r>
            <w:r w:rsidRPr="0F9BE798" w:rsidR="00FF61CA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 xml:space="preserve"> </w:t>
            </w:r>
            <w:r w:rsidRPr="0F9BE798" w:rsidR="00FF61CA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>of</w:t>
            </w:r>
            <w:r w:rsidRPr="0F9BE798" w:rsidR="00FF61CA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 xml:space="preserve"> </w:t>
            </w:r>
            <w:r w:rsidRPr="0F9BE798" w:rsidR="00FF61CA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>Mathematical</w:t>
            </w:r>
            <w:r w:rsidRPr="0F9BE798" w:rsidR="00FF61CA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 xml:space="preserve"> </w:t>
            </w:r>
            <w:r w:rsidRPr="0F9BE798" w:rsidR="00FF61CA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>Learning</w:t>
            </w:r>
            <w:r w:rsidRPr="0F9BE798" w:rsidR="00FF61CA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 xml:space="preserve"> </w:t>
            </w:r>
            <w:r w:rsidRPr="0F9BE798" w:rsidR="00FF61CA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>Difficulties</w:t>
            </w:r>
            <w:r w:rsidRPr="0F9BE798" w:rsidR="00FF61CA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>, Springer,</w:t>
            </w:r>
            <w:r w:rsidRPr="0F9BE798" w:rsidR="00B601C6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 xml:space="preserve"> </w:t>
            </w:r>
            <w:r w:rsidRPr="0F9BE798" w:rsidR="00FF61CA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>.</w:t>
            </w:r>
            <w:r w:rsidRPr="0F9BE798" w:rsidR="00B601C6">
              <w:rPr>
                <w:rFonts w:ascii="Calibri Light" w:hAnsi="Calibri Light" w:cs="Calibri Light" w:asciiTheme="majorAscii" w:hAnsiTheme="majorAscii" w:cstheme="majorAscii"/>
                <w:sz w:val="22"/>
                <w:szCs w:val="22"/>
                <w:lang w:val="sl-SI"/>
              </w:rPr>
              <w:t xml:space="preserve"> </w:t>
            </w:r>
            <w:hyperlink r:id="R3e0714a9e45d43b3">
              <w:r w:rsidRPr="0F9BE798" w:rsidR="00B601C6">
                <w:rPr>
                  <w:rStyle w:val="Hiperpovezava"/>
                  <w:rFonts w:ascii="Calibri Light" w:hAnsi="Calibri Light" w:eastAsia="等线" w:cs="Calibri Light" w:asciiTheme="majorAscii" w:hAnsiTheme="majorAscii" w:eastAsiaTheme="minorEastAsia" w:cstheme="majorAscii"/>
                  <w:sz w:val="22"/>
                  <w:szCs w:val="22"/>
                  <w:lang w:val="sl-SI"/>
                </w:rPr>
                <w:t>https://link.springer.com/book/10.1007/978-3-319-97148-3</w:t>
              </w:r>
            </w:hyperlink>
            <w:r w:rsidRPr="0F9BE798" w:rsidR="00B601C6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 xml:space="preserve"> </w:t>
            </w:r>
          </w:p>
          <w:p w:rsidRPr="00DF5459" w:rsidR="00FF61CA" w:rsidP="0F9BE798" w:rsidRDefault="00FF61CA" w14:paraId="111ABC32" w14:textId="21C2A16E" w14:noSpellErr="1">
            <w:pPr>
              <w:pStyle w:val="Default"/>
              <w:numPr>
                <w:ilvl w:val="0"/>
                <w:numId w:val="3"/>
              </w:numPr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</w:pPr>
            <w:r w:rsidRPr="0F9BE798" w:rsidR="00FF61CA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>Hannula</w:t>
            </w:r>
            <w:r w:rsidRPr="0F9BE798" w:rsidR="00160B77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 xml:space="preserve">, M., S. (2019). </w:t>
            </w:r>
            <w:r w:rsidRPr="0F9BE798" w:rsidR="00FF61CA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>Affect</w:t>
            </w:r>
            <w:r w:rsidRPr="0F9BE798" w:rsidR="00FF61CA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 xml:space="preserve"> </w:t>
            </w:r>
            <w:r w:rsidRPr="0F9BE798" w:rsidR="00FF61CA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>and</w:t>
            </w:r>
            <w:r w:rsidRPr="0F9BE798" w:rsidR="00FF61CA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 xml:space="preserve"> </w:t>
            </w:r>
            <w:r w:rsidRPr="0F9BE798" w:rsidR="00FF61CA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>Mathem</w:t>
            </w:r>
            <w:r w:rsidRPr="0F9BE798" w:rsidR="00160B77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>atics</w:t>
            </w:r>
            <w:r w:rsidRPr="0F9BE798" w:rsidR="00160B77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 xml:space="preserve"> </w:t>
            </w:r>
            <w:r w:rsidRPr="0F9BE798" w:rsidR="00160B77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>Education</w:t>
            </w:r>
            <w:r w:rsidRPr="0F9BE798" w:rsidR="00160B77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 xml:space="preserve">, Springer </w:t>
            </w:r>
            <w:r w:rsidRPr="0F9BE798" w:rsidR="00160B77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>Cham</w:t>
            </w:r>
            <w:r w:rsidRPr="0F9BE798" w:rsidR="00160B77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>,</w:t>
            </w:r>
          </w:p>
          <w:p w:rsidRPr="00DF5459" w:rsidR="008E1C05" w:rsidP="0F9BE798" w:rsidRDefault="008E1C05" w14:paraId="5F8DAE1E" w14:textId="777A80B2" w14:noSpellErr="1">
            <w:pPr>
              <w:pStyle w:val="Default"/>
              <w:numPr>
                <w:ilvl w:val="0"/>
                <w:numId w:val="3"/>
              </w:numPr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</w:pPr>
            <w:r w:rsidRPr="0F9BE798" w:rsidR="008E1C05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>Hannula</w:t>
            </w:r>
            <w:r w:rsidRPr="0F9BE798" w:rsidR="00706F5B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>, M. S. (2016)</w:t>
            </w:r>
            <w:r w:rsidRPr="0F9BE798" w:rsidR="00160B77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>.</w:t>
            </w:r>
            <w:r w:rsidRPr="0F9BE798" w:rsidR="008E1C05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 xml:space="preserve"> </w:t>
            </w:r>
            <w:r w:rsidRPr="0F9BE798" w:rsidR="008E1C05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>Attitudes</w:t>
            </w:r>
            <w:r w:rsidRPr="0F9BE798" w:rsidR="008E1C05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 xml:space="preserve">, </w:t>
            </w:r>
            <w:r w:rsidRPr="0F9BE798" w:rsidR="008E1C05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>Beliefs</w:t>
            </w:r>
            <w:r w:rsidRPr="0F9BE798" w:rsidR="008E1C05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 xml:space="preserve">, </w:t>
            </w:r>
            <w:r w:rsidRPr="0F9BE798" w:rsidR="008E1C05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>Motivation</w:t>
            </w:r>
            <w:r w:rsidRPr="0F9BE798" w:rsidR="008E1C05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 xml:space="preserve"> </w:t>
            </w:r>
            <w:r w:rsidRPr="0F9BE798" w:rsidR="008E1C05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>and</w:t>
            </w:r>
            <w:r w:rsidRPr="0F9BE798" w:rsidR="008E1C05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 xml:space="preserve"> </w:t>
            </w:r>
            <w:r w:rsidRPr="0F9BE798" w:rsidR="008E1C05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>Identity</w:t>
            </w:r>
            <w:r w:rsidRPr="0F9BE798" w:rsidR="008E1C05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 xml:space="preserve"> in </w:t>
            </w:r>
            <w:r w:rsidRPr="0F9BE798" w:rsidR="008E1C05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>Mathematics</w:t>
            </w:r>
            <w:r w:rsidRPr="0F9BE798" w:rsidR="008E1C05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 xml:space="preserve"> </w:t>
            </w:r>
            <w:r w:rsidRPr="0F9BE798" w:rsidR="008E1C05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>Education</w:t>
            </w:r>
            <w:r w:rsidRPr="0F9BE798" w:rsidR="008E1C05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 xml:space="preserve">, Springer </w:t>
            </w:r>
            <w:r w:rsidRPr="0F9BE798" w:rsidR="008E1C05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>Cham</w:t>
            </w:r>
            <w:r w:rsidRPr="0F9BE798" w:rsidR="008E1C05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>,.</w:t>
            </w:r>
          </w:p>
          <w:p w:rsidRPr="00FF61CA" w:rsidR="0071354D" w:rsidP="00DF5459" w:rsidRDefault="0071354D" w14:paraId="595DB087" w14:textId="77777777">
            <w:pPr>
              <w:jc w:val="left"/>
              <w:rPr>
                <w:rFonts w:cs="Calibri" w:asciiTheme="majorHAnsi" w:hAnsiTheme="majorHAnsi" w:eastAsiaTheme="minorEastAsia"/>
                <w:lang w:val="en-US"/>
              </w:rPr>
            </w:pPr>
          </w:p>
          <w:p w:rsidRPr="0064084E" w:rsidR="0071354D" w:rsidP="0F9BE798" w:rsidRDefault="0071354D" w14:paraId="7A4A2001" w14:textId="77777777">
            <w:pPr>
              <w:pStyle w:val="Default"/>
              <w:rPr>
                <w:rFonts w:ascii="Calibri Light" w:hAnsi="Calibri Light" w:eastAsia="等线" w:asciiTheme="majorAscii" w:hAnsiTheme="majorAscii" w:eastAsiaTheme="minorEastAsia"/>
                <w:color w:val="auto"/>
                <w:sz w:val="22"/>
                <w:szCs w:val="22"/>
                <w:u w:val="single"/>
                <w:lang w:val="sl-SI"/>
              </w:rPr>
            </w:pPr>
            <w:r w:rsidRPr="0F9BE798" w:rsidR="0071354D">
              <w:rPr>
                <w:rFonts w:ascii="Calibri Light" w:hAnsi="Calibri Light" w:eastAsia="等线" w:asciiTheme="majorAscii" w:hAnsiTheme="majorAscii" w:eastAsiaTheme="minorEastAsia"/>
                <w:color w:val="auto"/>
                <w:sz w:val="22"/>
                <w:szCs w:val="22"/>
                <w:u w:val="single"/>
                <w:lang w:val="sl-SI"/>
              </w:rPr>
              <w:t>Dopolnilna</w:t>
            </w:r>
            <w:r w:rsidRPr="0F9BE798" w:rsidR="0071354D">
              <w:rPr>
                <w:rFonts w:ascii="Calibri Light" w:hAnsi="Calibri Light" w:eastAsia="等线" w:asciiTheme="majorAscii" w:hAnsiTheme="majorAscii" w:eastAsiaTheme="minorEastAsia"/>
                <w:color w:val="auto"/>
                <w:sz w:val="22"/>
                <w:szCs w:val="22"/>
                <w:u w:val="single"/>
                <w:lang w:val="sl-SI"/>
              </w:rPr>
              <w:t xml:space="preserve"> </w:t>
            </w:r>
            <w:r w:rsidRPr="0F9BE798" w:rsidR="0071354D">
              <w:rPr>
                <w:rFonts w:ascii="Calibri Light" w:hAnsi="Calibri Light" w:eastAsia="等线" w:asciiTheme="majorAscii" w:hAnsiTheme="majorAscii" w:eastAsiaTheme="minorEastAsia"/>
                <w:color w:val="auto"/>
                <w:sz w:val="22"/>
                <w:szCs w:val="22"/>
                <w:u w:val="single"/>
                <w:lang w:val="sl-SI"/>
              </w:rPr>
              <w:t>literatura</w:t>
            </w:r>
            <w:r w:rsidRPr="0F9BE798" w:rsidR="0071354D">
              <w:rPr>
                <w:rFonts w:ascii="Calibri Light" w:hAnsi="Calibri Light" w:eastAsia="等线" w:asciiTheme="majorAscii" w:hAnsiTheme="majorAscii" w:eastAsiaTheme="minorEastAsia"/>
                <w:color w:val="auto"/>
                <w:sz w:val="22"/>
                <w:szCs w:val="22"/>
                <w:u w:val="single"/>
                <w:lang w:val="sl-SI"/>
              </w:rPr>
              <w:t>/</w:t>
            </w:r>
            <w:r w:rsidRPr="0F9BE798" w:rsidR="0071354D">
              <w:rPr>
                <w:rFonts w:ascii="Calibri Light" w:hAnsi="Calibri Light" w:eastAsia="等线" w:asciiTheme="majorAscii" w:hAnsiTheme="majorAscii" w:eastAsiaTheme="minorEastAsia"/>
                <w:color w:val="auto"/>
                <w:sz w:val="22"/>
                <w:szCs w:val="22"/>
                <w:u w:val="single"/>
                <w:lang w:val="sl-SI"/>
              </w:rPr>
              <w:t>Additional</w:t>
            </w:r>
            <w:r w:rsidRPr="0F9BE798" w:rsidR="0071354D">
              <w:rPr>
                <w:rFonts w:ascii="Calibri Light" w:hAnsi="Calibri Light" w:eastAsia="等线" w:asciiTheme="majorAscii" w:hAnsiTheme="majorAscii" w:eastAsiaTheme="minorEastAsia"/>
                <w:color w:val="auto"/>
                <w:sz w:val="22"/>
                <w:szCs w:val="22"/>
                <w:u w:val="single"/>
                <w:lang w:val="sl-SI"/>
              </w:rPr>
              <w:t xml:space="preserve"> </w:t>
            </w:r>
            <w:r w:rsidRPr="0F9BE798" w:rsidR="0071354D">
              <w:rPr>
                <w:rFonts w:ascii="Calibri Light" w:hAnsi="Calibri Light" w:eastAsia="等线" w:asciiTheme="majorAscii" w:hAnsiTheme="majorAscii" w:eastAsiaTheme="minorEastAsia"/>
                <w:color w:val="auto"/>
                <w:sz w:val="22"/>
                <w:szCs w:val="22"/>
                <w:u w:val="single"/>
                <w:lang w:val="sl-SI"/>
              </w:rPr>
              <w:t>readings</w:t>
            </w:r>
            <w:r w:rsidRPr="0F9BE798" w:rsidR="0071354D">
              <w:rPr>
                <w:rFonts w:ascii="Calibri Light" w:hAnsi="Calibri Light" w:eastAsia="等线" w:asciiTheme="majorAscii" w:hAnsiTheme="majorAscii" w:eastAsiaTheme="minorEastAsia"/>
                <w:color w:val="auto"/>
                <w:sz w:val="22"/>
                <w:szCs w:val="22"/>
                <w:u w:val="single"/>
                <w:lang w:val="sl-SI"/>
              </w:rPr>
              <w:t>:</w:t>
            </w:r>
          </w:p>
          <w:p w:rsidRPr="00D2101D" w:rsidR="001A0936" w:rsidP="00380EA1" w:rsidRDefault="0071354D" w14:paraId="03B4CE1C" w14:textId="77777777">
            <w:pPr>
              <w:pStyle w:val="Default"/>
              <w:numPr>
                <w:ilvl w:val="0"/>
                <w:numId w:val="3"/>
              </w:numPr>
              <w:rPr>
                <w:rFonts w:asciiTheme="majorHAnsi" w:hAnsiTheme="majorHAnsi" w:eastAsiaTheme="minorEastAsia"/>
                <w:sz w:val="22"/>
                <w:szCs w:val="22"/>
                <w:lang w:val="en-GB"/>
              </w:rPr>
            </w:pPr>
            <w:proofErr w:type="spellStart"/>
            <w:r w:rsidRPr="00D2101D">
              <w:rPr>
                <w:rFonts w:asciiTheme="majorHAnsi" w:hAnsiTheme="majorHAnsi" w:eastAsiaTheme="minorEastAsia"/>
                <w:sz w:val="22"/>
                <w:szCs w:val="22"/>
                <w:lang w:val="en-GB"/>
              </w:rPr>
              <w:t>Strokovne</w:t>
            </w:r>
            <w:proofErr w:type="spellEnd"/>
            <w:r w:rsidRPr="00D2101D">
              <w:rPr>
                <w:rFonts w:asciiTheme="majorHAnsi" w:hAnsiTheme="majorHAnsi" w:eastAsiaTheme="minorEastAsia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2101D">
              <w:rPr>
                <w:rFonts w:asciiTheme="majorHAnsi" w:hAnsiTheme="majorHAnsi" w:eastAsiaTheme="minorEastAsia"/>
                <w:sz w:val="22"/>
                <w:szCs w:val="22"/>
                <w:lang w:val="en-GB"/>
              </w:rPr>
              <w:t>revije</w:t>
            </w:r>
            <w:proofErr w:type="spellEnd"/>
            <w:r w:rsidRPr="00D2101D">
              <w:rPr>
                <w:rFonts w:asciiTheme="majorHAnsi" w:hAnsiTheme="majorHAnsi" w:eastAsiaTheme="minorEastAsia"/>
                <w:sz w:val="22"/>
                <w:szCs w:val="22"/>
                <w:lang w:val="en-GB"/>
              </w:rPr>
              <w:t xml:space="preserve"> s </w:t>
            </w:r>
            <w:proofErr w:type="spellStart"/>
            <w:r w:rsidRPr="00D2101D">
              <w:rPr>
                <w:rFonts w:asciiTheme="majorHAnsi" w:hAnsiTheme="majorHAnsi" w:eastAsiaTheme="minorEastAsia"/>
                <w:sz w:val="22"/>
                <w:szCs w:val="22"/>
                <w:lang w:val="en-GB"/>
              </w:rPr>
              <w:t>področja</w:t>
            </w:r>
            <w:proofErr w:type="spellEnd"/>
            <w:r w:rsidRPr="00D2101D">
              <w:rPr>
                <w:rFonts w:asciiTheme="majorHAnsi" w:hAnsiTheme="majorHAnsi" w:eastAsiaTheme="minorEastAsia"/>
                <w:sz w:val="22"/>
                <w:szCs w:val="22"/>
                <w:lang w:val="en-GB"/>
              </w:rPr>
              <w:t xml:space="preserve">: </w:t>
            </w:r>
            <w:proofErr w:type="spellStart"/>
            <w:r w:rsidRPr="00D2101D">
              <w:rPr>
                <w:rFonts w:asciiTheme="majorHAnsi" w:hAnsiTheme="majorHAnsi" w:eastAsiaTheme="minorEastAsia"/>
                <w:sz w:val="22"/>
                <w:szCs w:val="22"/>
                <w:lang w:val="en-GB"/>
              </w:rPr>
              <w:t>Matematika</w:t>
            </w:r>
            <w:proofErr w:type="spellEnd"/>
            <w:r w:rsidRPr="00D2101D">
              <w:rPr>
                <w:rFonts w:asciiTheme="majorHAnsi" w:hAnsiTheme="majorHAnsi" w:eastAsiaTheme="minorEastAsia"/>
                <w:sz w:val="22"/>
                <w:szCs w:val="22"/>
                <w:lang w:val="en-GB"/>
              </w:rPr>
              <w:t xml:space="preserve"> v </w:t>
            </w:r>
            <w:proofErr w:type="spellStart"/>
            <w:r w:rsidRPr="00D2101D">
              <w:rPr>
                <w:rFonts w:asciiTheme="majorHAnsi" w:hAnsiTheme="majorHAnsi" w:eastAsiaTheme="minorEastAsia"/>
                <w:sz w:val="22"/>
                <w:szCs w:val="22"/>
                <w:lang w:val="en-GB"/>
              </w:rPr>
              <w:t>šoli</w:t>
            </w:r>
            <w:proofErr w:type="spellEnd"/>
            <w:r w:rsidRPr="00D2101D">
              <w:rPr>
                <w:rFonts w:asciiTheme="majorHAnsi" w:hAnsiTheme="majorHAnsi" w:eastAsiaTheme="minorEastAsia"/>
                <w:sz w:val="22"/>
                <w:szCs w:val="22"/>
                <w:lang w:val="en-GB"/>
              </w:rPr>
              <w:t>, Educational Studies in Mathematics, For the</w:t>
            </w:r>
            <w:r w:rsidRPr="00D2101D" w:rsidR="001A0936">
              <w:rPr>
                <w:rFonts w:asciiTheme="majorHAnsi" w:hAnsiTheme="majorHAnsi" w:eastAsiaTheme="minorEastAsia"/>
                <w:sz w:val="22"/>
                <w:szCs w:val="22"/>
                <w:lang w:val="en-GB"/>
              </w:rPr>
              <w:t xml:space="preserve"> </w:t>
            </w:r>
            <w:r w:rsidRPr="00D2101D">
              <w:rPr>
                <w:rFonts w:asciiTheme="majorHAnsi" w:hAnsiTheme="majorHAnsi" w:eastAsiaTheme="minorEastAsia"/>
                <w:sz w:val="22"/>
                <w:szCs w:val="22"/>
                <w:lang w:val="en-GB"/>
              </w:rPr>
              <w:t xml:space="preserve">Learning of Mathematics, </w:t>
            </w:r>
            <w:proofErr w:type="spellStart"/>
            <w:r w:rsidRPr="00D2101D">
              <w:rPr>
                <w:rFonts w:asciiTheme="majorHAnsi" w:hAnsiTheme="majorHAnsi" w:eastAsiaTheme="minorEastAsia"/>
                <w:sz w:val="22"/>
                <w:szCs w:val="22"/>
                <w:lang w:val="en-GB"/>
              </w:rPr>
              <w:t>Pedagoška</w:t>
            </w:r>
            <w:proofErr w:type="spellEnd"/>
            <w:r w:rsidRPr="00D2101D">
              <w:rPr>
                <w:rFonts w:asciiTheme="majorHAnsi" w:hAnsiTheme="majorHAnsi" w:eastAsiaTheme="minorEastAsia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2101D">
              <w:rPr>
                <w:rFonts w:asciiTheme="majorHAnsi" w:hAnsiTheme="majorHAnsi" w:eastAsiaTheme="minorEastAsia"/>
                <w:sz w:val="22"/>
                <w:szCs w:val="22"/>
                <w:lang w:val="en-GB"/>
              </w:rPr>
              <w:t>obzorja</w:t>
            </w:r>
            <w:proofErr w:type="spellEnd"/>
            <w:r w:rsidRPr="00D2101D">
              <w:rPr>
                <w:rFonts w:asciiTheme="majorHAnsi" w:hAnsiTheme="majorHAnsi" w:eastAsiaTheme="minorEastAsia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D2101D">
              <w:rPr>
                <w:rFonts w:asciiTheme="majorHAnsi" w:hAnsiTheme="majorHAnsi" w:eastAsiaTheme="minorEastAsia"/>
                <w:sz w:val="22"/>
                <w:szCs w:val="22"/>
                <w:lang w:val="en-GB"/>
              </w:rPr>
              <w:t>Didakta</w:t>
            </w:r>
            <w:proofErr w:type="spellEnd"/>
            <w:r w:rsidRPr="00D2101D">
              <w:rPr>
                <w:rFonts w:asciiTheme="majorHAnsi" w:hAnsiTheme="majorHAnsi" w:eastAsiaTheme="minorEastAsia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D2101D">
              <w:rPr>
                <w:rFonts w:asciiTheme="majorHAnsi" w:hAnsiTheme="majorHAnsi" w:eastAsiaTheme="minorEastAsia"/>
                <w:sz w:val="22"/>
                <w:szCs w:val="22"/>
                <w:lang w:val="en-GB"/>
              </w:rPr>
              <w:t>Sodobna</w:t>
            </w:r>
            <w:proofErr w:type="spellEnd"/>
            <w:r w:rsidRPr="00D2101D">
              <w:rPr>
                <w:rFonts w:asciiTheme="majorHAnsi" w:hAnsiTheme="majorHAnsi" w:eastAsiaTheme="minorEastAsia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2101D">
              <w:rPr>
                <w:rFonts w:asciiTheme="majorHAnsi" w:hAnsiTheme="majorHAnsi" w:eastAsiaTheme="minorEastAsia"/>
                <w:sz w:val="22"/>
                <w:szCs w:val="22"/>
                <w:lang w:val="en-GB"/>
              </w:rPr>
              <w:t>pedagogika</w:t>
            </w:r>
            <w:proofErr w:type="spellEnd"/>
            <w:r w:rsidRPr="00D2101D">
              <w:rPr>
                <w:rFonts w:asciiTheme="majorHAnsi" w:hAnsiTheme="majorHAnsi" w:eastAsiaTheme="minorEastAsia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D2101D">
              <w:rPr>
                <w:rFonts w:asciiTheme="majorHAnsi" w:hAnsiTheme="majorHAnsi" w:eastAsiaTheme="minorEastAsia"/>
                <w:sz w:val="22"/>
                <w:szCs w:val="22"/>
                <w:lang w:val="en-GB"/>
              </w:rPr>
              <w:t>Šolsko</w:t>
            </w:r>
            <w:proofErr w:type="spellEnd"/>
            <w:r w:rsidRPr="00D2101D">
              <w:rPr>
                <w:rFonts w:asciiTheme="majorHAnsi" w:hAnsiTheme="majorHAnsi" w:eastAsiaTheme="minorEastAsia"/>
                <w:sz w:val="22"/>
                <w:szCs w:val="22"/>
                <w:lang w:val="en-GB"/>
              </w:rPr>
              <w:t xml:space="preserve"> polje, </w:t>
            </w:r>
            <w:proofErr w:type="spellStart"/>
            <w:r w:rsidRPr="00D2101D">
              <w:rPr>
                <w:rFonts w:asciiTheme="majorHAnsi" w:hAnsiTheme="majorHAnsi" w:eastAsiaTheme="minorEastAsia"/>
                <w:sz w:val="22"/>
                <w:szCs w:val="22"/>
                <w:lang w:val="en-GB"/>
              </w:rPr>
              <w:t>Educa</w:t>
            </w:r>
            <w:proofErr w:type="spellEnd"/>
            <w:r w:rsidRPr="00D2101D">
              <w:rPr>
                <w:rFonts w:asciiTheme="majorHAnsi" w:hAnsiTheme="majorHAnsi" w:eastAsiaTheme="minorEastAsia"/>
                <w:sz w:val="22"/>
                <w:szCs w:val="22"/>
                <w:lang w:val="en-GB"/>
              </w:rPr>
              <w:t>…</w:t>
            </w:r>
          </w:p>
          <w:p w:rsidRPr="00D2101D" w:rsidR="00F760AE" w:rsidP="00380EA1" w:rsidRDefault="00F760AE" w14:paraId="4A53AE03" w14:textId="77777777">
            <w:pPr>
              <w:pStyle w:val="Odstavekseznama"/>
              <w:numPr>
                <w:ilvl w:val="0"/>
                <w:numId w:val="3"/>
              </w:numPr>
              <w:jc w:val="left"/>
              <w:rPr>
                <w:rFonts w:cs="Calibri" w:asciiTheme="majorHAnsi" w:hAnsiTheme="majorHAnsi" w:eastAsiaTheme="minorEastAsia"/>
                <w:lang w:val="it-IT"/>
              </w:rPr>
            </w:pPr>
            <w:proofErr w:type="spellStart"/>
            <w:r w:rsidRPr="00D2101D">
              <w:rPr>
                <w:rFonts w:cs="Calibri" w:asciiTheme="majorHAnsi" w:hAnsiTheme="majorHAnsi" w:eastAsiaTheme="minorEastAsia"/>
                <w:lang w:val="it-IT"/>
              </w:rPr>
              <w:t>Passolunghi</w:t>
            </w:r>
            <w:proofErr w:type="spellEnd"/>
            <w:r w:rsidRPr="00D2101D">
              <w:rPr>
                <w:rFonts w:cs="Calibri" w:asciiTheme="majorHAnsi" w:hAnsiTheme="majorHAnsi" w:eastAsiaTheme="minorEastAsia"/>
                <w:lang w:val="it-IT"/>
              </w:rPr>
              <w:t xml:space="preserve">, M. C., &amp; Pazzaglia, F. (2005). </w:t>
            </w:r>
            <w:r w:rsidRPr="00D2101D">
              <w:rPr>
                <w:rFonts w:cs="Calibri" w:asciiTheme="majorHAnsi" w:hAnsiTheme="majorHAnsi" w:eastAsiaTheme="minorEastAsia"/>
                <w:lang w:val="en-US"/>
              </w:rPr>
              <w:t xml:space="preserve">A comparison of updating processes in children good or poor in arithmetic word problem-solving. </w:t>
            </w:r>
            <w:r w:rsidRPr="00D2101D">
              <w:rPr>
                <w:rFonts w:cs="Calibri" w:asciiTheme="majorHAnsi" w:hAnsiTheme="majorHAnsi" w:eastAsiaTheme="minorEastAsia"/>
                <w:lang w:val="it-IT"/>
              </w:rPr>
              <w:t xml:space="preserve">Learning and </w:t>
            </w:r>
            <w:proofErr w:type="spellStart"/>
            <w:r w:rsidRPr="00D2101D">
              <w:rPr>
                <w:rFonts w:cs="Calibri" w:asciiTheme="majorHAnsi" w:hAnsiTheme="majorHAnsi" w:eastAsiaTheme="minorEastAsia"/>
                <w:lang w:val="it-IT"/>
              </w:rPr>
              <w:t>individual</w:t>
            </w:r>
            <w:proofErr w:type="spellEnd"/>
            <w:r w:rsidRPr="00D2101D">
              <w:rPr>
                <w:rFonts w:cs="Calibri" w:asciiTheme="majorHAnsi" w:hAnsiTheme="majorHAnsi" w:eastAsiaTheme="minorEastAsia"/>
                <w:lang w:val="it-IT"/>
              </w:rPr>
              <w:t xml:space="preserve"> </w:t>
            </w:r>
            <w:proofErr w:type="spellStart"/>
            <w:r w:rsidRPr="00D2101D">
              <w:rPr>
                <w:rFonts w:cs="Calibri" w:asciiTheme="majorHAnsi" w:hAnsiTheme="majorHAnsi" w:eastAsiaTheme="minorEastAsia"/>
                <w:lang w:val="it-IT"/>
              </w:rPr>
              <w:t>differences</w:t>
            </w:r>
            <w:proofErr w:type="spellEnd"/>
            <w:r w:rsidRPr="00D2101D">
              <w:rPr>
                <w:rFonts w:cs="Calibri" w:asciiTheme="majorHAnsi" w:hAnsiTheme="majorHAnsi" w:eastAsiaTheme="minorEastAsia"/>
                <w:lang w:val="it-IT"/>
              </w:rPr>
              <w:t>, 15(4), 257-269.</w:t>
            </w:r>
          </w:p>
          <w:p w:rsidRPr="00051F51" w:rsidR="005C20DE" w:rsidP="00051F51" w:rsidRDefault="00F760AE" w14:paraId="5BE7281C" w14:textId="2DB8DBE4">
            <w:pPr>
              <w:pStyle w:val="Odstavekseznama"/>
              <w:numPr>
                <w:ilvl w:val="0"/>
                <w:numId w:val="3"/>
              </w:numPr>
              <w:jc w:val="left"/>
              <w:rPr>
                <w:rFonts w:cs="Calibri" w:asciiTheme="majorHAnsi" w:hAnsiTheme="majorHAnsi" w:eastAsiaTheme="minorEastAsia"/>
                <w:lang w:val="it-IT"/>
              </w:rPr>
            </w:pPr>
            <w:proofErr w:type="spellStart"/>
            <w:r w:rsidRPr="00D2101D">
              <w:rPr>
                <w:rFonts w:cs="Calibri" w:asciiTheme="majorHAnsi" w:hAnsiTheme="majorHAnsi" w:eastAsiaTheme="minorEastAsia"/>
                <w:lang w:val="en-US"/>
              </w:rPr>
              <w:t>Daroczy</w:t>
            </w:r>
            <w:proofErr w:type="spellEnd"/>
            <w:r w:rsidRPr="00D2101D">
              <w:rPr>
                <w:rFonts w:cs="Calibri" w:asciiTheme="majorHAnsi" w:hAnsiTheme="majorHAnsi" w:eastAsiaTheme="minorEastAsia"/>
                <w:lang w:val="en-US"/>
              </w:rPr>
              <w:t xml:space="preserve">, G., </w:t>
            </w:r>
            <w:proofErr w:type="spellStart"/>
            <w:r w:rsidRPr="00D2101D">
              <w:rPr>
                <w:rFonts w:cs="Calibri" w:asciiTheme="majorHAnsi" w:hAnsiTheme="majorHAnsi" w:eastAsiaTheme="minorEastAsia"/>
                <w:lang w:val="en-US"/>
              </w:rPr>
              <w:t>Wolska</w:t>
            </w:r>
            <w:proofErr w:type="spellEnd"/>
            <w:r w:rsidRPr="00D2101D">
              <w:rPr>
                <w:rFonts w:cs="Calibri" w:asciiTheme="majorHAnsi" w:hAnsiTheme="majorHAnsi" w:eastAsiaTheme="minorEastAsia"/>
                <w:lang w:val="en-US"/>
              </w:rPr>
              <w:t xml:space="preserve">, M., </w:t>
            </w:r>
            <w:proofErr w:type="spellStart"/>
            <w:r w:rsidRPr="00D2101D">
              <w:rPr>
                <w:rFonts w:cs="Calibri" w:asciiTheme="majorHAnsi" w:hAnsiTheme="majorHAnsi" w:eastAsiaTheme="minorEastAsia"/>
                <w:lang w:val="en-US"/>
              </w:rPr>
              <w:t>Meurers</w:t>
            </w:r>
            <w:proofErr w:type="spellEnd"/>
            <w:r w:rsidRPr="00D2101D">
              <w:rPr>
                <w:rFonts w:cs="Calibri" w:asciiTheme="majorHAnsi" w:hAnsiTheme="majorHAnsi" w:eastAsiaTheme="minorEastAsia"/>
                <w:lang w:val="en-US"/>
              </w:rPr>
              <w:t xml:space="preserve">, W. D., &amp; </w:t>
            </w:r>
            <w:proofErr w:type="spellStart"/>
            <w:r w:rsidRPr="00D2101D">
              <w:rPr>
                <w:rFonts w:cs="Calibri" w:asciiTheme="majorHAnsi" w:hAnsiTheme="majorHAnsi" w:eastAsiaTheme="minorEastAsia"/>
                <w:lang w:val="en-US"/>
              </w:rPr>
              <w:t>Nuerk</w:t>
            </w:r>
            <w:proofErr w:type="spellEnd"/>
            <w:r w:rsidRPr="00D2101D">
              <w:rPr>
                <w:rFonts w:cs="Calibri" w:asciiTheme="majorHAnsi" w:hAnsiTheme="majorHAnsi" w:eastAsiaTheme="minorEastAsia"/>
                <w:lang w:val="en-US"/>
              </w:rPr>
              <w:t xml:space="preserve">, H. C. (2015). Word problems: a review of linguistic and numerical factors contributing to their difficulty. </w:t>
            </w:r>
            <w:proofErr w:type="spellStart"/>
            <w:r w:rsidRPr="00D2101D">
              <w:rPr>
                <w:rFonts w:cs="Calibri" w:asciiTheme="majorHAnsi" w:hAnsiTheme="majorHAnsi" w:eastAsiaTheme="minorEastAsia"/>
                <w:lang w:val="it-IT"/>
              </w:rPr>
              <w:t>Frontiers</w:t>
            </w:r>
            <w:proofErr w:type="spellEnd"/>
            <w:r w:rsidRPr="00D2101D">
              <w:rPr>
                <w:rFonts w:cs="Calibri" w:asciiTheme="majorHAnsi" w:hAnsiTheme="majorHAnsi" w:eastAsiaTheme="minorEastAsia"/>
                <w:lang w:val="it-IT"/>
              </w:rPr>
              <w:t xml:space="preserve"> in </w:t>
            </w:r>
            <w:proofErr w:type="spellStart"/>
            <w:r w:rsidRPr="00D2101D">
              <w:rPr>
                <w:rFonts w:cs="Calibri" w:asciiTheme="majorHAnsi" w:hAnsiTheme="majorHAnsi" w:eastAsiaTheme="minorEastAsia"/>
                <w:lang w:val="it-IT"/>
              </w:rPr>
              <w:t>psychology</w:t>
            </w:r>
            <w:proofErr w:type="spellEnd"/>
            <w:r w:rsidRPr="00D2101D">
              <w:rPr>
                <w:rFonts w:cs="Calibri" w:asciiTheme="majorHAnsi" w:hAnsiTheme="majorHAnsi" w:eastAsiaTheme="minorEastAsia"/>
                <w:lang w:val="it-IT"/>
              </w:rPr>
              <w:t>, 6, 348.</w:t>
            </w:r>
          </w:p>
          <w:p w:rsidRPr="00051F51" w:rsidR="005C20DE" w:rsidP="005C7F7B" w:rsidRDefault="005C20DE" w14:paraId="20972E11" w14:textId="3872FC25">
            <w:pPr>
              <w:pStyle w:val="Odstavekseznama"/>
              <w:numPr>
                <w:ilvl w:val="0"/>
                <w:numId w:val="3"/>
              </w:numPr>
              <w:jc w:val="left"/>
              <w:rPr>
                <w:rFonts w:cs="Calibri" w:asciiTheme="majorHAnsi" w:hAnsiTheme="majorHAnsi" w:eastAsiaTheme="minorEastAsia"/>
                <w:lang w:val="it-IT"/>
              </w:rPr>
            </w:pPr>
            <w:proofErr w:type="spellStart"/>
            <w:r w:rsidRPr="00D2101D">
              <w:rPr>
                <w:rFonts w:cs="Calibri" w:asciiTheme="majorHAnsi" w:hAnsiTheme="majorHAnsi" w:eastAsiaTheme="minorEastAsia"/>
                <w:lang w:val="it-IT"/>
              </w:rPr>
              <w:t>Donolato</w:t>
            </w:r>
            <w:proofErr w:type="spellEnd"/>
            <w:r w:rsidRPr="00D2101D">
              <w:rPr>
                <w:rFonts w:cs="Calibri" w:asciiTheme="majorHAnsi" w:hAnsiTheme="majorHAnsi" w:eastAsiaTheme="minorEastAsia"/>
                <w:lang w:val="it-IT"/>
              </w:rPr>
              <w:t xml:space="preserve">, E., </w:t>
            </w:r>
            <w:proofErr w:type="spellStart"/>
            <w:r w:rsidRPr="00D2101D">
              <w:rPr>
                <w:rFonts w:cs="Calibri" w:asciiTheme="majorHAnsi" w:hAnsiTheme="majorHAnsi" w:eastAsiaTheme="minorEastAsia"/>
                <w:lang w:val="it-IT"/>
              </w:rPr>
              <w:t>Toffalini</w:t>
            </w:r>
            <w:proofErr w:type="spellEnd"/>
            <w:r w:rsidRPr="00D2101D">
              <w:rPr>
                <w:rFonts w:cs="Calibri" w:asciiTheme="majorHAnsi" w:hAnsiTheme="majorHAnsi" w:eastAsiaTheme="minorEastAsia"/>
                <w:lang w:val="it-IT"/>
              </w:rPr>
              <w:t xml:space="preserve">, E., </w:t>
            </w:r>
            <w:proofErr w:type="spellStart"/>
            <w:r w:rsidRPr="00D2101D">
              <w:rPr>
                <w:rFonts w:cs="Calibri" w:asciiTheme="majorHAnsi" w:hAnsiTheme="majorHAnsi" w:eastAsiaTheme="minorEastAsia"/>
                <w:lang w:val="it-IT"/>
              </w:rPr>
              <w:t>Giofrè</w:t>
            </w:r>
            <w:proofErr w:type="spellEnd"/>
            <w:r w:rsidRPr="00D2101D">
              <w:rPr>
                <w:rFonts w:cs="Calibri" w:asciiTheme="majorHAnsi" w:hAnsiTheme="majorHAnsi" w:eastAsiaTheme="minorEastAsia"/>
                <w:lang w:val="it-IT"/>
              </w:rPr>
              <w:t xml:space="preserve">, D., Caviola, S., &amp; Mammarella, I. C. (2020). </w:t>
            </w:r>
            <w:r w:rsidRPr="00D2101D">
              <w:rPr>
                <w:rFonts w:cs="Calibri" w:asciiTheme="majorHAnsi" w:hAnsiTheme="majorHAnsi" w:eastAsiaTheme="minorEastAsia"/>
                <w:lang w:val="en-US"/>
              </w:rPr>
              <w:t xml:space="preserve">Going beyond mathematics anxiety in primary and middle school students: The role of ego‐resiliency in mathematics. </w:t>
            </w:r>
            <w:r w:rsidRPr="00D2101D">
              <w:rPr>
                <w:rFonts w:cs="Calibri" w:asciiTheme="majorHAnsi" w:hAnsiTheme="majorHAnsi" w:eastAsiaTheme="minorEastAsia"/>
                <w:lang w:val="it-IT"/>
              </w:rPr>
              <w:t xml:space="preserve">Mind, Brain, and </w:t>
            </w:r>
            <w:proofErr w:type="spellStart"/>
            <w:r w:rsidRPr="00D2101D">
              <w:rPr>
                <w:rFonts w:cs="Calibri" w:asciiTheme="majorHAnsi" w:hAnsiTheme="majorHAnsi" w:eastAsiaTheme="minorEastAsia"/>
                <w:lang w:val="it-IT"/>
              </w:rPr>
              <w:t>Education</w:t>
            </w:r>
            <w:proofErr w:type="spellEnd"/>
            <w:r w:rsidRPr="00D2101D">
              <w:rPr>
                <w:rFonts w:cs="Calibri" w:asciiTheme="majorHAnsi" w:hAnsiTheme="majorHAnsi" w:eastAsiaTheme="minorEastAsia"/>
                <w:lang w:val="it-IT"/>
              </w:rPr>
              <w:t>, 14(3), 255-266.</w:t>
            </w:r>
          </w:p>
          <w:p w:rsidRPr="0064084E" w:rsidR="00FF61CA" w:rsidP="00380EA1" w:rsidRDefault="00FF61CA" w14:paraId="3AF49F59" w14:textId="77777777">
            <w:pPr>
              <w:pStyle w:val="Odstavekseznama"/>
              <w:numPr>
                <w:ilvl w:val="0"/>
                <w:numId w:val="3"/>
              </w:numPr>
              <w:jc w:val="left"/>
              <w:rPr>
                <w:rFonts w:cs="Calibri" w:asciiTheme="majorHAnsi" w:hAnsiTheme="majorHAnsi" w:eastAsiaTheme="minorEastAsia"/>
                <w:lang w:val="en-US"/>
              </w:rPr>
            </w:pPr>
            <w:proofErr w:type="spellStart"/>
            <w:r w:rsidRPr="0064084E">
              <w:rPr>
                <w:rFonts w:cs="Calibri" w:asciiTheme="majorHAnsi" w:hAnsiTheme="majorHAnsi" w:eastAsiaTheme="minorEastAsia"/>
                <w:lang w:val="it-IT"/>
              </w:rPr>
              <w:t>Cornoldi</w:t>
            </w:r>
            <w:proofErr w:type="spellEnd"/>
            <w:r w:rsidRPr="0064084E">
              <w:rPr>
                <w:rFonts w:cs="Calibri" w:asciiTheme="majorHAnsi" w:hAnsiTheme="majorHAnsi" w:eastAsiaTheme="minorEastAsia"/>
                <w:lang w:val="it-IT"/>
              </w:rPr>
              <w:t xml:space="preserve">, C., Carretti, B., Drusi, S., &amp; Tencati, C. (2015). </w:t>
            </w:r>
            <w:r w:rsidRPr="0064084E">
              <w:rPr>
                <w:rFonts w:cs="Calibri" w:asciiTheme="majorHAnsi" w:hAnsiTheme="majorHAnsi" w:eastAsiaTheme="minorEastAsia"/>
                <w:lang w:val="en-US"/>
              </w:rPr>
              <w:t xml:space="preserve">Improving problem solving in primary school students: The effect of a training </w:t>
            </w:r>
            <w:proofErr w:type="spellStart"/>
            <w:r w:rsidRPr="0064084E">
              <w:rPr>
                <w:rFonts w:cs="Calibri" w:asciiTheme="majorHAnsi" w:hAnsiTheme="majorHAnsi" w:eastAsiaTheme="minorEastAsia"/>
                <w:lang w:val="en-US"/>
              </w:rPr>
              <w:t>programme</w:t>
            </w:r>
            <w:proofErr w:type="spellEnd"/>
            <w:r w:rsidRPr="0064084E">
              <w:rPr>
                <w:rFonts w:cs="Calibri" w:asciiTheme="majorHAnsi" w:hAnsiTheme="majorHAnsi" w:eastAsiaTheme="minorEastAsia"/>
                <w:lang w:val="en-US"/>
              </w:rPr>
              <w:t xml:space="preserve"> focusing on metacognition and working memory. British Journal of Educational Psychology, 85(3), 424-439. https://bpspsychub.onlinelibrary.wiley.com/doi/10.1111/bjep.12083</w:t>
            </w:r>
          </w:p>
          <w:p w:rsidRPr="00525359" w:rsidR="00FF61CA" w:rsidP="00380EA1" w:rsidRDefault="00FF61CA" w14:paraId="5591DC04" w14:textId="77777777">
            <w:pPr>
              <w:pStyle w:val="Odstavekseznama"/>
              <w:numPr>
                <w:ilvl w:val="0"/>
                <w:numId w:val="3"/>
              </w:numPr>
              <w:jc w:val="left"/>
              <w:rPr>
                <w:rFonts w:asciiTheme="majorHAnsi" w:hAnsiTheme="majorHAnsi" w:eastAsiaTheme="minorEastAsia"/>
              </w:rPr>
            </w:pPr>
            <w:r w:rsidRPr="0064084E">
              <w:rPr>
                <w:rFonts w:cs="Calibri" w:asciiTheme="majorHAnsi" w:hAnsiTheme="majorHAnsi" w:eastAsiaTheme="minorEastAsia"/>
                <w:lang w:val="en-US"/>
              </w:rPr>
              <w:t xml:space="preserve">Wang, Z., </w:t>
            </w:r>
            <w:proofErr w:type="spellStart"/>
            <w:r w:rsidRPr="0064084E">
              <w:rPr>
                <w:rFonts w:cs="Calibri" w:asciiTheme="majorHAnsi" w:hAnsiTheme="majorHAnsi" w:eastAsiaTheme="minorEastAsia"/>
                <w:lang w:val="en-US"/>
              </w:rPr>
              <w:t>Lukowski</w:t>
            </w:r>
            <w:proofErr w:type="spellEnd"/>
            <w:r w:rsidRPr="0064084E">
              <w:rPr>
                <w:rFonts w:cs="Calibri" w:asciiTheme="majorHAnsi" w:hAnsiTheme="majorHAnsi" w:eastAsiaTheme="minorEastAsia"/>
                <w:lang w:val="en-US"/>
              </w:rPr>
              <w:t xml:space="preserve">, S. L., Hart, S. A., Lyons, I. M., Thompson, L. A., </w:t>
            </w:r>
            <w:proofErr w:type="spellStart"/>
            <w:r w:rsidRPr="0064084E">
              <w:rPr>
                <w:rFonts w:cs="Calibri" w:asciiTheme="majorHAnsi" w:hAnsiTheme="majorHAnsi" w:eastAsiaTheme="minorEastAsia"/>
                <w:lang w:val="en-US"/>
              </w:rPr>
              <w:t>Kovas</w:t>
            </w:r>
            <w:proofErr w:type="spellEnd"/>
            <w:r w:rsidRPr="0064084E">
              <w:rPr>
                <w:rFonts w:cs="Calibri" w:asciiTheme="majorHAnsi" w:hAnsiTheme="majorHAnsi" w:eastAsiaTheme="minorEastAsia"/>
                <w:lang w:val="en-US"/>
              </w:rPr>
              <w:t xml:space="preserve">, Y., ... &amp; </w:t>
            </w:r>
            <w:proofErr w:type="spellStart"/>
            <w:r w:rsidRPr="0064084E">
              <w:rPr>
                <w:rFonts w:cs="Calibri" w:asciiTheme="majorHAnsi" w:hAnsiTheme="majorHAnsi" w:eastAsiaTheme="minorEastAsia"/>
                <w:lang w:val="en-US"/>
              </w:rPr>
              <w:t>Petrill</w:t>
            </w:r>
            <w:proofErr w:type="spellEnd"/>
            <w:r w:rsidRPr="0064084E">
              <w:rPr>
                <w:rFonts w:cs="Calibri" w:asciiTheme="majorHAnsi" w:hAnsiTheme="majorHAnsi" w:eastAsiaTheme="minorEastAsia"/>
                <w:lang w:val="en-US"/>
              </w:rPr>
              <w:t>, S. A. (2015). Is math anxiety always bad for math learning? The role of math motivation. Psychological science, 26(12), 1863-1876. https://www.ncbi.nlm.nih.gov/pmc/articles/PMC4679544/pdf/nihms713376.pdf</w:t>
            </w:r>
          </w:p>
          <w:p w:rsidRPr="00D2101D" w:rsidR="007F1509" w:rsidP="00380EA1" w:rsidRDefault="0071354D" w14:paraId="57B2789E" w14:textId="77777777">
            <w:pPr>
              <w:pStyle w:val="Default"/>
              <w:numPr>
                <w:ilvl w:val="0"/>
                <w:numId w:val="3"/>
              </w:numPr>
              <w:rPr>
                <w:rFonts w:asciiTheme="majorHAnsi" w:hAnsiTheme="majorHAnsi" w:eastAsiaTheme="minorEastAsia"/>
                <w:sz w:val="22"/>
                <w:szCs w:val="22"/>
                <w:lang w:val="en-GB"/>
              </w:rPr>
            </w:pPr>
            <w:r w:rsidRPr="00D2101D">
              <w:rPr>
                <w:rFonts w:asciiTheme="majorHAnsi" w:hAnsiTheme="majorHAnsi" w:eastAsiaTheme="minorEastAsia"/>
                <w:sz w:val="22"/>
                <w:szCs w:val="22"/>
                <w:lang w:val="en-GB"/>
              </w:rPr>
              <w:t xml:space="preserve">Shaffer, D. R. in </w:t>
            </w:r>
            <w:proofErr w:type="spellStart"/>
            <w:r w:rsidRPr="00D2101D">
              <w:rPr>
                <w:rFonts w:asciiTheme="majorHAnsi" w:hAnsiTheme="majorHAnsi" w:eastAsiaTheme="minorEastAsia"/>
                <w:sz w:val="22"/>
                <w:szCs w:val="22"/>
                <w:lang w:val="en-GB"/>
              </w:rPr>
              <w:t>Kipp</w:t>
            </w:r>
            <w:proofErr w:type="spellEnd"/>
            <w:r w:rsidRPr="00D2101D">
              <w:rPr>
                <w:rFonts w:asciiTheme="majorHAnsi" w:hAnsiTheme="majorHAnsi" w:eastAsiaTheme="minorEastAsia"/>
                <w:sz w:val="22"/>
                <w:szCs w:val="22"/>
                <w:lang w:val="en-GB"/>
              </w:rPr>
              <w:t xml:space="preserve">, K. (2013). Developmental psychology: Childhood and Adolescence. Canada; </w:t>
            </w:r>
            <w:proofErr w:type="spellStart"/>
            <w:r w:rsidRPr="00D2101D">
              <w:rPr>
                <w:rFonts w:asciiTheme="majorHAnsi" w:hAnsiTheme="majorHAnsi" w:eastAsiaTheme="minorEastAsia"/>
                <w:sz w:val="22"/>
                <w:szCs w:val="22"/>
                <w:lang w:val="en-GB"/>
              </w:rPr>
              <w:t>Chengage</w:t>
            </w:r>
            <w:proofErr w:type="spellEnd"/>
            <w:r w:rsidRPr="00D2101D">
              <w:rPr>
                <w:rFonts w:asciiTheme="majorHAnsi" w:hAnsiTheme="majorHAnsi" w:eastAsiaTheme="minorEastAsia"/>
                <w:sz w:val="22"/>
                <w:szCs w:val="22"/>
                <w:lang w:val="en-GB"/>
              </w:rPr>
              <w:t xml:space="preserve"> learning.</w:t>
            </w:r>
          </w:p>
          <w:p w:rsidRPr="00D2101D" w:rsidR="00F760AE" w:rsidP="00380EA1" w:rsidRDefault="00F760AE" w14:paraId="0A288CCF" w14:textId="77777777">
            <w:pPr>
              <w:pStyle w:val="Odstavekseznama"/>
              <w:numPr>
                <w:ilvl w:val="0"/>
                <w:numId w:val="3"/>
              </w:numPr>
              <w:jc w:val="left"/>
              <w:rPr>
                <w:rFonts w:cs="Calibri" w:asciiTheme="majorHAnsi" w:hAnsiTheme="majorHAnsi" w:eastAsiaTheme="minorEastAsia"/>
                <w:lang w:val="it-IT"/>
              </w:rPr>
            </w:pPr>
            <w:r w:rsidRPr="00D2101D">
              <w:rPr>
                <w:rFonts w:cs="Calibri" w:asciiTheme="majorHAnsi" w:hAnsiTheme="majorHAnsi" w:eastAsiaTheme="minorEastAsia"/>
                <w:lang w:val="en-US"/>
              </w:rPr>
              <w:t xml:space="preserve">Ashcraft, M. H., &amp; Ridley, K. S. (2005). Math anxiety and its cognitive consequences. </w:t>
            </w:r>
            <w:proofErr w:type="spellStart"/>
            <w:r w:rsidRPr="00D2101D">
              <w:rPr>
                <w:rFonts w:cs="Calibri" w:asciiTheme="majorHAnsi" w:hAnsiTheme="majorHAnsi" w:eastAsiaTheme="minorEastAsia"/>
                <w:lang w:val="it-IT"/>
              </w:rPr>
              <w:t>Handbook</w:t>
            </w:r>
            <w:proofErr w:type="spellEnd"/>
            <w:r w:rsidRPr="00D2101D">
              <w:rPr>
                <w:rFonts w:cs="Calibri" w:asciiTheme="majorHAnsi" w:hAnsiTheme="majorHAnsi" w:eastAsiaTheme="minorEastAsia"/>
                <w:lang w:val="it-IT"/>
              </w:rPr>
              <w:t xml:space="preserve"> of </w:t>
            </w:r>
            <w:proofErr w:type="spellStart"/>
            <w:r w:rsidRPr="00D2101D">
              <w:rPr>
                <w:rFonts w:cs="Calibri" w:asciiTheme="majorHAnsi" w:hAnsiTheme="majorHAnsi" w:eastAsiaTheme="minorEastAsia"/>
                <w:lang w:val="it-IT"/>
              </w:rPr>
              <w:t>mathematical</w:t>
            </w:r>
            <w:proofErr w:type="spellEnd"/>
            <w:r w:rsidRPr="00D2101D">
              <w:rPr>
                <w:rFonts w:cs="Calibri" w:asciiTheme="majorHAnsi" w:hAnsiTheme="majorHAnsi" w:eastAsiaTheme="minorEastAsia"/>
                <w:lang w:val="it-IT"/>
              </w:rPr>
              <w:t xml:space="preserve"> </w:t>
            </w:r>
            <w:proofErr w:type="spellStart"/>
            <w:r w:rsidRPr="00D2101D">
              <w:rPr>
                <w:rFonts w:cs="Calibri" w:asciiTheme="majorHAnsi" w:hAnsiTheme="majorHAnsi" w:eastAsiaTheme="minorEastAsia"/>
                <w:lang w:val="it-IT"/>
              </w:rPr>
              <w:t>cognition</w:t>
            </w:r>
            <w:proofErr w:type="spellEnd"/>
            <w:r w:rsidRPr="00D2101D">
              <w:rPr>
                <w:rFonts w:cs="Calibri" w:asciiTheme="majorHAnsi" w:hAnsiTheme="majorHAnsi" w:eastAsiaTheme="minorEastAsia"/>
                <w:lang w:val="it-IT"/>
              </w:rPr>
              <w:t>, 315-327.</w:t>
            </w:r>
          </w:p>
          <w:p w:rsidR="002650AA" w:rsidP="00380EA1" w:rsidRDefault="002650AA" w14:paraId="60492752" w14:textId="77777777">
            <w:pPr>
              <w:pStyle w:val="Odstavekseznama"/>
              <w:numPr>
                <w:ilvl w:val="0"/>
                <w:numId w:val="3"/>
              </w:numPr>
              <w:jc w:val="left"/>
              <w:rPr>
                <w:rFonts w:cs="Calibri" w:asciiTheme="majorHAnsi" w:hAnsiTheme="majorHAnsi" w:eastAsiaTheme="minorEastAsia"/>
                <w:lang w:val="it-IT"/>
              </w:rPr>
            </w:pPr>
            <w:proofErr w:type="spellStart"/>
            <w:r w:rsidRPr="00D2101D">
              <w:rPr>
                <w:rFonts w:cs="Calibri" w:asciiTheme="majorHAnsi" w:hAnsiTheme="majorHAnsi" w:eastAsiaTheme="minorEastAsia"/>
                <w:lang w:val="it-IT"/>
              </w:rPr>
              <w:t>Passolunghi</w:t>
            </w:r>
            <w:proofErr w:type="spellEnd"/>
            <w:r w:rsidRPr="00D2101D">
              <w:rPr>
                <w:rFonts w:cs="Calibri" w:asciiTheme="majorHAnsi" w:hAnsiTheme="majorHAnsi" w:eastAsiaTheme="minorEastAsia"/>
                <w:lang w:val="it-IT"/>
              </w:rPr>
              <w:t xml:space="preserve">, M. C., &amp; Siegel, L. S. (2001). </w:t>
            </w:r>
            <w:r w:rsidRPr="00D2101D">
              <w:rPr>
                <w:rFonts w:cs="Calibri" w:asciiTheme="majorHAnsi" w:hAnsiTheme="majorHAnsi" w:eastAsiaTheme="minorEastAsia"/>
                <w:lang w:val="en-US"/>
              </w:rPr>
              <w:t xml:space="preserve">Short-term memory, working memory, and inhibitory control in children with difficulties in arithmetic problem solving. </w:t>
            </w:r>
            <w:r w:rsidRPr="00D2101D">
              <w:rPr>
                <w:rFonts w:cs="Calibri" w:asciiTheme="majorHAnsi" w:hAnsiTheme="majorHAnsi" w:eastAsiaTheme="minorEastAsia"/>
                <w:lang w:val="it-IT"/>
              </w:rPr>
              <w:t xml:space="preserve">Journal of </w:t>
            </w:r>
            <w:proofErr w:type="spellStart"/>
            <w:r w:rsidRPr="00D2101D">
              <w:rPr>
                <w:rFonts w:cs="Calibri" w:asciiTheme="majorHAnsi" w:hAnsiTheme="majorHAnsi" w:eastAsiaTheme="minorEastAsia"/>
                <w:lang w:val="it-IT"/>
              </w:rPr>
              <w:t>experimental</w:t>
            </w:r>
            <w:proofErr w:type="spellEnd"/>
            <w:r w:rsidRPr="00D2101D">
              <w:rPr>
                <w:rFonts w:cs="Calibri" w:asciiTheme="majorHAnsi" w:hAnsiTheme="majorHAnsi" w:eastAsiaTheme="minorEastAsia"/>
                <w:lang w:val="it-IT"/>
              </w:rPr>
              <w:t xml:space="preserve"> </w:t>
            </w:r>
            <w:proofErr w:type="spellStart"/>
            <w:r w:rsidRPr="00D2101D">
              <w:rPr>
                <w:rFonts w:cs="Calibri" w:asciiTheme="majorHAnsi" w:hAnsiTheme="majorHAnsi" w:eastAsiaTheme="minorEastAsia"/>
                <w:lang w:val="it-IT"/>
              </w:rPr>
              <w:t>child</w:t>
            </w:r>
            <w:proofErr w:type="spellEnd"/>
            <w:r w:rsidRPr="00D2101D">
              <w:rPr>
                <w:rFonts w:cs="Calibri" w:asciiTheme="majorHAnsi" w:hAnsiTheme="majorHAnsi" w:eastAsiaTheme="minorEastAsia"/>
                <w:lang w:val="it-IT"/>
              </w:rPr>
              <w:t xml:space="preserve"> </w:t>
            </w:r>
            <w:proofErr w:type="spellStart"/>
            <w:r w:rsidRPr="00D2101D">
              <w:rPr>
                <w:rFonts w:cs="Calibri" w:asciiTheme="majorHAnsi" w:hAnsiTheme="majorHAnsi" w:eastAsiaTheme="minorEastAsia"/>
                <w:lang w:val="it-IT"/>
              </w:rPr>
              <w:t>psychology</w:t>
            </w:r>
            <w:proofErr w:type="spellEnd"/>
            <w:r w:rsidRPr="00D2101D">
              <w:rPr>
                <w:rFonts w:cs="Calibri" w:asciiTheme="majorHAnsi" w:hAnsiTheme="majorHAnsi" w:eastAsiaTheme="minorEastAsia"/>
                <w:lang w:val="it-IT"/>
              </w:rPr>
              <w:t>, 80(1), 44-57.</w:t>
            </w:r>
          </w:p>
          <w:p w:rsidRPr="00380EA1" w:rsidR="00380EA1" w:rsidP="0F9BE798" w:rsidRDefault="00380EA1" w14:paraId="50AE94AD" w14:textId="24AE76E6">
            <w:pPr>
              <w:pStyle w:val="Default"/>
              <w:numPr>
                <w:ilvl w:val="0"/>
                <w:numId w:val="3"/>
              </w:numPr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</w:pPr>
            <w:r w:rsidRPr="0F9BE798" w:rsidR="00380EA1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>Miao</w:t>
            </w:r>
            <w:r w:rsidRPr="0F9BE798" w:rsidR="00380EA1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 xml:space="preserve">, Z. </w:t>
            </w:r>
            <w:r w:rsidRPr="0F9BE798" w:rsidR="00380EA1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>in  Reynolds</w:t>
            </w:r>
            <w:r w:rsidRPr="0F9BE798" w:rsidR="00380EA1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 xml:space="preserve">, D. (2018).  </w:t>
            </w:r>
            <w:r w:rsidRPr="0F9BE798" w:rsidR="00380EA1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>The</w:t>
            </w:r>
            <w:r w:rsidRPr="0F9BE798" w:rsidR="00380EA1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 xml:space="preserve"> </w:t>
            </w:r>
            <w:r w:rsidRPr="0F9BE798" w:rsidR="00380EA1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>Effectiveness</w:t>
            </w:r>
            <w:r w:rsidRPr="0F9BE798" w:rsidR="00380EA1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 xml:space="preserve"> </w:t>
            </w:r>
            <w:r w:rsidRPr="0F9BE798" w:rsidR="00380EA1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>of</w:t>
            </w:r>
            <w:r w:rsidRPr="0F9BE798" w:rsidR="00380EA1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 xml:space="preserve"> </w:t>
            </w:r>
            <w:r w:rsidRPr="0F9BE798" w:rsidR="00380EA1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>Mathematics</w:t>
            </w:r>
            <w:r w:rsidRPr="0F9BE798" w:rsidR="00380EA1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 xml:space="preserve"> </w:t>
            </w:r>
            <w:r w:rsidRPr="0F9BE798" w:rsidR="00380EA1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>Teaching</w:t>
            </w:r>
            <w:r w:rsidRPr="0F9BE798" w:rsidR="00380EA1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 xml:space="preserve"> in </w:t>
            </w:r>
            <w:r w:rsidRPr="0F9BE798" w:rsidR="00380EA1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>Primary</w:t>
            </w:r>
            <w:r w:rsidRPr="0F9BE798" w:rsidR="00380EA1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 xml:space="preserve"> </w:t>
            </w:r>
            <w:r w:rsidRPr="0F9BE798" w:rsidR="00380EA1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>Schools</w:t>
            </w:r>
            <w:r w:rsidRPr="0F9BE798" w:rsidR="00380EA1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 xml:space="preserve">, </w:t>
            </w:r>
            <w:r w:rsidRPr="0F9BE798" w:rsidR="00380EA1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>Routlege</w:t>
            </w:r>
            <w:r w:rsidRPr="0F9BE798" w:rsidR="00380EA1">
              <w:rPr>
                <w:rFonts w:ascii="Calibri Light" w:hAnsi="Calibri Light" w:eastAsia="等线" w:cs="Calibri Light" w:asciiTheme="majorAscii" w:hAnsiTheme="majorAscii" w:eastAsiaTheme="minorEastAsia" w:cstheme="majorAscii"/>
                <w:sz w:val="22"/>
                <w:szCs w:val="22"/>
                <w:lang w:val="sl-SI"/>
              </w:rPr>
              <w:t>,.</w:t>
            </w:r>
          </w:p>
        </w:tc>
      </w:tr>
      <w:tr w:rsidRPr="00D2101D" w:rsidR="0071354D" w:rsidTr="0F9BE798" w14:paraId="51EA2C7D" w14:textId="77777777">
        <w:trPr>
          <w:trHeight w:val="73"/>
        </w:trPr>
        <w:tc>
          <w:tcPr>
            <w:tcW w:w="4527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2101D" w:rsidR="0071354D" w:rsidP="005C7F7B" w:rsidRDefault="0071354D" w14:paraId="60BE01B4" w14:textId="77777777">
            <w:pPr>
              <w:rPr>
                <w:rFonts w:cs="Calibri" w:asciiTheme="majorHAnsi" w:hAnsiTheme="majorHAnsi"/>
                <w:b/>
                <w:bCs/>
              </w:rPr>
            </w:pPr>
          </w:p>
          <w:p w:rsidRPr="00D2101D" w:rsidR="0071354D" w:rsidP="005C7F7B" w:rsidRDefault="0071354D" w14:paraId="74544AFA" w14:textId="77777777">
            <w:pPr>
              <w:rPr>
                <w:rFonts w:cs="Calibri" w:asciiTheme="majorHAnsi" w:hAnsiTheme="majorHAnsi"/>
                <w:b/>
              </w:rPr>
            </w:pPr>
            <w:r w:rsidRPr="00D2101D">
              <w:rPr>
                <w:rFonts w:cs="Calibri" w:asciiTheme="majorHAnsi" w:hAnsiTheme="majorHAnsi"/>
                <w:b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D2101D" w:rsidR="0071354D" w:rsidP="005C7F7B" w:rsidRDefault="0071354D" w14:paraId="60CD4AEF" w14:textId="77777777">
            <w:pPr>
              <w:rPr>
                <w:rFonts w:cs="Calibri" w:asciiTheme="majorHAnsi" w:hAnsiTheme="majorHAnsi"/>
                <w:b/>
              </w:rPr>
            </w:pPr>
          </w:p>
        </w:tc>
        <w:tc>
          <w:tcPr>
            <w:tcW w:w="501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2101D" w:rsidR="0071354D" w:rsidP="005C7F7B" w:rsidRDefault="0071354D" w14:paraId="3EC0A53D" w14:textId="77777777">
            <w:pPr>
              <w:rPr>
                <w:rFonts w:cs="Calibri" w:asciiTheme="majorHAnsi" w:hAnsiTheme="majorHAnsi"/>
                <w:b/>
              </w:rPr>
            </w:pPr>
          </w:p>
          <w:p w:rsidRPr="00D2101D" w:rsidR="0071354D" w:rsidP="005C7F7B" w:rsidRDefault="0071354D" w14:paraId="7F8FFD02" w14:textId="77777777">
            <w:pPr>
              <w:rPr>
                <w:rFonts w:cs="Calibri" w:asciiTheme="majorHAnsi" w:hAnsiTheme="majorHAnsi"/>
                <w:b/>
              </w:rPr>
            </w:pPr>
            <w:proofErr w:type="spellStart"/>
            <w:r w:rsidRPr="00D2101D">
              <w:rPr>
                <w:rFonts w:cs="Calibri" w:asciiTheme="majorHAnsi" w:hAnsiTheme="majorHAnsi"/>
                <w:b/>
              </w:rPr>
              <w:t>Objectives</w:t>
            </w:r>
            <w:proofErr w:type="spellEnd"/>
            <w:r w:rsidRPr="00D2101D">
              <w:rPr>
                <w:rFonts w:cs="Calibri" w:asciiTheme="majorHAnsi" w:hAnsiTheme="majorHAnsi"/>
                <w:b/>
              </w:rPr>
              <w:t xml:space="preserve"> </w:t>
            </w:r>
            <w:proofErr w:type="spellStart"/>
            <w:r w:rsidRPr="00D2101D">
              <w:rPr>
                <w:rFonts w:cs="Calibri" w:asciiTheme="majorHAnsi" w:hAnsiTheme="majorHAnsi"/>
                <w:b/>
              </w:rPr>
              <w:t>and</w:t>
            </w:r>
            <w:proofErr w:type="spellEnd"/>
            <w:r w:rsidRPr="00D2101D">
              <w:rPr>
                <w:rFonts w:cs="Calibri" w:asciiTheme="majorHAnsi" w:hAnsiTheme="majorHAnsi"/>
                <w:b/>
              </w:rPr>
              <w:t xml:space="preserve"> </w:t>
            </w:r>
            <w:proofErr w:type="spellStart"/>
            <w:r w:rsidRPr="00D2101D">
              <w:rPr>
                <w:rFonts w:cs="Calibri" w:asciiTheme="majorHAnsi" w:hAnsiTheme="majorHAnsi"/>
                <w:b/>
              </w:rPr>
              <w:t>competences</w:t>
            </w:r>
            <w:proofErr w:type="spellEnd"/>
            <w:r w:rsidRPr="00D2101D">
              <w:rPr>
                <w:rFonts w:cs="Calibri" w:asciiTheme="majorHAnsi" w:hAnsiTheme="majorHAnsi"/>
                <w:b/>
              </w:rPr>
              <w:t>:</w:t>
            </w:r>
          </w:p>
        </w:tc>
      </w:tr>
      <w:tr w:rsidRPr="00D2101D" w:rsidR="0071354D" w:rsidTr="0F9BE798" w14:paraId="017941F3" w14:textId="77777777">
        <w:trPr>
          <w:trHeight w:val="1838"/>
        </w:trPr>
        <w:tc>
          <w:tcPr>
            <w:tcW w:w="452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2101D" w:rsidR="0071354D" w:rsidP="005C7F7B" w:rsidRDefault="0071354D" w14:paraId="1FB98D81" w14:textId="77777777">
            <w:pPr>
              <w:rPr>
                <w:rFonts w:cs="Calibri" w:asciiTheme="majorHAnsi" w:hAnsiTheme="majorHAnsi"/>
                <w:u w:val="single"/>
              </w:rPr>
            </w:pPr>
            <w:r w:rsidRPr="00D2101D">
              <w:rPr>
                <w:rFonts w:cs="Calibri" w:asciiTheme="majorHAnsi" w:hAnsiTheme="majorHAnsi"/>
                <w:u w:val="single"/>
              </w:rPr>
              <w:t>Cilji:</w:t>
            </w:r>
          </w:p>
          <w:p w:rsidRPr="00D2101D" w:rsidR="0071354D" w:rsidP="005C7F7B" w:rsidRDefault="0071354D" w14:paraId="2C765C64" w14:textId="77777777">
            <w:pPr>
              <w:pStyle w:val="Vnos"/>
              <w:spacing w:after="0" w:line="240" w:lineRule="auto"/>
              <w:ind w:left="0"/>
              <w:jc w:val="left"/>
              <w:rPr>
                <w:rFonts w:cs="Calibri" w:asciiTheme="majorHAnsi" w:hAnsiTheme="majorHAnsi"/>
              </w:rPr>
            </w:pPr>
            <w:r w:rsidRPr="00D2101D">
              <w:rPr>
                <w:rFonts w:cs="Calibri" w:asciiTheme="majorHAnsi" w:hAnsiTheme="majorHAnsi"/>
              </w:rPr>
              <w:t>Študenti:</w:t>
            </w:r>
          </w:p>
          <w:p w:rsidRPr="00D2101D" w:rsidR="00D31527" w:rsidP="005C7F7B" w:rsidRDefault="0022543F" w14:paraId="53C32997" w14:textId="77777777">
            <w:pPr>
              <w:pStyle w:val="Vnos"/>
              <w:numPr>
                <w:ilvl w:val="0"/>
                <w:numId w:val="12"/>
              </w:numPr>
              <w:spacing w:after="0" w:line="240" w:lineRule="auto"/>
              <w:jc w:val="left"/>
              <w:rPr>
                <w:rFonts w:cs="Calibri" w:asciiTheme="majorHAnsi" w:hAnsiTheme="majorHAnsi"/>
              </w:rPr>
            </w:pPr>
            <w:r w:rsidRPr="00D2101D">
              <w:rPr>
                <w:rStyle w:val="fontstyle01"/>
                <w:rFonts w:asciiTheme="majorHAnsi" w:hAnsiTheme="majorHAnsi"/>
              </w:rPr>
              <w:t>pridobijo znanja o vplivu različnih faktorjev na razumevanje in učenje matematike;</w:t>
            </w:r>
          </w:p>
          <w:p w:rsidRPr="00D2101D" w:rsidR="0022543F" w:rsidP="005C7F7B" w:rsidRDefault="00D31527" w14:paraId="011F67B7" w14:textId="77777777">
            <w:pPr>
              <w:pStyle w:val="Vnos"/>
              <w:numPr>
                <w:ilvl w:val="0"/>
                <w:numId w:val="12"/>
              </w:numPr>
              <w:spacing w:after="0" w:line="240" w:lineRule="auto"/>
              <w:jc w:val="left"/>
              <w:rPr>
                <w:rFonts w:cs="Calibri" w:asciiTheme="majorHAnsi" w:hAnsiTheme="majorHAnsi"/>
              </w:rPr>
            </w:pPr>
            <w:r w:rsidRPr="00D2101D">
              <w:rPr>
                <w:rFonts w:cs="Calibri" w:asciiTheme="majorHAnsi" w:hAnsiTheme="majorHAnsi"/>
              </w:rPr>
              <w:t>o</w:t>
            </w:r>
            <w:r w:rsidRPr="00D2101D" w:rsidR="0022543F">
              <w:rPr>
                <w:rStyle w:val="fontstyle01"/>
                <w:rFonts w:asciiTheme="majorHAnsi" w:hAnsiTheme="majorHAnsi"/>
              </w:rPr>
              <w:t>svoji</w:t>
            </w:r>
            <w:r w:rsidRPr="00D2101D">
              <w:rPr>
                <w:rStyle w:val="fontstyle01"/>
                <w:rFonts w:asciiTheme="majorHAnsi" w:hAnsiTheme="majorHAnsi"/>
              </w:rPr>
              <w:t>jo</w:t>
            </w:r>
            <w:r w:rsidRPr="00D2101D" w:rsidR="0022543F">
              <w:rPr>
                <w:rStyle w:val="fontstyle01"/>
                <w:rFonts w:asciiTheme="majorHAnsi" w:hAnsiTheme="majorHAnsi"/>
              </w:rPr>
              <w:t xml:space="preserve"> temeljna znanja o </w:t>
            </w:r>
            <w:r w:rsidRPr="00D2101D">
              <w:rPr>
                <w:rStyle w:val="fontstyle01"/>
                <w:rFonts w:asciiTheme="majorHAnsi" w:hAnsiTheme="majorHAnsi"/>
              </w:rPr>
              <w:t xml:space="preserve">vplivu kognitivnih, emotivnih, motivacijskih in drugih faktorjev na razumevanje </w:t>
            </w:r>
            <w:r w:rsidRPr="00D2101D">
              <w:rPr>
                <w:rStyle w:val="fontstyle01"/>
                <w:rFonts w:asciiTheme="majorHAnsi" w:hAnsiTheme="majorHAnsi"/>
              </w:rPr>
              <w:lastRenderedPageBreak/>
              <w:t xml:space="preserve">matematike, </w:t>
            </w:r>
            <w:r w:rsidRPr="00D2101D" w:rsidR="0022543F">
              <w:rPr>
                <w:rStyle w:val="fontstyle01"/>
                <w:rFonts w:asciiTheme="majorHAnsi" w:hAnsiTheme="majorHAnsi"/>
              </w:rPr>
              <w:t>ter pridobi</w:t>
            </w:r>
            <w:r w:rsidRPr="00D2101D">
              <w:rPr>
                <w:rStyle w:val="fontstyle01"/>
                <w:rFonts w:asciiTheme="majorHAnsi" w:hAnsiTheme="majorHAnsi"/>
              </w:rPr>
              <w:t xml:space="preserve">jo </w:t>
            </w:r>
            <w:r w:rsidRPr="00D2101D" w:rsidR="0022543F">
              <w:rPr>
                <w:rStyle w:val="fontstyle01"/>
                <w:rFonts w:asciiTheme="majorHAnsi" w:hAnsiTheme="majorHAnsi"/>
              </w:rPr>
              <w:t>spretnosti za njihovo uporabo v pedagoški</w:t>
            </w:r>
            <w:r w:rsidRPr="00D2101D">
              <w:rPr>
                <w:rStyle w:val="fontstyle01"/>
                <w:rFonts w:asciiTheme="majorHAnsi" w:hAnsiTheme="majorHAnsi"/>
              </w:rPr>
              <w:t xml:space="preserve"> </w:t>
            </w:r>
            <w:r w:rsidRPr="00D2101D" w:rsidR="0022543F">
              <w:rPr>
                <w:rStyle w:val="fontstyle01"/>
                <w:rFonts w:asciiTheme="majorHAnsi" w:hAnsiTheme="majorHAnsi"/>
              </w:rPr>
              <w:t>praksi</w:t>
            </w:r>
            <w:r w:rsidRPr="00D2101D">
              <w:rPr>
                <w:rStyle w:val="fontstyle01"/>
                <w:rFonts w:asciiTheme="majorHAnsi" w:hAnsiTheme="majorHAnsi"/>
              </w:rPr>
              <w:t>.</w:t>
            </w:r>
          </w:p>
          <w:p w:rsidRPr="00D2101D" w:rsidR="0071354D" w:rsidP="005C7F7B" w:rsidRDefault="0071354D" w14:paraId="2CDA9380" w14:textId="77777777">
            <w:pPr>
              <w:jc w:val="left"/>
              <w:rPr>
                <w:rFonts w:cs="Calibri" w:asciiTheme="majorHAnsi" w:hAnsiTheme="majorHAnsi"/>
                <w:u w:val="single"/>
              </w:rPr>
            </w:pPr>
          </w:p>
          <w:p w:rsidRPr="00D2101D" w:rsidR="0071354D" w:rsidP="005C7F7B" w:rsidRDefault="0071354D" w14:paraId="58595BEF" w14:textId="77777777">
            <w:pPr>
              <w:rPr>
                <w:rFonts w:cs="Calibri" w:asciiTheme="majorHAnsi" w:hAnsiTheme="majorHAnsi"/>
                <w:u w:val="single"/>
              </w:rPr>
            </w:pPr>
            <w:r w:rsidRPr="00D2101D">
              <w:rPr>
                <w:rFonts w:cs="Calibri" w:asciiTheme="majorHAnsi" w:hAnsiTheme="majorHAnsi"/>
                <w:u w:val="single"/>
              </w:rPr>
              <w:t>Splošne kompetence:</w:t>
            </w:r>
          </w:p>
          <w:p w:rsidRPr="00D2101D" w:rsidR="0071354D" w:rsidP="005C7F7B" w:rsidRDefault="0071354D" w14:paraId="7728BB45" w14:textId="77777777">
            <w:pPr>
              <w:rPr>
                <w:rFonts w:cs="Calibri" w:asciiTheme="majorHAnsi" w:hAnsiTheme="majorHAnsi"/>
              </w:rPr>
            </w:pPr>
            <w:r w:rsidRPr="00D2101D">
              <w:rPr>
                <w:rFonts w:cs="Calibri" w:asciiTheme="majorHAnsi" w:hAnsiTheme="majorHAnsi"/>
              </w:rPr>
              <w:t>Študenti:</w:t>
            </w:r>
          </w:p>
          <w:p w:rsidRPr="00D2101D" w:rsidR="00533907" w:rsidP="005C7F7B" w:rsidRDefault="00533907" w14:paraId="70A54DAF" w14:textId="77777777">
            <w:pPr>
              <w:pStyle w:val="Odstavekseznama"/>
              <w:numPr>
                <w:ilvl w:val="0"/>
                <w:numId w:val="8"/>
              </w:numPr>
              <w:rPr>
                <w:rFonts w:cs="Calibri" w:asciiTheme="majorHAnsi" w:hAnsiTheme="majorHAnsi"/>
              </w:rPr>
            </w:pPr>
            <w:r w:rsidRPr="00D2101D">
              <w:rPr>
                <w:rFonts w:cs="Calibri" w:asciiTheme="majorHAnsi" w:hAnsiTheme="majorHAnsi"/>
              </w:rPr>
              <w:t>vzpostavljajo primerno delovno okolje s tem, da uporabljajo širok repertoar metod in strategij dela, ki spodbujajo miselno aktivnost;</w:t>
            </w:r>
          </w:p>
          <w:p w:rsidRPr="00D2101D" w:rsidR="00533907" w:rsidP="005C7F7B" w:rsidRDefault="00533907" w14:paraId="10A22A17" w14:textId="77777777">
            <w:pPr>
              <w:pStyle w:val="Odstavekseznama"/>
              <w:numPr>
                <w:ilvl w:val="0"/>
                <w:numId w:val="8"/>
              </w:numPr>
              <w:rPr>
                <w:rFonts w:cs="Calibri" w:asciiTheme="majorHAnsi" w:hAnsiTheme="majorHAnsi"/>
              </w:rPr>
            </w:pPr>
            <w:r w:rsidRPr="00D2101D">
              <w:rPr>
                <w:rFonts w:cs="Calibri" w:asciiTheme="majorHAnsi" w:hAnsiTheme="majorHAnsi"/>
              </w:rPr>
              <w:t>so sposobni premišljeno analizirati dobre in šibke plati svojega pedagoškega dela in načrtovati svoj profesionalni razvoj;</w:t>
            </w:r>
          </w:p>
          <w:p w:rsidRPr="00D2101D" w:rsidR="0071354D" w:rsidP="005C7F7B" w:rsidRDefault="00533907" w14:paraId="38355D0B" w14:textId="77777777">
            <w:pPr>
              <w:pStyle w:val="Odstavekseznama"/>
              <w:numPr>
                <w:ilvl w:val="0"/>
                <w:numId w:val="8"/>
              </w:numPr>
              <w:rPr>
                <w:rFonts w:cs="Calibri" w:asciiTheme="majorHAnsi" w:hAnsiTheme="majorHAnsi"/>
              </w:rPr>
            </w:pPr>
            <w:r w:rsidRPr="00D2101D">
              <w:rPr>
                <w:rFonts w:cs="Calibri" w:asciiTheme="majorHAnsi" w:hAnsiTheme="majorHAnsi"/>
              </w:rPr>
              <w:t>izkoristijo priložnosti za stalno strokovno izpopolnjevanje in za inoviranje svojega dela.</w:t>
            </w:r>
          </w:p>
          <w:p w:rsidRPr="00D2101D" w:rsidR="0071354D" w:rsidP="005C7F7B" w:rsidRDefault="0071354D" w14:paraId="723F3AAC" w14:textId="77777777">
            <w:pPr>
              <w:ind w:left="720"/>
              <w:rPr>
                <w:rFonts w:cs="Calibri" w:asciiTheme="majorHAnsi" w:hAnsiTheme="majorHAnsi"/>
              </w:rPr>
            </w:pPr>
          </w:p>
          <w:p w:rsidRPr="00D2101D" w:rsidR="0071354D" w:rsidP="005C7F7B" w:rsidRDefault="0071354D" w14:paraId="7EBAC3DA" w14:textId="77777777">
            <w:pPr>
              <w:rPr>
                <w:rFonts w:cs="Calibri" w:asciiTheme="majorHAnsi" w:hAnsiTheme="majorHAnsi"/>
                <w:u w:val="single"/>
              </w:rPr>
            </w:pPr>
            <w:proofErr w:type="spellStart"/>
            <w:r w:rsidRPr="00D2101D">
              <w:rPr>
                <w:rFonts w:cs="Calibri" w:asciiTheme="majorHAnsi" w:hAnsiTheme="majorHAnsi"/>
                <w:u w:val="single"/>
              </w:rPr>
              <w:t>Predmetnospecifične</w:t>
            </w:r>
            <w:proofErr w:type="spellEnd"/>
            <w:r w:rsidRPr="00D2101D">
              <w:rPr>
                <w:rFonts w:cs="Calibri" w:asciiTheme="majorHAnsi" w:hAnsiTheme="majorHAnsi"/>
                <w:u w:val="single"/>
              </w:rPr>
              <w:t xml:space="preserve"> kompetence:</w:t>
            </w:r>
          </w:p>
          <w:p w:rsidRPr="00D2101D" w:rsidR="0071354D" w:rsidP="005C7F7B" w:rsidRDefault="0071354D" w14:paraId="5DF88DA3" w14:textId="77777777">
            <w:pPr>
              <w:rPr>
                <w:rFonts w:cs="Calibri" w:asciiTheme="majorHAnsi" w:hAnsiTheme="majorHAnsi"/>
              </w:rPr>
            </w:pPr>
            <w:r w:rsidRPr="00D2101D">
              <w:rPr>
                <w:rFonts w:cs="Calibri" w:asciiTheme="majorHAnsi" w:hAnsiTheme="majorHAnsi"/>
              </w:rPr>
              <w:t>Študenti:</w:t>
            </w:r>
          </w:p>
          <w:p w:rsidRPr="00D2101D" w:rsidR="00533907" w:rsidP="005C7F7B" w:rsidRDefault="00533907" w14:paraId="235E8168" w14:textId="77777777">
            <w:pPr>
              <w:pStyle w:val="Odstavekseznama"/>
              <w:numPr>
                <w:ilvl w:val="0"/>
                <w:numId w:val="10"/>
              </w:numPr>
              <w:rPr>
                <w:rFonts w:cs="Calibri" w:asciiTheme="majorHAnsi" w:hAnsiTheme="majorHAnsi"/>
              </w:rPr>
            </w:pPr>
            <w:r w:rsidRPr="00D2101D">
              <w:rPr>
                <w:rFonts w:cs="Calibri" w:asciiTheme="majorHAnsi" w:hAnsiTheme="majorHAnsi"/>
              </w:rPr>
              <w:t>celoviteje pristopajo k razvoju strategij reševanja matematičnih problemov;</w:t>
            </w:r>
          </w:p>
          <w:p w:rsidRPr="00D2101D" w:rsidR="00D31527" w:rsidP="005C7F7B" w:rsidRDefault="00533907" w14:paraId="7B97286D" w14:textId="77777777">
            <w:pPr>
              <w:pStyle w:val="Odstavekseznama"/>
              <w:numPr>
                <w:ilvl w:val="0"/>
                <w:numId w:val="10"/>
              </w:numPr>
              <w:rPr>
                <w:rFonts w:cs="Calibri" w:asciiTheme="majorHAnsi" w:hAnsiTheme="majorHAnsi"/>
              </w:rPr>
            </w:pPr>
            <w:r w:rsidRPr="00D2101D">
              <w:rPr>
                <w:rFonts w:cs="Calibri" w:asciiTheme="majorHAnsi" w:hAnsiTheme="majorHAnsi"/>
              </w:rPr>
              <w:t>so pozorni na natančnost in zaupajo v lastne sposobnosti;</w:t>
            </w:r>
          </w:p>
          <w:p w:rsidRPr="00D2101D" w:rsidR="0022543F" w:rsidP="005C7F7B" w:rsidRDefault="00D31527" w14:paraId="70F6DFE5" w14:textId="77777777">
            <w:pPr>
              <w:pStyle w:val="Odstavekseznama"/>
              <w:numPr>
                <w:ilvl w:val="0"/>
                <w:numId w:val="10"/>
              </w:numPr>
              <w:rPr>
                <w:rFonts w:cs="Calibri" w:asciiTheme="majorHAnsi" w:hAnsiTheme="majorHAnsi"/>
              </w:rPr>
            </w:pPr>
            <w:r w:rsidRPr="00D2101D">
              <w:rPr>
                <w:rStyle w:val="fontstyle01"/>
                <w:rFonts w:asciiTheme="majorHAnsi" w:hAnsiTheme="majorHAnsi"/>
              </w:rPr>
              <w:t xml:space="preserve">so sposobni </w:t>
            </w:r>
            <w:r w:rsidRPr="00D2101D" w:rsidR="0022543F">
              <w:rPr>
                <w:rStyle w:val="fontstyle01"/>
                <w:rFonts w:asciiTheme="majorHAnsi" w:hAnsiTheme="majorHAnsi"/>
              </w:rPr>
              <w:t>ustreznega spodbujanja različnih</w:t>
            </w:r>
            <w:r w:rsidRPr="00D2101D">
              <w:rPr>
                <w:rStyle w:val="fontstyle01"/>
                <w:rFonts w:asciiTheme="majorHAnsi" w:hAnsiTheme="majorHAnsi"/>
              </w:rPr>
              <w:t xml:space="preserve"> </w:t>
            </w:r>
            <w:r w:rsidRPr="00D2101D" w:rsidR="0022543F">
              <w:rPr>
                <w:rStyle w:val="fontstyle01"/>
                <w:rFonts w:asciiTheme="majorHAnsi" w:hAnsiTheme="majorHAnsi"/>
              </w:rPr>
              <w:t>področij razvoja z zagotavljanjem ustreznega</w:t>
            </w:r>
            <w:r w:rsidRPr="00D2101D">
              <w:rPr>
                <w:rStyle w:val="fontstyle01"/>
                <w:rFonts w:asciiTheme="majorHAnsi" w:hAnsiTheme="majorHAnsi"/>
              </w:rPr>
              <w:t xml:space="preserve"> </w:t>
            </w:r>
            <w:r w:rsidRPr="00D2101D" w:rsidR="0022543F">
              <w:rPr>
                <w:rStyle w:val="fontstyle01"/>
                <w:rFonts w:asciiTheme="majorHAnsi" w:hAnsiTheme="majorHAnsi"/>
              </w:rPr>
              <w:t>fizičnega in socialnega okolja</w:t>
            </w:r>
            <w:r w:rsidRPr="00D2101D">
              <w:rPr>
                <w:rStyle w:val="fontstyle01"/>
                <w:rFonts w:asciiTheme="majorHAnsi" w:hAnsiTheme="majorHAnsi"/>
              </w:rPr>
              <w:t>;</w:t>
            </w:r>
          </w:p>
          <w:p w:rsidRPr="00D2101D" w:rsidR="00D31527" w:rsidP="005C7F7B" w:rsidRDefault="00D31527" w14:paraId="49F84F99" w14:textId="77777777">
            <w:pPr>
              <w:pStyle w:val="Odstavekseznama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left"/>
              <w:rPr>
                <w:rStyle w:val="fontstyle01"/>
                <w:rFonts w:eastAsia="Times New Roman" w:asciiTheme="majorHAnsi" w:hAnsiTheme="majorHAnsi"/>
                <w:color w:val="auto"/>
              </w:rPr>
            </w:pPr>
            <w:r w:rsidRPr="00D2101D">
              <w:rPr>
                <w:rFonts w:cs="Calibri" w:asciiTheme="majorHAnsi" w:hAnsiTheme="majorHAnsi"/>
              </w:rPr>
              <w:t xml:space="preserve">obvladajo </w:t>
            </w:r>
            <w:r w:rsidRPr="00D2101D" w:rsidR="0022543F">
              <w:rPr>
                <w:rStyle w:val="fontstyle01"/>
                <w:rFonts w:asciiTheme="majorHAnsi" w:hAnsiTheme="majorHAnsi"/>
              </w:rPr>
              <w:t>temeljn</w:t>
            </w:r>
            <w:r w:rsidRPr="00D2101D">
              <w:rPr>
                <w:rStyle w:val="fontstyle01"/>
                <w:rFonts w:asciiTheme="majorHAnsi" w:hAnsiTheme="majorHAnsi"/>
              </w:rPr>
              <w:t>a</w:t>
            </w:r>
            <w:r w:rsidRPr="00D2101D" w:rsidR="0022543F">
              <w:rPr>
                <w:rStyle w:val="fontstyle01"/>
                <w:rFonts w:asciiTheme="majorHAnsi" w:hAnsiTheme="majorHAnsi"/>
              </w:rPr>
              <w:t xml:space="preserve"> načel</w:t>
            </w:r>
            <w:r w:rsidRPr="00D2101D">
              <w:rPr>
                <w:rStyle w:val="fontstyle01"/>
                <w:rFonts w:asciiTheme="majorHAnsi" w:hAnsiTheme="majorHAnsi"/>
              </w:rPr>
              <w:t>a</w:t>
            </w:r>
            <w:r w:rsidRPr="00D2101D" w:rsidR="0022543F">
              <w:rPr>
                <w:rStyle w:val="fontstyle01"/>
                <w:rFonts w:asciiTheme="majorHAnsi" w:hAnsiTheme="majorHAnsi"/>
              </w:rPr>
              <w:t xml:space="preserve"> in postopk</w:t>
            </w:r>
            <w:r w:rsidRPr="00D2101D">
              <w:rPr>
                <w:rStyle w:val="fontstyle01"/>
                <w:rFonts w:asciiTheme="majorHAnsi" w:hAnsiTheme="majorHAnsi"/>
              </w:rPr>
              <w:t>e</w:t>
            </w:r>
            <w:r w:rsidRPr="00D2101D" w:rsidR="0022543F">
              <w:rPr>
                <w:rFonts w:cs="Calibri" w:asciiTheme="majorHAnsi" w:hAnsiTheme="majorHAnsi"/>
                <w:color w:val="000000"/>
              </w:rPr>
              <w:br/>
            </w:r>
            <w:r w:rsidRPr="00D2101D" w:rsidR="0022543F">
              <w:rPr>
                <w:rStyle w:val="fontstyle01"/>
                <w:rFonts w:asciiTheme="majorHAnsi" w:hAnsiTheme="majorHAnsi"/>
              </w:rPr>
              <w:t>načrtovanja, izvajanja in vrednotenja</w:t>
            </w:r>
            <w:r w:rsidRPr="00D2101D" w:rsidR="0022543F">
              <w:rPr>
                <w:rFonts w:cs="Calibri" w:asciiTheme="majorHAnsi" w:hAnsiTheme="majorHAnsi"/>
                <w:color w:val="000000"/>
              </w:rPr>
              <w:br/>
            </w:r>
            <w:r w:rsidRPr="00D2101D" w:rsidR="0022543F">
              <w:rPr>
                <w:rStyle w:val="fontstyle01"/>
                <w:rFonts w:asciiTheme="majorHAnsi" w:hAnsiTheme="majorHAnsi"/>
              </w:rPr>
              <w:t>učnega procesa</w:t>
            </w:r>
            <w:r w:rsidRPr="00D2101D">
              <w:rPr>
                <w:rStyle w:val="fontstyle01"/>
                <w:rFonts w:asciiTheme="majorHAnsi" w:hAnsiTheme="majorHAnsi"/>
              </w:rPr>
              <w:t>;</w:t>
            </w:r>
          </w:p>
          <w:p w:rsidRPr="00D2101D" w:rsidR="00D31527" w:rsidP="005C7F7B" w:rsidRDefault="0022543F" w14:paraId="561280B7" w14:textId="77777777">
            <w:pPr>
              <w:pStyle w:val="Odstavekseznama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left"/>
              <w:rPr>
                <w:rStyle w:val="fontstyle01"/>
                <w:rFonts w:eastAsia="Times New Roman" w:asciiTheme="majorHAnsi" w:hAnsiTheme="majorHAnsi"/>
                <w:color w:val="auto"/>
              </w:rPr>
            </w:pPr>
            <w:r w:rsidRPr="00D2101D">
              <w:rPr>
                <w:rStyle w:val="fontstyle01"/>
                <w:rFonts w:asciiTheme="majorHAnsi" w:hAnsiTheme="majorHAnsi"/>
              </w:rPr>
              <w:t>izkaz</w:t>
            </w:r>
            <w:r w:rsidRPr="00D2101D" w:rsidR="00D31527">
              <w:rPr>
                <w:rStyle w:val="fontstyle01"/>
                <w:rFonts w:asciiTheme="majorHAnsi" w:hAnsiTheme="majorHAnsi"/>
              </w:rPr>
              <w:t>ujejo</w:t>
            </w:r>
            <w:r w:rsidRPr="00D2101D">
              <w:rPr>
                <w:rStyle w:val="fontstyle01"/>
                <w:rFonts w:asciiTheme="majorHAnsi" w:hAnsiTheme="majorHAnsi"/>
              </w:rPr>
              <w:t xml:space="preserve"> pozitivn</w:t>
            </w:r>
            <w:r w:rsidRPr="00D2101D" w:rsidR="00D31527">
              <w:rPr>
                <w:rStyle w:val="fontstyle01"/>
                <w:rFonts w:asciiTheme="majorHAnsi" w:hAnsiTheme="majorHAnsi"/>
              </w:rPr>
              <w:t>i</w:t>
            </w:r>
            <w:r w:rsidRPr="00D2101D">
              <w:rPr>
                <w:rStyle w:val="fontstyle01"/>
                <w:rFonts w:asciiTheme="majorHAnsi" w:hAnsiTheme="majorHAnsi"/>
              </w:rPr>
              <w:t xml:space="preserve"> odnos do učencev</w:t>
            </w:r>
            <w:r w:rsidRPr="00D2101D">
              <w:rPr>
                <w:rFonts w:cs="Calibri" w:asciiTheme="majorHAnsi" w:hAnsiTheme="majorHAnsi"/>
                <w:color w:val="000000"/>
              </w:rPr>
              <w:br/>
            </w:r>
            <w:r w:rsidRPr="00D2101D">
              <w:rPr>
                <w:rStyle w:val="fontstyle01"/>
                <w:rFonts w:asciiTheme="majorHAnsi" w:hAnsiTheme="majorHAnsi"/>
              </w:rPr>
              <w:t>in spošt</w:t>
            </w:r>
            <w:r w:rsidRPr="00D2101D" w:rsidR="00D31527">
              <w:rPr>
                <w:rStyle w:val="fontstyle01"/>
                <w:rFonts w:asciiTheme="majorHAnsi" w:hAnsiTheme="majorHAnsi"/>
              </w:rPr>
              <w:t>ujejo</w:t>
            </w:r>
            <w:r w:rsidRPr="00D2101D">
              <w:rPr>
                <w:rStyle w:val="fontstyle01"/>
                <w:rFonts w:asciiTheme="majorHAnsi" w:hAnsiTheme="majorHAnsi"/>
              </w:rPr>
              <w:t xml:space="preserve"> njihove socialne, kulturne,</w:t>
            </w:r>
            <w:r w:rsidRPr="00D2101D">
              <w:rPr>
                <w:rFonts w:cs="Calibri" w:asciiTheme="majorHAnsi" w:hAnsiTheme="majorHAnsi"/>
                <w:color w:val="000000"/>
              </w:rPr>
              <w:br/>
            </w:r>
            <w:r w:rsidRPr="00D2101D">
              <w:rPr>
                <w:rStyle w:val="fontstyle01"/>
                <w:rFonts w:asciiTheme="majorHAnsi" w:hAnsiTheme="majorHAnsi"/>
              </w:rPr>
              <w:t>jezikovne in religiozne identitete</w:t>
            </w:r>
            <w:r w:rsidRPr="00D2101D" w:rsidR="00D31527">
              <w:rPr>
                <w:rStyle w:val="fontstyle01"/>
                <w:rFonts w:asciiTheme="majorHAnsi" w:hAnsiTheme="majorHAnsi"/>
              </w:rPr>
              <w:t>;</w:t>
            </w:r>
          </w:p>
          <w:p w:rsidRPr="00D2101D" w:rsidR="0022543F" w:rsidP="005C7F7B" w:rsidRDefault="0022543F" w14:paraId="1EE0C80C" w14:textId="77777777">
            <w:pPr>
              <w:pStyle w:val="Odstavekseznama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left"/>
              <w:rPr>
                <w:rFonts w:eastAsia="Times New Roman" w:cs="Calibri" w:asciiTheme="majorHAnsi" w:hAnsiTheme="majorHAnsi"/>
              </w:rPr>
            </w:pPr>
            <w:r w:rsidRPr="00D2101D">
              <w:rPr>
                <w:rStyle w:val="fontstyle01"/>
                <w:rFonts w:asciiTheme="majorHAnsi" w:hAnsiTheme="majorHAnsi"/>
              </w:rPr>
              <w:t>upošteva</w:t>
            </w:r>
            <w:r w:rsidRPr="00D2101D" w:rsidR="00D31527">
              <w:rPr>
                <w:rStyle w:val="fontstyle01"/>
                <w:rFonts w:asciiTheme="majorHAnsi" w:hAnsiTheme="majorHAnsi"/>
              </w:rPr>
              <w:t>jo</w:t>
            </w:r>
            <w:r w:rsidRPr="00D2101D">
              <w:rPr>
                <w:rStyle w:val="fontstyle01"/>
                <w:rFonts w:asciiTheme="majorHAnsi" w:hAnsiTheme="majorHAnsi"/>
              </w:rPr>
              <w:t xml:space="preserve"> razvojn</w:t>
            </w:r>
            <w:r w:rsidRPr="00D2101D" w:rsidR="00D31527">
              <w:rPr>
                <w:rStyle w:val="fontstyle01"/>
                <w:rFonts w:asciiTheme="majorHAnsi" w:hAnsiTheme="majorHAnsi"/>
              </w:rPr>
              <w:t>e</w:t>
            </w:r>
            <w:r w:rsidRPr="00D2101D">
              <w:rPr>
                <w:rStyle w:val="fontstyle01"/>
                <w:rFonts w:asciiTheme="majorHAnsi" w:hAnsiTheme="majorHAnsi"/>
              </w:rPr>
              <w:t xml:space="preserve"> značilnost</w:t>
            </w:r>
            <w:r w:rsidRPr="00D2101D" w:rsidR="00D31527">
              <w:rPr>
                <w:rStyle w:val="fontstyle01"/>
                <w:rFonts w:asciiTheme="majorHAnsi" w:hAnsiTheme="majorHAnsi"/>
              </w:rPr>
              <w:t xml:space="preserve">i </w:t>
            </w:r>
            <w:r w:rsidRPr="00D2101D">
              <w:rPr>
                <w:rStyle w:val="fontstyle01"/>
                <w:rFonts w:asciiTheme="majorHAnsi" w:hAnsiTheme="majorHAnsi"/>
              </w:rPr>
              <w:t>ter</w:t>
            </w:r>
            <w:r w:rsidRPr="00D2101D">
              <w:rPr>
                <w:rFonts w:cs="Calibri" w:asciiTheme="majorHAnsi" w:hAnsiTheme="majorHAnsi"/>
                <w:color w:val="000000"/>
              </w:rPr>
              <w:br/>
            </w:r>
            <w:r w:rsidRPr="00D2101D">
              <w:rPr>
                <w:rStyle w:val="fontstyle01"/>
                <w:rFonts w:asciiTheme="majorHAnsi" w:hAnsiTheme="majorHAnsi"/>
              </w:rPr>
              <w:t>individualn</w:t>
            </w:r>
            <w:r w:rsidRPr="00D2101D" w:rsidR="00D31527">
              <w:rPr>
                <w:rStyle w:val="fontstyle01"/>
                <w:rFonts w:asciiTheme="majorHAnsi" w:hAnsiTheme="majorHAnsi"/>
              </w:rPr>
              <w:t>e</w:t>
            </w:r>
            <w:r w:rsidRPr="00D2101D">
              <w:rPr>
                <w:rStyle w:val="fontstyle01"/>
                <w:rFonts w:asciiTheme="majorHAnsi" w:hAnsiTheme="majorHAnsi"/>
              </w:rPr>
              <w:t xml:space="preserve"> razlik</w:t>
            </w:r>
            <w:r w:rsidRPr="00D2101D" w:rsidR="00D31527">
              <w:rPr>
                <w:rStyle w:val="fontstyle01"/>
                <w:rFonts w:asciiTheme="majorHAnsi" w:hAnsiTheme="majorHAnsi"/>
              </w:rPr>
              <w:t>e</w:t>
            </w:r>
            <w:r w:rsidRPr="00D2101D">
              <w:rPr>
                <w:rStyle w:val="fontstyle01"/>
                <w:rFonts w:asciiTheme="majorHAnsi" w:hAnsiTheme="majorHAnsi"/>
              </w:rPr>
              <w:t xml:space="preserve"> učencev pri</w:t>
            </w:r>
            <w:r w:rsidRPr="00D2101D">
              <w:rPr>
                <w:rFonts w:cs="Calibri" w:asciiTheme="majorHAnsi" w:hAnsiTheme="majorHAnsi"/>
                <w:color w:val="000000"/>
              </w:rPr>
              <w:br/>
            </w:r>
            <w:r w:rsidRPr="00D2101D">
              <w:rPr>
                <w:rStyle w:val="fontstyle01"/>
                <w:rFonts w:asciiTheme="majorHAnsi" w:hAnsiTheme="majorHAnsi"/>
              </w:rPr>
              <w:t>spodbujanju uspešnega učenja</w:t>
            </w:r>
            <w:r w:rsidRPr="00D2101D" w:rsidR="002650AA">
              <w:rPr>
                <w:rStyle w:val="fontstyle01"/>
                <w:rFonts w:asciiTheme="majorHAnsi" w:hAnsiTheme="majorHAnsi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D2101D" w:rsidR="0071354D" w:rsidP="005C7F7B" w:rsidRDefault="0071354D" w14:paraId="3067267D" w14:textId="77777777">
            <w:pPr>
              <w:numPr>
                <w:ilvl w:val="0"/>
                <w:numId w:val="1"/>
              </w:numPr>
              <w:jc w:val="left"/>
              <w:rPr>
                <w:rFonts w:cs="Calibri" w:asciiTheme="majorHAnsi" w:hAnsiTheme="majorHAnsi"/>
                <w:b/>
                <w:bCs/>
              </w:rPr>
            </w:pPr>
          </w:p>
        </w:tc>
        <w:tc>
          <w:tcPr>
            <w:tcW w:w="501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2101D" w:rsidR="0071354D" w:rsidP="005C7F7B" w:rsidRDefault="0071354D" w14:paraId="003C50BF" w14:textId="77777777">
            <w:pPr>
              <w:rPr>
                <w:rFonts w:cs="Calibri" w:asciiTheme="majorHAnsi" w:hAnsiTheme="majorHAnsi"/>
                <w:u w:val="single"/>
                <w:lang w:val="en-US"/>
              </w:rPr>
            </w:pPr>
            <w:r w:rsidRPr="00D2101D">
              <w:rPr>
                <w:rFonts w:cs="Calibri" w:asciiTheme="majorHAnsi" w:hAnsiTheme="majorHAnsi"/>
                <w:u w:val="single"/>
                <w:lang w:val="en-US"/>
              </w:rPr>
              <w:t>Objectives:</w:t>
            </w:r>
          </w:p>
          <w:p w:rsidRPr="00D2101D" w:rsidR="0071354D" w:rsidP="005C7F7B" w:rsidRDefault="0071354D" w14:paraId="24F25FDE" w14:textId="77777777">
            <w:pPr>
              <w:rPr>
                <w:rFonts w:cs="Calibri" w:asciiTheme="majorHAnsi" w:hAnsiTheme="majorHAnsi"/>
                <w:lang w:val="en-US"/>
              </w:rPr>
            </w:pPr>
            <w:r w:rsidRPr="00D2101D">
              <w:rPr>
                <w:rFonts w:cs="Calibri" w:asciiTheme="majorHAnsi" w:hAnsiTheme="majorHAnsi"/>
                <w:lang w:val="en-US"/>
              </w:rPr>
              <w:t>Students:</w:t>
            </w:r>
          </w:p>
          <w:p w:rsidRPr="00D2101D" w:rsidR="00D31527" w:rsidP="005C7F7B" w:rsidRDefault="0022543F" w14:paraId="01548F23" w14:textId="77777777">
            <w:pPr>
              <w:pStyle w:val="Odstavekseznama"/>
              <w:numPr>
                <w:ilvl w:val="0"/>
                <w:numId w:val="10"/>
              </w:numPr>
              <w:rPr>
                <w:rStyle w:val="fontstyle01"/>
                <w:rFonts w:eastAsia="Times New Roman" w:asciiTheme="majorHAnsi" w:hAnsiTheme="majorHAnsi"/>
                <w:color w:val="auto"/>
                <w:lang w:val="en-US"/>
              </w:rPr>
            </w:pPr>
            <w:r w:rsidRPr="00D2101D">
              <w:rPr>
                <w:rStyle w:val="fontstyle01"/>
                <w:rFonts w:asciiTheme="majorHAnsi" w:hAnsiTheme="majorHAnsi"/>
                <w:lang w:val="en-US"/>
              </w:rPr>
              <w:t xml:space="preserve">acquire an understanding of </w:t>
            </w:r>
            <w:r w:rsidRPr="00D2101D" w:rsidR="00D31527">
              <w:rPr>
                <w:rStyle w:val="fontstyle01"/>
                <w:rFonts w:asciiTheme="majorHAnsi" w:hAnsiTheme="majorHAnsi"/>
                <w:lang w:val="en-US"/>
              </w:rPr>
              <w:t xml:space="preserve">the </w:t>
            </w:r>
            <w:proofErr w:type="gramStart"/>
            <w:r w:rsidRPr="00D2101D" w:rsidR="00D31527">
              <w:rPr>
                <w:rStyle w:val="fontstyle01"/>
                <w:rFonts w:asciiTheme="majorHAnsi" w:hAnsiTheme="majorHAnsi"/>
                <w:lang w:val="en-US"/>
              </w:rPr>
              <w:t>factors  involved</w:t>
            </w:r>
            <w:proofErr w:type="gramEnd"/>
            <w:r w:rsidRPr="00D2101D" w:rsidR="00D31527">
              <w:rPr>
                <w:rStyle w:val="fontstyle01"/>
                <w:rFonts w:asciiTheme="majorHAnsi" w:hAnsiTheme="majorHAnsi"/>
                <w:lang w:val="en-US"/>
              </w:rPr>
              <w:t xml:space="preserve"> in the learning and understanding of mathematics;</w:t>
            </w:r>
          </w:p>
          <w:p w:rsidRPr="00D2101D" w:rsidR="00533907" w:rsidP="005C7F7B" w:rsidRDefault="0022543F" w14:paraId="2403D828" w14:textId="77777777">
            <w:pPr>
              <w:pStyle w:val="Odstavekseznama"/>
              <w:numPr>
                <w:ilvl w:val="0"/>
                <w:numId w:val="10"/>
              </w:numPr>
              <w:rPr>
                <w:rFonts w:eastAsia="Times New Roman" w:cs="Calibri" w:asciiTheme="majorHAnsi" w:hAnsiTheme="majorHAnsi"/>
                <w:lang w:val="en-US"/>
              </w:rPr>
            </w:pPr>
            <w:r w:rsidRPr="00D2101D">
              <w:rPr>
                <w:rStyle w:val="fontstyle01"/>
                <w:rFonts w:asciiTheme="majorHAnsi" w:hAnsiTheme="majorHAnsi"/>
                <w:lang w:val="en-US"/>
              </w:rPr>
              <w:t>acquire the knowledge o</w:t>
            </w:r>
            <w:r w:rsidRPr="00D2101D" w:rsidR="00D31527">
              <w:rPr>
                <w:rStyle w:val="fontstyle01"/>
                <w:rFonts w:asciiTheme="majorHAnsi" w:hAnsiTheme="majorHAnsi"/>
                <w:lang w:val="en-US"/>
              </w:rPr>
              <w:t>f</w:t>
            </w:r>
            <w:r w:rsidRPr="00D2101D">
              <w:rPr>
                <w:rStyle w:val="fontstyle01"/>
                <w:rFonts w:asciiTheme="majorHAnsi" w:hAnsiTheme="majorHAnsi"/>
                <w:lang w:val="en-US"/>
              </w:rPr>
              <w:t xml:space="preserve"> </w:t>
            </w:r>
            <w:r w:rsidRPr="00D2101D" w:rsidR="00D31527">
              <w:rPr>
                <w:rStyle w:val="fontstyle01"/>
                <w:rFonts w:asciiTheme="majorHAnsi" w:hAnsiTheme="majorHAnsi"/>
                <w:lang w:val="en-US"/>
              </w:rPr>
              <w:t xml:space="preserve">cognitive, emotive, motivational and other factors in understanding </w:t>
            </w:r>
            <w:r w:rsidRPr="00D2101D" w:rsidR="00D31527">
              <w:rPr>
                <w:rStyle w:val="fontstyle01"/>
                <w:rFonts w:asciiTheme="majorHAnsi" w:hAnsiTheme="majorHAnsi"/>
                <w:lang w:val="en-US"/>
              </w:rPr>
              <w:lastRenderedPageBreak/>
              <w:t xml:space="preserve">mathematics, </w:t>
            </w:r>
            <w:r w:rsidRPr="00D2101D">
              <w:rPr>
                <w:rStyle w:val="fontstyle01"/>
                <w:rFonts w:asciiTheme="majorHAnsi" w:hAnsiTheme="majorHAnsi"/>
                <w:lang w:val="en-US"/>
              </w:rPr>
              <w:t>and skills to use</w:t>
            </w:r>
            <w:r w:rsidRPr="00D2101D" w:rsidR="00D31527">
              <w:rPr>
                <w:rStyle w:val="fontstyle01"/>
                <w:rFonts w:asciiTheme="majorHAnsi" w:hAnsiTheme="majorHAnsi"/>
                <w:lang w:val="en-US"/>
              </w:rPr>
              <w:t xml:space="preserve"> </w:t>
            </w:r>
            <w:r w:rsidRPr="00D2101D">
              <w:rPr>
                <w:rStyle w:val="fontstyle01"/>
                <w:rFonts w:asciiTheme="majorHAnsi" w:hAnsiTheme="majorHAnsi"/>
                <w:lang w:val="en-US"/>
              </w:rPr>
              <w:t>this knowledge in educational</w:t>
            </w:r>
            <w:r w:rsidRPr="00D2101D" w:rsidR="00D31527">
              <w:rPr>
                <w:rStyle w:val="fontstyle01"/>
                <w:rFonts w:asciiTheme="majorHAnsi" w:hAnsiTheme="majorHAnsi"/>
                <w:lang w:val="en-US"/>
              </w:rPr>
              <w:t xml:space="preserve"> </w:t>
            </w:r>
            <w:r w:rsidRPr="00D2101D">
              <w:rPr>
                <w:rStyle w:val="fontstyle01"/>
                <w:rFonts w:asciiTheme="majorHAnsi" w:hAnsiTheme="majorHAnsi"/>
                <w:lang w:val="en-US"/>
              </w:rPr>
              <w:t>context</w:t>
            </w:r>
            <w:r w:rsidRPr="00D2101D" w:rsidR="00D31527">
              <w:rPr>
                <w:rStyle w:val="fontstyle01"/>
                <w:rFonts w:asciiTheme="majorHAnsi" w:hAnsiTheme="majorHAnsi"/>
                <w:lang w:val="en-US"/>
              </w:rPr>
              <w:t>.</w:t>
            </w:r>
          </w:p>
          <w:p w:rsidRPr="00D2101D" w:rsidR="0022543F" w:rsidP="005C7F7B" w:rsidRDefault="0022543F" w14:paraId="428830FA" w14:textId="77777777">
            <w:pPr>
              <w:rPr>
                <w:rFonts w:cs="Calibri" w:asciiTheme="majorHAnsi" w:hAnsiTheme="majorHAnsi"/>
                <w:u w:val="single"/>
                <w:lang w:val="en-US"/>
              </w:rPr>
            </w:pPr>
          </w:p>
          <w:p w:rsidRPr="00D2101D" w:rsidR="0071354D" w:rsidP="005C7F7B" w:rsidRDefault="0071354D" w14:paraId="7DCBBFDF" w14:textId="77777777">
            <w:pPr>
              <w:rPr>
                <w:rFonts w:cs="Calibri" w:asciiTheme="majorHAnsi" w:hAnsiTheme="majorHAnsi"/>
                <w:u w:val="single"/>
                <w:lang w:val="en-US"/>
              </w:rPr>
            </w:pPr>
            <w:r w:rsidRPr="00D2101D">
              <w:rPr>
                <w:rFonts w:cs="Calibri" w:asciiTheme="majorHAnsi" w:hAnsiTheme="majorHAnsi"/>
                <w:u w:val="single"/>
                <w:lang w:val="en-US"/>
              </w:rPr>
              <w:t>General competences:</w:t>
            </w:r>
          </w:p>
          <w:p w:rsidRPr="00D2101D" w:rsidR="0071354D" w:rsidP="005C7F7B" w:rsidRDefault="0071354D" w14:paraId="0C8CB677" w14:textId="77777777">
            <w:pPr>
              <w:rPr>
                <w:rFonts w:cs="Calibri" w:asciiTheme="majorHAnsi" w:hAnsiTheme="majorHAnsi"/>
                <w:lang w:val="en-US"/>
              </w:rPr>
            </w:pPr>
            <w:r w:rsidRPr="00D2101D">
              <w:rPr>
                <w:rFonts w:cs="Calibri" w:asciiTheme="majorHAnsi" w:hAnsiTheme="majorHAnsi"/>
                <w:lang w:val="en-US"/>
              </w:rPr>
              <w:t xml:space="preserve">Students: </w:t>
            </w:r>
          </w:p>
          <w:p w:rsidRPr="00D2101D" w:rsidR="00533907" w:rsidP="005C7F7B" w:rsidRDefault="00533907" w14:paraId="0D40AECD" w14:textId="77777777">
            <w:pPr>
              <w:pStyle w:val="Odstavekseznama"/>
              <w:numPr>
                <w:ilvl w:val="0"/>
                <w:numId w:val="9"/>
              </w:numPr>
              <w:rPr>
                <w:rFonts w:cs="Calibri" w:asciiTheme="majorHAnsi" w:hAnsiTheme="majorHAnsi"/>
                <w:lang w:val="en-US"/>
              </w:rPr>
            </w:pPr>
            <w:r w:rsidRPr="00D2101D">
              <w:rPr>
                <w:rFonts w:cs="Calibri" w:asciiTheme="majorHAnsi" w:hAnsiTheme="majorHAnsi"/>
                <w:lang w:val="en-US"/>
              </w:rPr>
              <w:t>create an appropriate working environment by applying a broad repertoire of methods and strategies of work that stimulate mental activity;</w:t>
            </w:r>
          </w:p>
          <w:p w:rsidRPr="00D2101D" w:rsidR="00533907" w:rsidP="005C7F7B" w:rsidRDefault="00533907" w14:paraId="057EB176" w14:textId="77777777">
            <w:pPr>
              <w:pStyle w:val="Odstavekseznama"/>
              <w:numPr>
                <w:ilvl w:val="0"/>
                <w:numId w:val="9"/>
              </w:numPr>
              <w:rPr>
                <w:rFonts w:cs="Calibri" w:asciiTheme="majorHAnsi" w:hAnsiTheme="majorHAnsi"/>
                <w:lang w:val="en-US"/>
              </w:rPr>
            </w:pPr>
            <w:r w:rsidRPr="00D2101D">
              <w:rPr>
                <w:rFonts w:cs="Calibri" w:asciiTheme="majorHAnsi" w:hAnsiTheme="majorHAnsi"/>
                <w:lang w:val="en-US"/>
              </w:rPr>
              <w:t>are capable to thoughtfully analyze the strengths and weaknesses of their educational work and to plan their professional development;</w:t>
            </w:r>
          </w:p>
          <w:p w:rsidRPr="00D2101D" w:rsidR="00533907" w:rsidP="005C7F7B" w:rsidRDefault="00533907" w14:paraId="686ABE2D" w14:textId="77777777">
            <w:pPr>
              <w:pStyle w:val="Odstavekseznama"/>
              <w:numPr>
                <w:ilvl w:val="0"/>
                <w:numId w:val="9"/>
              </w:numPr>
              <w:rPr>
                <w:rFonts w:cs="Calibri" w:asciiTheme="majorHAnsi" w:hAnsiTheme="majorHAnsi"/>
                <w:lang w:val="en-US"/>
              </w:rPr>
            </w:pPr>
            <w:r w:rsidRPr="00D2101D">
              <w:rPr>
                <w:rFonts w:cs="Calibri" w:asciiTheme="majorHAnsi" w:hAnsiTheme="majorHAnsi"/>
                <w:lang w:val="en-US"/>
              </w:rPr>
              <w:t>take advantage of opportunities for continuing professional development and innovation of their work.</w:t>
            </w:r>
          </w:p>
          <w:p w:rsidRPr="00D2101D" w:rsidR="0071354D" w:rsidP="005C7F7B" w:rsidRDefault="0071354D" w14:paraId="620EBB08" w14:textId="77777777">
            <w:pPr>
              <w:rPr>
                <w:rFonts w:cs="Calibri" w:asciiTheme="majorHAnsi" w:hAnsiTheme="majorHAnsi"/>
                <w:lang w:val="en-US"/>
              </w:rPr>
            </w:pPr>
          </w:p>
          <w:p w:rsidRPr="00D2101D" w:rsidR="0071354D" w:rsidP="005C7F7B" w:rsidRDefault="0071354D" w14:paraId="6A2A1751" w14:textId="77777777">
            <w:pPr>
              <w:rPr>
                <w:rFonts w:cs="Calibri" w:asciiTheme="majorHAnsi" w:hAnsiTheme="majorHAnsi"/>
                <w:u w:val="single"/>
                <w:lang w:val="en-US"/>
              </w:rPr>
            </w:pPr>
            <w:r w:rsidRPr="00D2101D">
              <w:rPr>
                <w:rFonts w:cs="Calibri" w:asciiTheme="majorHAnsi" w:hAnsiTheme="majorHAnsi"/>
                <w:u w:val="single"/>
                <w:lang w:val="en-US"/>
              </w:rPr>
              <w:t>Subject-specific competences:</w:t>
            </w:r>
          </w:p>
          <w:p w:rsidRPr="00D2101D" w:rsidR="0071354D" w:rsidP="005C7F7B" w:rsidRDefault="0071354D" w14:paraId="6BCD7077" w14:textId="77777777">
            <w:pPr>
              <w:rPr>
                <w:rFonts w:cs="Calibri" w:asciiTheme="majorHAnsi" w:hAnsiTheme="majorHAnsi"/>
                <w:lang w:val="en-US"/>
              </w:rPr>
            </w:pPr>
            <w:r w:rsidRPr="00D2101D">
              <w:rPr>
                <w:rFonts w:cs="Calibri" w:asciiTheme="majorHAnsi" w:hAnsiTheme="majorHAnsi"/>
                <w:lang w:val="en-US"/>
              </w:rPr>
              <w:t>Students:</w:t>
            </w:r>
          </w:p>
          <w:p w:rsidRPr="00D2101D" w:rsidR="00533907" w:rsidP="005C7F7B" w:rsidRDefault="00533907" w14:paraId="4360709A" w14:textId="77777777">
            <w:pPr>
              <w:pStyle w:val="Odstavekseznama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left"/>
              <w:rPr>
                <w:rStyle w:val="normaltextrun"/>
                <w:rFonts w:cs="Calibri" w:asciiTheme="majorHAnsi" w:hAnsiTheme="majorHAnsi"/>
                <w:lang w:val="en-US"/>
              </w:rPr>
            </w:pPr>
            <w:r w:rsidRPr="00D2101D">
              <w:rPr>
                <w:rFonts w:cs="Calibri" w:asciiTheme="majorHAnsi" w:hAnsiTheme="majorHAnsi"/>
                <w:lang w:val="en-US"/>
              </w:rPr>
              <w:t>possess developed strategies for solving mathematical problems and skills of application of mathematics</w:t>
            </w:r>
            <w:r w:rsidRPr="00D2101D">
              <w:rPr>
                <w:rStyle w:val="normaltextrun"/>
                <w:rFonts w:cs="Calibri" w:asciiTheme="majorHAnsi" w:hAnsiTheme="majorHAnsi"/>
                <w:lang w:val="en-US"/>
              </w:rPr>
              <w:t>;</w:t>
            </w:r>
          </w:p>
          <w:p w:rsidRPr="00D2101D" w:rsidR="00D31527" w:rsidP="005C7F7B" w:rsidRDefault="00533907" w14:paraId="65CCA906" w14:textId="77777777">
            <w:pPr>
              <w:pStyle w:val="Odstavekseznama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left"/>
              <w:rPr>
                <w:rFonts w:cs="Calibri" w:asciiTheme="majorHAnsi" w:hAnsiTheme="majorHAnsi"/>
                <w:lang w:val="en-US"/>
              </w:rPr>
            </w:pPr>
            <w:r w:rsidRPr="00D2101D">
              <w:rPr>
                <w:rFonts w:cs="Calibri" w:asciiTheme="majorHAnsi" w:hAnsiTheme="majorHAnsi"/>
                <w:lang w:val="en-US"/>
              </w:rPr>
              <w:t>are attentive to accuracy and confident in their own abilities;</w:t>
            </w:r>
          </w:p>
          <w:p w:rsidRPr="00D2101D" w:rsidR="00D31527" w:rsidP="005C7F7B" w:rsidRDefault="00D31527" w14:paraId="777D264A" w14:textId="77777777">
            <w:pPr>
              <w:pStyle w:val="Odstavekseznama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left"/>
              <w:rPr>
                <w:rStyle w:val="fontstyle01"/>
                <w:rFonts w:asciiTheme="majorHAnsi" w:hAnsiTheme="majorHAnsi"/>
                <w:color w:val="auto"/>
                <w:lang w:val="en-US"/>
              </w:rPr>
            </w:pPr>
            <w:r w:rsidRPr="00D2101D">
              <w:rPr>
                <w:rStyle w:val="fontstyle01"/>
                <w:rFonts w:asciiTheme="majorHAnsi" w:hAnsiTheme="majorHAnsi"/>
                <w:lang w:val="en-US"/>
              </w:rPr>
              <w:t>are able</w:t>
            </w:r>
            <w:r w:rsidRPr="00D2101D" w:rsidR="0022543F">
              <w:rPr>
                <w:rStyle w:val="fontstyle01"/>
                <w:rFonts w:asciiTheme="majorHAnsi" w:hAnsiTheme="majorHAnsi"/>
                <w:lang w:val="en-US"/>
              </w:rPr>
              <w:t xml:space="preserve"> to effectively promote different</w:t>
            </w:r>
            <w:r w:rsidRPr="00D2101D">
              <w:rPr>
                <w:rStyle w:val="fontstyle01"/>
                <w:rFonts w:asciiTheme="majorHAnsi" w:hAnsiTheme="majorHAnsi"/>
                <w:lang w:val="en-US"/>
              </w:rPr>
              <w:t xml:space="preserve"> </w:t>
            </w:r>
            <w:r w:rsidRPr="00D2101D" w:rsidR="0022543F">
              <w:rPr>
                <w:rStyle w:val="fontstyle01"/>
                <w:rFonts w:asciiTheme="majorHAnsi" w:hAnsiTheme="majorHAnsi"/>
                <w:lang w:val="en-US"/>
              </w:rPr>
              <w:t>development areas by providing suitable</w:t>
            </w:r>
            <w:r w:rsidRPr="00D2101D">
              <w:rPr>
                <w:rStyle w:val="fontstyle01"/>
                <w:rFonts w:asciiTheme="majorHAnsi" w:hAnsiTheme="majorHAnsi"/>
                <w:lang w:val="en-US"/>
              </w:rPr>
              <w:t xml:space="preserve"> </w:t>
            </w:r>
            <w:r w:rsidRPr="00D2101D" w:rsidR="0022543F">
              <w:rPr>
                <w:rStyle w:val="fontstyle01"/>
                <w:rFonts w:asciiTheme="majorHAnsi" w:hAnsiTheme="majorHAnsi"/>
                <w:lang w:val="en-US"/>
              </w:rPr>
              <w:t>physical</w:t>
            </w:r>
            <w:r w:rsidRPr="00D2101D">
              <w:rPr>
                <w:rStyle w:val="fontstyle01"/>
                <w:rFonts w:asciiTheme="majorHAnsi" w:hAnsiTheme="majorHAnsi"/>
                <w:lang w:val="en-US"/>
              </w:rPr>
              <w:t xml:space="preserve"> </w:t>
            </w:r>
            <w:r w:rsidRPr="00D2101D" w:rsidR="0022543F">
              <w:rPr>
                <w:rStyle w:val="fontstyle01"/>
                <w:rFonts w:asciiTheme="majorHAnsi" w:hAnsiTheme="majorHAnsi"/>
                <w:lang w:val="en-US"/>
              </w:rPr>
              <w:t>and social environment.</w:t>
            </w:r>
          </w:p>
          <w:p w:rsidRPr="00D2101D" w:rsidR="00D31527" w:rsidP="005C7F7B" w:rsidRDefault="00D31527" w14:paraId="1732E04B" w14:textId="77777777">
            <w:pPr>
              <w:pStyle w:val="Odstavekseznama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left"/>
              <w:rPr>
                <w:rStyle w:val="fontstyle01"/>
                <w:rFonts w:asciiTheme="majorHAnsi" w:hAnsiTheme="majorHAnsi"/>
                <w:color w:val="auto"/>
                <w:lang w:val="en-US"/>
              </w:rPr>
            </w:pPr>
            <w:r w:rsidRPr="00D2101D">
              <w:rPr>
                <w:rStyle w:val="fontstyle01"/>
                <w:rFonts w:asciiTheme="majorHAnsi" w:hAnsiTheme="majorHAnsi"/>
                <w:lang w:val="en-US"/>
              </w:rPr>
              <w:t>Control the</w:t>
            </w:r>
            <w:r w:rsidRPr="00D2101D" w:rsidR="0022543F">
              <w:rPr>
                <w:rStyle w:val="fontstyle01"/>
                <w:rFonts w:asciiTheme="majorHAnsi" w:hAnsiTheme="majorHAnsi"/>
                <w:lang w:val="en-US"/>
              </w:rPr>
              <w:t xml:space="preserve"> fundamental principles and</w:t>
            </w:r>
            <w:r w:rsidRPr="00D2101D" w:rsidR="0022543F">
              <w:rPr>
                <w:rFonts w:cs="Calibri" w:asciiTheme="majorHAnsi" w:hAnsiTheme="majorHAnsi"/>
                <w:color w:val="000000"/>
                <w:lang w:val="en-US"/>
              </w:rPr>
              <w:br/>
            </w:r>
            <w:r w:rsidRPr="00D2101D" w:rsidR="0022543F">
              <w:rPr>
                <w:rStyle w:val="fontstyle01"/>
                <w:rFonts w:asciiTheme="majorHAnsi" w:hAnsiTheme="majorHAnsi"/>
                <w:lang w:val="en-US"/>
              </w:rPr>
              <w:t>processes of planning, implementation and</w:t>
            </w:r>
            <w:r w:rsidRPr="00D2101D" w:rsidR="0022543F">
              <w:rPr>
                <w:rFonts w:cs="Calibri" w:asciiTheme="majorHAnsi" w:hAnsiTheme="majorHAnsi"/>
                <w:color w:val="000000"/>
                <w:lang w:val="en-US"/>
              </w:rPr>
              <w:br/>
            </w:r>
            <w:r w:rsidRPr="00D2101D" w:rsidR="0022543F">
              <w:rPr>
                <w:rStyle w:val="fontstyle01"/>
                <w:rFonts w:asciiTheme="majorHAnsi" w:hAnsiTheme="majorHAnsi"/>
                <w:lang w:val="en-US"/>
              </w:rPr>
              <w:t>evaluation of the learning process</w:t>
            </w:r>
            <w:r w:rsidRPr="00D2101D">
              <w:rPr>
                <w:rStyle w:val="fontstyle01"/>
                <w:rFonts w:asciiTheme="majorHAnsi" w:hAnsiTheme="majorHAnsi"/>
                <w:lang w:val="en-US"/>
              </w:rPr>
              <w:t>;</w:t>
            </w:r>
          </w:p>
          <w:p w:rsidRPr="00D2101D" w:rsidR="00D31527" w:rsidP="005C7F7B" w:rsidRDefault="00D31527" w14:paraId="15D35705" w14:textId="77777777">
            <w:pPr>
              <w:pStyle w:val="Odstavekseznama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left"/>
              <w:rPr>
                <w:rStyle w:val="fontstyle01"/>
                <w:rFonts w:asciiTheme="majorHAnsi" w:hAnsiTheme="majorHAnsi"/>
                <w:color w:val="auto"/>
                <w:lang w:val="en-US"/>
              </w:rPr>
            </w:pPr>
            <w:r w:rsidRPr="00D2101D">
              <w:rPr>
                <w:rStyle w:val="fontstyle01"/>
                <w:rFonts w:asciiTheme="majorHAnsi" w:hAnsiTheme="majorHAnsi"/>
                <w:lang w:val="en-US"/>
              </w:rPr>
              <w:t>demonstrate</w:t>
            </w:r>
            <w:r w:rsidRPr="00D2101D" w:rsidR="0022543F">
              <w:rPr>
                <w:rStyle w:val="fontstyle01"/>
                <w:rFonts w:asciiTheme="majorHAnsi" w:hAnsiTheme="majorHAnsi"/>
                <w:lang w:val="en-US"/>
              </w:rPr>
              <w:t xml:space="preserve"> </w:t>
            </w:r>
            <w:r w:rsidRPr="00D2101D">
              <w:rPr>
                <w:rStyle w:val="fontstyle01"/>
                <w:rFonts w:asciiTheme="majorHAnsi" w:hAnsiTheme="majorHAnsi"/>
                <w:lang w:val="en-US"/>
              </w:rPr>
              <w:t>a</w:t>
            </w:r>
            <w:r w:rsidRPr="00D2101D" w:rsidR="0022543F">
              <w:rPr>
                <w:rStyle w:val="fontstyle01"/>
                <w:rFonts w:asciiTheme="majorHAnsi" w:hAnsiTheme="majorHAnsi"/>
                <w:lang w:val="en-US"/>
              </w:rPr>
              <w:t xml:space="preserve"> positive attitude to</w:t>
            </w:r>
            <w:r w:rsidRPr="00D2101D" w:rsidR="0022543F">
              <w:rPr>
                <w:rFonts w:cs="Calibri" w:asciiTheme="majorHAnsi" w:hAnsiTheme="majorHAnsi"/>
                <w:color w:val="000000"/>
                <w:lang w:val="en-US"/>
              </w:rPr>
              <w:br/>
            </w:r>
            <w:r w:rsidRPr="00D2101D" w:rsidR="0022543F">
              <w:rPr>
                <w:rStyle w:val="fontstyle01"/>
                <w:rFonts w:asciiTheme="majorHAnsi" w:hAnsiTheme="majorHAnsi"/>
                <w:lang w:val="en-US"/>
              </w:rPr>
              <w:t>learners and respect for their social,</w:t>
            </w:r>
            <w:r w:rsidRPr="00D2101D" w:rsidR="0022543F">
              <w:rPr>
                <w:rFonts w:cs="Calibri" w:asciiTheme="majorHAnsi" w:hAnsiTheme="majorHAnsi"/>
                <w:color w:val="000000"/>
                <w:lang w:val="en-US"/>
              </w:rPr>
              <w:br/>
            </w:r>
            <w:r w:rsidRPr="00D2101D" w:rsidR="0022543F">
              <w:rPr>
                <w:rStyle w:val="fontstyle01"/>
                <w:rFonts w:asciiTheme="majorHAnsi" w:hAnsiTheme="majorHAnsi"/>
                <w:lang w:val="en-US"/>
              </w:rPr>
              <w:t>cultural, linguistic and religious identity</w:t>
            </w:r>
            <w:r w:rsidRPr="00D2101D">
              <w:rPr>
                <w:rStyle w:val="fontstyle01"/>
                <w:rFonts w:asciiTheme="majorHAnsi" w:hAnsiTheme="majorHAnsi"/>
                <w:lang w:val="en-US"/>
              </w:rPr>
              <w:t>;</w:t>
            </w:r>
          </w:p>
          <w:p w:rsidRPr="00D2101D" w:rsidR="0022543F" w:rsidP="005C7F7B" w:rsidRDefault="00D31527" w14:paraId="67BE1003" w14:textId="77777777">
            <w:pPr>
              <w:pStyle w:val="Odstavekseznama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left"/>
              <w:rPr>
                <w:rStyle w:val="normaltextrun"/>
                <w:rFonts w:cs="Calibri" w:asciiTheme="majorHAnsi" w:hAnsiTheme="majorHAnsi"/>
                <w:lang w:val="en-US"/>
              </w:rPr>
            </w:pPr>
            <w:r w:rsidRPr="00D2101D">
              <w:rPr>
                <w:rFonts w:cs="Calibri" w:asciiTheme="majorHAnsi" w:hAnsiTheme="majorHAnsi"/>
                <w:color w:val="000000"/>
                <w:lang w:val="en-US"/>
              </w:rPr>
              <w:t>consi</w:t>
            </w:r>
            <w:r w:rsidRPr="00D2101D" w:rsidR="005C20DE">
              <w:rPr>
                <w:rFonts w:cs="Calibri" w:asciiTheme="majorHAnsi" w:hAnsiTheme="majorHAnsi"/>
                <w:color w:val="000000"/>
                <w:lang w:val="en-US"/>
              </w:rPr>
              <w:t>d</w:t>
            </w:r>
            <w:r w:rsidRPr="00D2101D">
              <w:rPr>
                <w:rFonts w:cs="Calibri" w:asciiTheme="majorHAnsi" w:hAnsiTheme="majorHAnsi"/>
                <w:color w:val="000000"/>
                <w:lang w:val="en-US"/>
              </w:rPr>
              <w:t xml:space="preserve">er the </w:t>
            </w:r>
            <w:r w:rsidRPr="00D2101D" w:rsidR="0022543F">
              <w:rPr>
                <w:rStyle w:val="fontstyle01"/>
                <w:rFonts w:asciiTheme="majorHAnsi" w:hAnsiTheme="majorHAnsi"/>
                <w:lang w:val="en-US"/>
              </w:rPr>
              <w:t>developmental</w:t>
            </w:r>
            <w:r w:rsidRPr="00D2101D">
              <w:rPr>
                <w:rStyle w:val="fontstyle01"/>
                <w:rFonts w:asciiTheme="majorHAnsi" w:hAnsiTheme="majorHAnsi"/>
                <w:lang w:val="en-US"/>
              </w:rPr>
              <w:t xml:space="preserve"> </w:t>
            </w:r>
            <w:r w:rsidRPr="00D2101D" w:rsidR="0022543F">
              <w:rPr>
                <w:rStyle w:val="fontstyle01"/>
                <w:rFonts w:asciiTheme="majorHAnsi" w:hAnsiTheme="majorHAnsi"/>
                <w:lang w:val="en-US"/>
              </w:rPr>
              <w:t>characteristics and individual differences of</w:t>
            </w:r>
            <w:r w:rsidRPr="00D2101D">
              <w:rPr>
                <w:rStyle w:val="fontstyle01"/>
                <w:rFonts w:asciiTheme="majorHAnsi" w:hAnsiTheme="majorHAnsi"/>
                <w:lang w:val="en-US"/>
              </w:rPr>
              <w:t xml:space="preserve"> </w:t>
            </w:r>
            <w:r w:rsidRPr="00D2101D" w:rsidR="0022543F">
              <w:rPr>
                <w:rStyle w:val="fontstyle01"/>
                <w:rFonts w:asciiTheme="majorHAnsi" w:hAnsiTheme="majorHAnsi"/>
                <w:lang w:val="en-US"/>
              </w:rPr>
              <w:t>pupils for the promotion of successful</w:t>
            </w:r>
            <w:r w:rsidRPr="00D2101D">
              <w:rPr>
                <w:rStyle w:val="fontstyle01"/>
                <w:rFonts w:asciiTheme="majorHAnsi" w:hAnsiTheme="majorHAnsi"/>
                <w:lang w:val="en-US"/>
              </w:rPr>
              <w:t xml:space="preserve"> </w:t>
            </w:r>
            <w:r w:rsidRPr="00D2101D" w:rsidR="0022543F">
              <w:rPr>
                <w:rStyle w:val="fontstyle01"/>
                <w:rFonts w:asciiTheme="majorHAnsi" w:hAnsiTheme="majorHAnsi"/>
                <w:lang w:val="en-US"/>
              </w:rPr>
              <w:t>learning</w:t>
            </w:r>
            <w:r w:rsidRPr="00D2101D" w:rsidR="002650AA">
              <w:rPr>
                <w:rStyle w:val="fontstyle01"/>
                <w:rFonts w:asciiTheme="majorHAnsi" w:hAnsiTheme="majorHAnsi"/>
                <w:lang w:val="en-US"/>
              </w:rPr>
              <w:t>.</w:t>
            </w:r>
          </w:p>
        </w:tc>
      </w:tr>
      <w:tr w:rsidRPr="00D2101D" w:rsidR="0071354D" w:rsidTr="0F9BE798" w14:paraId="0123FA30" w14:textId="77777777">
        <w:trPr>
          <w:trHeight w:val="117"/>
        </w:trPr>
        <w:tc>
          <w:tcPr>
            <w:tcW w:w="4537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2101D" w:rsidR="0071354D" w:rsidP="005C7F7B" w:rsidRDefault="0071354D" w14:paraId="23E3A83F" w14:textId="77777777">
            <w:pPr>
              <w:rPr>
                <w:rFonts w:cs="Calibri" w:asciiTheme="majorHAnsi" w:hAnsiTheme="majorHAnsi"/>
                <w:b/>
              </w:rPr>
            </w:pPr>
          </w:p>
          <w:p w:rsidRPr="00D2101D" w:rsidR="0071354D" w:rsidP="005C7F7B" w:rsidRDefault="0071354D" w14:paraId="6FBA4FBA" w14:textId="77777777">
            <w:pPr>
              <w:rPr>
                <w:rFonts w:cs="Calibri" w:asciiTheme="majorHAnsi" w:hAnsiTheme="majorHAnsi"/>
                <w:b/>
              </w:rPr>
            </w:pPr>
            <w:r w:rsidRPr="00D2101D">
              <w:rPr>
                <w:rFonts w:cs="Calibri" w:asciiTheme="majorHAnsi" w:hAnsiTheme="majorHAnsi"/>
                <w:b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D2101D" w:rsidR="0071354D" w:rsidP="005C7F7B" w:rsidRDefault="0071354D" w14:paraId="59918BEA" w14:textId="77777777">
            <w:pPr>
              <w:rPr>
                <w:rFonts w:cs="Calibri" w:asciiTheme="majorHAnsi" w:hAnsiTheme="majorHAnsi"/>
                <w:b/>
              </w:rPr>
            </w:pPr>
          </w:p>
          <w:p w:rsidRPr="00D2101D" w:rsidR="0071354D" w:rsidP="005C7F7B" w:rsidRDefault="0071354D" w14:paraId="3FB18379" w14:textId="77777777">
            <w:pPr>
              <w:rPr>
                <w:rFonts w:cs="Calibri" w:asciiTheme="majorHAnsi" w:hAnsiTheme="majorHAnsi"/>
                <w:b/>
              </w:rPr>
            </w:pPr>
          </w:p>
        </w:tc>
        <w:tc>
          <w:tcPr>
            <w:tcW w:w="501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2101D" w:rsidR="0071354D" w:rsidP="005C7F7B" w:rsidRDefault="0071354D" w14:paraId="180D8F47" w14:textId="77777777">
            <w:pPr>
              <w:rPr>
                <w:rFonts w:cs="Calibri" w:asciiTheme="majorHAnsi" w:hAnsiTheme="majorHAnsi"/>
                <w:b/>
                <w:lang w:val="en-US"/>
              </w:rPr>
            </w:pPr>
          </w:p>
          <w:p w:rsidRPr="00D2101D" w:rsidR="0071354D" w:rsidP="005C7F7B" w:rsidRDefault="0071354D" w14:paraId="5B3E53DC" w14:textId="77777777">
            <w:pPr>
              <w:rPr>
                <w:rFonts w:cs="Calibri" w:asciiTheme="majorHAnsi" w:hAnsiTheme="majorHAnsi"/>
                <w:b/>
                <w:lang w:val="en-US"/>
              </w:rPr>
            </w:pPr>
            <w:r w:rsidRPr="00D2101D">
              <w:rPr>
                <w:rFonts w:cs="Calibri" w:asciiTheme="majorHAnsi" w:hAnsiTheme="majorHAnsi"/>
                <w:b/>
                <w:lang w:val="en-US"/>
              </w:rPr>
              <w:t>Intended learning outcomes:</w:t>
            </w:r>
          </w:p>
        </w:tc>
      </w:tr>
      <w:tr w:rsidRPr="00D2101D" w:rsidR="0071354D" w:rsidTr="0F9BE798" w14:paraId="7AF0767B" w14:textId="77777777">
        <w:trPr>
          <w:trHeight w:val="1387"/>
        </w:trPr>
        <w:tc>
          <w:tcPr>
            <w:tcW w:w="4537" w:type="dxa"/>
            <w:gridSpan w:val="1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D2101D" w:rsidR="0071354D" w:rsidP="005C7F7B" w:rsidRDefault="0071354D" w14:paraId="5C41C00E" w14:textId="77777777">
            <w:pPr>
              <w:rPr>
                <w:rFonts w:cs="Calibri" w:asciiTheme="majorHAnsi" w:hAnsiTheme="majorHAnsi"/>
                <w:u w:val="single"/>
              </w:rPr>
            </w:pPr>
            <w:r w:rsidRPr="00D2101D">
              <w:rPr>
                <w:rFonts w:cs="Calibri" w:asciiTheme="majorHAnsi" w:hAnsiTheme="majorHAnsi"/>
                <w:u w:val="single"/>
              </w:rPr>
              <w:t>Znanje in razumevanje:</w:t>
            </w:r>
          </w:p>
          <w:p w:rsidRPr="00D2101D" w:rsidR="0071354D" w:rsidP="005C7F7B" w:rsidRDefault="0071354D" w14:paraId="6171B0E7" w14:textId="77777777">
            <w:pPr>
              <w:pStyle w:val="Vnos"/>
              <w:spacing w:after="0" w:line="240" w:lineRule="auto"/>
              <w:ind w:left="0"/>
              <w:jc w:val="left"/>
              <w:rPr>
                <w:rFonts w:cs="Calibri" w:asciiTheme="majorHAnsi" w:hAnsiTheme="majorHAnsi"/>
              </w:rPr>
            </w:pPr>
            <w:r w:rsidRPr="00D2101D">
              <w:rPr>
                <w:rFonts w:cs="Calibri" w:asciiTheme="majorHAnsi" w:hAnsiTheme="majorHAnsi"/>
              </w:rPr>
              <w:t>Študent/-</w:t>
            </w:r>
            <w:proofErr w:type="spellStart"/>
            <w:r w:rsidRPr="00D2101D">
              <w:rPr>
                <w:rFonts w:cs="Calibri" w:asciiTheme="majorHAnsi" w:hAnsiTheme="majorHAnsi"/>
              </w:rPr>
              <w:t>ka</w:t>
            </w:r>
            <w:proofErr w:type="spellEnd"/>
            <w:r w:rsidRPr="00D2101D">
              <w:rPr>
                <w:rFonts w:cs="Calibri" w:asciiTheme="majorHAnsi" w:hAnsiTheme="majorHAnsi"/>
              </w:rPr>
              <w:t>:</w:t>
            </w:r>
          </w:p>
          <w:p w:rsidRPr="00D2101D" w:rsidR="00D66EF8" w:rsidP="005C7F7B" w:rsidRDefault="0022543F" w14:paraId="619C6EB9" w14:textId="77777777">
            <w:pPr>
              <w:pStyle w:val="Odstavekseznama"/>
              <w:numPr>
                <w:ilvl w:val="0"/>
                <w:numId w:val="17"/>
              </w:numPr>
              <w:jc w:val="left"/>
              <w:rPr>
                <w:rStyle w:val="fontstyle01"/>
                <w:rFonts w:eastAsia="Times New Roman" w:asciiTheme="majorHAnsi" w:hAnsiTheme="majorHAnsi"/>
                <w:color w:val="auto"/>
              </w:rPr>
            </w:pPr>
            <w:r w:rsidRPr="00D2101D">
              <w:rPr>
                <w:rStyle w:val="fontstyle01"/>
                <w:rFonts w:asciiTheme="majorHAnsi" w:hAnsiTheme="majorHAnsi"/>
              </w:rPr>
              <w:t>pozna glavne</w:t>
            </w:r>
            <w:r w:rsidRPr="00D2101D" w:rsidR="00D66EF8">
              <w:rPr>
                <w:rStyle w:val="fontstyle01"/>
                <w:rFonts w:asciiTheme="majorHAnsi" w:hAnsiTheme="majorHAnsi"/>
              </w:rPr>
              <w:t xml:space="preserve"> </w:t>
            </w:r>
            <w:r w:rsidRPr="00D2101D">
              <w:rPr>
                <w:rStyle w:val="fontstyle01"/>
                <w:rFonts w:asciiTheme="majorHAnsi" w:hAnsiTheme="majorHAnsi"/>
              </w:rPr>
              <w:t xml:space="preserve">značilnosti različnih teorij </w:t>
            </w:r>
            <w:r w:rsidRPr="00D2101D" w:rsidR="00D66EF8">
              <w:rPr>
                <w:rStyle w:val="fontstyle01"/>
                <w:rFonts w:asciiTheme="majorHAnsi" w:hAnsiTheme="majorHAnsi"/>
              </w:rPr>
              <w:t xml:space="preserve">v zvezi z razumevanjem in učenjem matematike </w:t>
            </w:r>
            <w:r w:rsidRPr="00D2101D">
              <w:rPr>
                <w:rStyle w:val="fontstyle01"/>
                <w:rFonts w:asciiTheme="majorHAnsi" w:hAnsiTheme="majorHAnsi"/>
              </w:rPr>
              <w:t>in razume njihovo</w:t>
            </w:r>
            <w:r w:rsidRPr="00D2101D" w:rsidR="00D66EF8">
              <w:rPr>
                <w:rStyle w:val="fontstyle01"/>
                <w:rFonts w:asciiTheme="majorHAnsi" w:hAnsiTheme="majorHAnsi"/>
              </w:rPr>
              <w:t xml:space="preserve"> </w:t>
            </w:r>
            <w:r w:rsidRPr="00D2101D">
              <w:rPr>
                <w:rStyle w:val="fontstyle01"/>
                <w:rFonts w:asciiTheme="majorHAnsi" w:hAnsiTheme="majorHAnsi"/>
              </w:rPr>
              <w:t>uporabno vrednost za pedagoško prakso</w:t>
            </w:r>
            <w:r w:rsidRPr="00D2101D" w:rsidR="00D66EF8">
              <w:rPr>
                <w:rStyle w:val="fontstyle01"/>
                <w:rFonts w:asciiTheme="majorHAnsi" w:hAnsiTheme="majorHAnsi"/>
              </w:rPr>
              <w:t>;</w:t>
            </w:r>
          </w:p>
          <w:p w:rsidRPr="00D2101D" w:rsidR="00D66EF8" w:rsidP="005C7F7B" w:rsidRDefault="0022543F" w14:paraId="4950A31F" w14:textId="77777777">
            <w:pPr>
              <w:pStyle w:val="Odstavekseznama"/>
              <w:numPr>
                <w:ilvl w:val="0"/>
                <w:numId w:val="17"/>
              </w:numPr>
              <w:jc w:val="left"/>
              <w:rPr>
                <w:rStyle w:val="fontstyle01"/>
                <w:rFonts w:eastAsia="Times New Roman" w:asciiTheme="majorHAnsi" w:hAnsiTheme="majorHAnsi"/>
                <w:color w:val="auto"/>
              </w:rPr>
            </w:pPr>
            <w:r w:rsidRPr="00D2101D">
              <w:rPr>
                <w:rStyle w:val="fontstyle01"/>
                <w:rFonts w:asciiTheme="majorHAnsi" w:hAnsiTheme="majorHAnsi"/>
              </w:rPr>
              <w:t>se zaveda pomena in medsebojnega</w:t>
            </w:r>
            <w:r w:rsidRPr="00D2101D">
              <w:rPr>
                <w:rFonts w:cs="Calibri" w:asciiTheme="majorHAnsi" w:hAnsiTheme="majorHAnsi"/>
                <w:color w:val="000000"/>
              </w:rPr>
              <w:br/>
            </w:r>
            <w:r w:rsidRPr="00D2101D">
              <w:rPr>
                <w:rStyle w:val="fontstyle01"/>
                <w:rFonts w:asciiTheme="majorHAnsi" w:hAnsiTheme="majorHAnsi"/>
              </w:rPr>
              <w:t>interakcijskega delovanja različnih</w:t>
            </w:r>
            <w:r w:rsidRPr="00D2101D">
              <w:rPr>
                <w:rFonts w:cs="Calibri" w:asciiTheme="majorHAnsi" w:hAnsiTheme="majorHAnsi"/>
                <w:color w:val="000000"/>
              </w:rPr>
              <w:br/>
            </w:r>
            <w:r w:rsidRPr="00D2101D">
              <w:rPr>
                <w:rStyle w:val="fontstyle01"/>
                <w:rFonts w:asciiTheme="majorHAnsi" w:hAnsiTheme="majorHAnsi"/>
              </w:rPr>
              <w:t xml:space="preserve">dejavnikov </w:t>
            </w:r>
            <w:r w:rsidRPr="00D2101D" w:rsidR="00D66EF8">
              <w:rPr>
                <w:rStyle w:val="fontstyle01"/>
                <w:rFonts w:asciiTheme="majorHAnsi" w:hAnsiTheme="majorHAnsi"/>
              </w:rPr>
              <w:t>pri učenju in razumevanju matematike;</w:t>
            </w:r>
          </w:p>
          <w:p w:rsidRPr="00D2101D" w:rsidR="0022543F" w:rsidP="005C7F7B" w:rsidRDefault="00D66EF8" w14:paraId="358EB607" w14:textId="77777777">
            <w:pPr>
              <w:pStyle w:val="Odstavekseznama"/>
              <w:numPr>
                <w:ilvl w:val="0"/>
                <w:numId w:val="17"/>
              </w:numPr>
              <w:jc w:val="left"/>
              <w:rPr>
                <w:rStyle w:val="fontstyle01"/>
                <w:rFonts w:asciiTheme="majorHAnsi" w:hAnsiTheme="majorHAnsi"/>
                <w:color w:val="auto"/>
              </w:rPr>
            </w:pPr>
            <w:r w:rsidRPr="00D2101D">
              <w:rPr>
                <w:rStyle w:val="fontstyle01"/>
                <w:rFonts w:asciiTheme="majorHAnsi" w:hAnsiTheme="majorHAnsi"/>
              </w:rPr>
              <w:t xml:space="preserve">razume </w:t>
            </w:r>
            <w:r w:rsidRPr="00D2101D" w:rsidR="0022543F">
              <w:rPr>
                <w:rStyle w:val="fontstyle01"/>
                <w:rFonts w:asciiTheme="majorHAnsi" w:hAnsiTheme="majorHAnsi"/>
              </w:rPr>
              <w:t>pomen in vrste evalvacij</w:t>
            </w:r>
            <w:r w:rsidRPr="00D2101D">
              <w:rPr>
                <w:rStyle w:val="fontstyle01"/>
                <w:rFonts w:asciiTheme="majorHAnsi" w:hAnsiTheme="majorHAnsi"/>
              </w:rPr>
              <w:t xml:space="preserve"> vpliva različnih faktorjev na razumevanje matematike;</w:t>
            </w:r>
          </w:p>
          <w:p w:rsidRPr="00D2101D" w:rsidR="00D66EF8" w:rsidP="005C7F7B" w:rsidRDefault="00D66EF8" w14:paraId="3EE9F53F" w14:textId="77777777">
            <w:pPr>
              <w:pStyle w:val="Odstavekseznama"/>
              <w:numPr>
                <w:ilvl w:val="0"/>
                <w:numId w:val="17"/>
              </w:numPr>
              <w:jc w:val="left"/>
              <w:rPr>
                <w:rFonts w:cs="Calibri" w:asciiTheme="majorHAnsi" w:hAnsiTheme="majorHAnsi"/>
              </w:rPr>
            </w:pPr>
            <w:r w:rsidRPr="00D2101D">
              <w:rPr>
                <w:rStyle w:val="fontstyle01"/>
                <w:rFonts w:asciiTheme="majorHAnsi" w:hAnsiTheme="majorHAnsi"/>
              </w:rPr>
              <w:lastRenderedPageBreak/>
              <w:t>zna izoblikovati pravilno in učinkovito intervencijo.</w:t>
            </w:r>
          </w:p>
          <w:p w:rsidRPr="00D2101D" w:rsidR="0071354D" w:rsidP="005C7F7B" w:rsidRDefault="0071354D" w14:paraId="30724F66" w14:textId="77777777">
            <w:pPr>
              <w:rPr>
                <w:rFonts w:cs="Calibri" w:asciiTheme="majorHAnsi" w:hAnsiTheme="majorHAnsi"/>
              </w:rPr>
            </w:pPr>
          </w:p>
          <w:p w:rsidRPr="00D2101D" w:rsidR="0071354D" w:rsidP="005C7F7B" w:rsidRDefault="0071354D" w14:paraId="2C5CC9E8" w14:textId="77777777">
            <w:pPr>
              <w:pStyle w:val="Vnos"/>
              <w:spacing w:after="0" w:line="240" w:lineRule="auto"/>
              <w:ind w:left="0"/>
              <w:jc w:val="left"/>
              <w:rPr>
                <w:rFonts w:cs="Calibri" w:asciiTheme="majorHAnsi" w:hAnsiTheme="majorHAnsi"/>
                <w:u w:val="single"/>
              </w:rPr>
            </w:pPr>
            <w:r w:rsidRPr="00D2101D">
              <w:rPr>
                <w:rFonts w:cs="Calibri" w:asciiTheme="majorHAnsi" w:hAnsiTheme="majorHAnsi"/>
                <w:u w:val="single"/>
              </w:rPr>
              <w:t>Uporaba:</w:t>
            </w:r>
          </w:p>
          <w:p w:rsidRPr="00D2101D" w:rsidR="0071354D" w:rsidP="005C7F7B" w:rsidRDefault="0071354D" w14:paraId="7EBA988D" w14:textId="77777777">
            <w:pPr>
              <w:pStyle w:val="Vnos"/>
              <w:spacing w:after="0" w:line="240" w:lineRule="auto"/>
              <w:ind w:left="0"/>
              <w:jc w:val="left"/>
              <w:rPr>
                <w:rFonts w:cs="Calibri" w:asciiTheme="majorHAnsi" w:hAnsiTheme="majorHAnsi"/>
              </w:rPr>
            </w:pPr>
            <w:r w:rsidRPr="00D2101D">
              <w:rPr>
                <w:rFonts w:cs="Calibri" w:asciiTheme="majorHAnsi" w:hAnsiTheme="majorHAnsi"/>
              </w:rPr>
              <w:t>Študent/-</w:t>
            </w:r>
            <w:proofErr w:type="spellStart"/>
            <w:r w:rsidRPr="00D2101D">
              <w:rPr>
                <w:rFonts w:cs="Calibri" w:asciiTheme="majorHAnsi" w:hAnsiTheme="majorHAnsi"/>
              </w:rPr>
              <w:t>ka</w:t>
            </w:r>
            <w:proofErr w:type="spellEnd"/>
            <w:r w:rsidRPr="00D2101D">
              <w:rPr>
                <w:rFonts w:cs="Calibri" w:asciiTheme="majorHAnsi" w:hAnsiTheme="majorHAnsi"/>
              </w:rPr>
              <w:t>:</w:t>
            </w:r>
          </w:p>
          <w:p w:rsidRPr="00D2101D" w:rsidR="00533907" w:rsidP="005C7F7B" w:rsidRDefault="0071354D" w14:paraId="577B602B" w14:textId="77777777">
            <w:pPr>
              <w:pStyle w:val="Vnos"/>
              <w:numPr>
                <w:ilvl w:val="0"/>
                <w:numId w:val="13"/>
              </w:numPr>
              <w:spacing w:after="0" w:line="240" w:lineRule="auto"/>
              <w:jc w:val="left"/>
              <w:rPr>
                <w:rFonts w:cs="Calibri" w:asciiTheme="majorHAnsi" w:hAnsiTheme="majorHAnsi"/>
              </w:rPr>
            </w:pPr>
            <w:r w:rsidRPr="00D2101D">
              <w:rPr>
                <w:rFonts w:cs="Calibri" w:asciiTheme="majorHAnsi" w:hAnsiTheme="majorHAnsi"/>
              </w:rPr>
              <w:t xml:space="preserve"> </w:t>
            </w:r>
            <w:r w:rsidRPr="00D2101D" w:rsidR="00533907">
              <w:rPr>
                <w:rFonts w:cs="Calibri" w:asciiTheme="majorHAnsi" w:hAnsiTheme="majorHAnsi"/>
              </w:rPr>
              <w:t xml:space="preserve">se pri razlagi in prenosu matematičnih znanj opira na </w:t>
            </w:r>
            <w:r w:rsidRPr="00D2101D" w:rsidR="00D66EF8">
              <w:rPr>
                <w:rFonts w:cs="Calibri" w:asciiTheme="majorHAnsi" w:hAnsiTheme="majorHAnsi"/>
              </w:rPr>
              <w:t>glavne teorije o učenju in razumevanju matematičnih problemov</w:t>
            </w:r>
            <w:r w:rsidRPr="00D2101D" w:rsidR="00533907">
              <w:rPr>
                <w:rFonts w:cs="Calibri" w:asciiTheme="majorHAnsi" w:hAnsiTheme="majorHAnsi"/>
              </w:rPr>
              <w:t>;</w:t>
            </w:r>
          </w:p>
          <w:p w:rsidRPr="00D2101D" w:rsidR="00D66EF8" w:rsidP="005C7F7B" w:rsidRDefault="00533907" w14:paraId="332530B5" w14:textId="77777777">
            <w:pPr>
              <w:pStyle w:val="Vnos"/>
              <w:numPr>
                <w:ilvl w:val="0"/>
                <w:numId w:val="13"/>
              </w:numPr>
              <w:spacing w:after="0" w:line="240" w:lineRule="auto"/>
              <w:jc w:val="left"/>
              <w:rPr>
                <w:rFonts w:cs="Calibri" w:asciiTheme="majorHAnsi" w:hAnsiTheme="majorHAnsi"/>
              </w:rPr>
            </w:pPr>
            <w:r w:rsidRPr="00D2101D">
              <w:rPr>
                <w:rFonts w:cs="Calibri" w:asciiTheme="majorHAnsi" w:hAnsiTheme="majorHAnsi"/>
              </w:rPr>
              <w:t xml:space="preserve">se v pogovoru o matematiki nasploh zaveda nekaterih </w:t>
            </w:r>
            <w:r w:rsidRPr="00D2101D" w:rsidR="00D66EF8">
              <w:rPr>
                <w:rFonts w:cs="Calibri" w:asciiTheme="majorHAnsi" w:hAnsiTheme="majorHAnsi"/>
              </w:rPr>
              <w:t>faktorjev, ki vplivajo na učenčevo razumevanje matematičnih pojmov in sposobnosti reševanja problemov</w:t>
            </w:r>
            <w:r w:rsidRPr="00D2101D">
              <w:rPr>
                <w:rFonts w:cs="Calibri" w:asciiTheme="majorHAnsi" w:hAnsiTheme="majorHAnsi"/>
              </w:rPr>
              <w:t>;</w:t>
            </w:r>
          </w:p>
          <w:p w:rsidRPr="00D2101D" w:rsidR="0022543F" w:rsidP="005C7F7B" w:rsidRDefault="0022543F" w14:paraId="34CA567D" w14:textId="77777777">
            <w:pPr>
              <w:pStyle w:val="Vnos"/>
              <w:numPr>
                <w:ilvl w:val="0"/>
                <w:numId w:val="13"/>
              </w:numPr>
              <w:spacing w:after="0" w:line="240" w:lineRule="auto"/>
              <w:jc w:val="left"/>
              <w:rPr>
                <w:rStyle w:val="fontstyle01"/>
                <w:rFonts w:asciiTheme="majorHAnsi" w:hAnsiTheme="majorHAnsi"/>
                <w:color w:val="auto"/>
              </w:rPr>
            </w:pPr>
            <w:r w:rsidRPr="00D2101D">
              <w:rPr>
                <w:rStyle w:val="fontstyle01"/>
                <w:rFonts w:asciiTheme="majorHAnsi" w:hAnsiTheme="majorHAnsi"/>
              </w:rPr>
              <w:t>pridobljeno znanje uporabi pri študiju in</w:t>
            </w:r>
            <w:r w:rsidRPr="00D2101D" w:rsidR="00D66EF8">
              <w:rPr>
                <w:rStyle w:val="fontstyle01"/>
                <w:rFonts w:asciiTheme="majorHAnsi" w:hAnsiTheme="majorHAnsi"/>
              </w:rPr>
              <w:t xml:space="preserve"> </w:t>
            </w:r>
            <w:r w:rsidRPr="00D2101D">
              <w:rPr>
                <w:rStyle w:val="fontstyle01"/>
                <w:rFonts w:asciiTheme="majorHAnsi" w:hAnsiTheme="majorHAnsi"/>
              </w:rPr>
              <w:t>kasneje v poklicu</w:t>
            </w:r>
            <w:r w:rsidRPr="00D2101D" w:rsidR="00D66EF8">
              <w:rPr>
                <w:rStyle w:val="fontstyle01"/>
                <w:rFonts w:asciiTheme="majorHAnsi" w:hAnsiTheme="majorHAnsi"/>
              </w:rPr>
              <w:t>.</w:t>
            </w:r>
          </w:p>
          <w:p w:rsidRPr="00D2101D" w:rsidR="0071354D" w:rsidP="005C7F7B" w:rsidRDefault="0071354D" w14:paraId="5164BEDE" w14:textId="77777777">
            <w:pPr>
              <w:pStyle w:val="Vnos"/>
              <w:spacing w:after="0" w:line="240" w:lineRule="auto"/>
              <w:ind w:left="0"/>
              <w:jc w:val="left"/>
              <w:rPr>
                <w:rFonts w:cs="Calibri" w:asciiTheme="majorHAnsi" w:hAnsiTheme="majorHAnsi"/>
                <w:u w:val="single"/>
              </w:rPr>
            </w:pPr>
          </w:p>
          <w:p w:rsidRPr="00D2101D" w:rsidR="0071354D" w:rsidP="005C7F7B" w:rsidRDefault="0071354D" w14:paraId="20FB331A" w14:textId="77777777">
            <w:pPr>
              <w:pStyle w:val="Vnos"/>
              <w:spacing w:after="0" w:line="240" w:lineRule="auto"/>
              <w:ind w:left="0"/>
              <w:jc w:val="left"/>
              <w:rPr>
                <w:rFonts w:cs="Calibri" w:asciiTheme="majorHAnsi" w:hAnsiTheme="majorHAnsi"/>
                <w:u w:val="single"/>
              </w:rPr>
            </w:pPr>
            <w:r w:rsidRPr="00D2101D">
              <w:rPr>
                <w:rFonts w:cs="Calibri" w:asciiTheme="majorHAnsi" w:hAnsiTheme="majorHAnsi"/>
                <w:u w:val="single"/>
              </w:rPr>
              <w:t>Refleksija:</w:t>
            </w:r>
          </w:p>
          <w:p w:rsidRPr="00D2101D" w:rsidR="0071354D" w:rsidP="005C7F7B" w:rsidRDefault="0071354D" w14:paraId="5FE427DD" w14:textId="77777777">
            <w:pPr>
              <w:pStyle w:val="Vnos"/>
              <w:spacing w:after="0" w:line="240" w:lineRule="auto"/>
              <w:ind w:left="0"/>
              <w:rPr>
                <w:rFonts w:cs="Calibri" w:asciiTheme="majorHAnsi" w:hAnsiTheme="majorHAnsi"/>
              </w:rPr>
            </w:pPr>
            <w:r w:rsidRPr="00D2101D">
              <w:rPr>
                <w:rFonts w:cs="Calibri" w:asciiTheme="majorHAnsi" w:hAnsiTheme="majorHAnsi"/>
              </w:rPr>
              <w:t>Študent/-</w:t>
            </w:r>
            <w:proofErr w:type="spellStart"/>
            <w:r w:rsidRPr="00D2101D">
              <w:rPr>
                <w:rFonts w:cs="Calibri" w:asciiTheme="majorHAnsi" w:hAnsiTheme="majorHAnsi"/>
              </w:rPr>
              <w:t>ka</w:t>
            </w:r>
            <w:proofErr w:type="spellEnd"/>
            <w:r w:rsidRPr="00D2101D">
              <w:rPr>
                <w:rFonts w:cs="Calibri" w:asciiTheme="majorHAnsi" w:hAnsiTheme="majorHAnsi"/>
              </w:rPr>
              <w:t>:</w:t>
            </w:r>
          </w:p>
          <w:p w:rsidRPr="00D2101D" w:rsidR="00533907" w:rsidP="005C7F7B" w:rsidRDefault="00533907" w14:paraId="4EDA24B2" w14:textId="77777777">
            <w:pPr>
              <w:pStyle w:val="Odstavekseznama"/>
              <w:numPr>
                <w:ilvl w:val="0"/>
                <w:numId w:val="15"/>
              </w:numPr>
              <w:rPr>
                <w:rFonts w:cs="Calibri" w:asciiTheme="majorHAnsi" w:hAnsiTheme="majorHAnsi"/>
              </w:rPr>
            </w:pPr>
            <w:r w:rsidRPr="00D2101D">
              <w:rPr>
                <w:rFonts w:cs="Calibri" w:asciiTheme="majorHAnsi" w:hAnsiTheme="majorHAnsi"/>
              </w:rPr>
              <w:t>dodatno razvije logično-matematično mišljenje in sposobnost opazovanja, ocenjevanja, abstrakcije in generalizacije;</w:t>
            </w:r>
          </w:p>
          <w:p w:rsidRPr="00D2101D" w:rsidR="006512F6" w:rsidP="005C7F7B" w:rsidRDefault="006512F6" w14:paraId="21BEB195" w14:textId="77777777">
            <w:pPr>
              <w:pStyle w:val="Odstavekseznama"/>
              <w:numPr>
                <w:ilvl w:val="0"/>
                <w:numId w:val="15"/>
              </w:numPr>
              <w:rPr>
                <w:rFonts w:cs="Calibri" w:asciiTheme="majorHAnsi" w:hAnsiTheme="majorHAnsi"/>
              </w:rPr>
            </w:pPr>
            <w:r w:rsidRPr="00D2101D">
              <w:rPr>
                <w:rFonts w:cs="Calibri" w:asciiTheme="majorHAnsi" w:hAnsiTheme="majorHAnsi"/>
              </w:rPr>
              <w:t>razume, zakaj imajo lahko nekateri učenci težave pri razumevanju določenih matematičnih pojmov oz. s procedurami;</w:t>
            </w:r>
          </w:p>
          <w:p w:rsidRPr="00D2101D" w:rsidR="00D66EF8" w:rsidP="005C7F7B" w:rsidRDefault="00533907" w14:paraId="2BAF70B4" w14:textId="77777777">
            <w:pPr>
              <w:pStyle w:val="Odstavekseznama"/>
              <w:numPr>
                <w:ilvl w:val="0"/>
                <w:numId w:val="15"/>
              </w:numPr>
              <w:rPr>
                <w:rFonts w:cs="Calibri" w:asciiTheme="majorHAnsi" w:hAnsiTheme="majorHAnsi"/>
              </w:rPr>
            </w:pPr>
            <w:r w:rsidRPr="00D2101D">
              <w:rPr>
                <w:rFonts w:cs="Calibri" w:asciiTheme="majorHAnsi" w:hAnsiTheme="majorHAnsi"/>
              </w:rPr>
              <w:t>ima pridobljen čut za urejenost, vztrajnost in sistematičnost pri delu;</w:t>
            </w:r>
          </w:p>
          <w:p w:rsidRPr="00D2101D" w:rsidR="0071354D" w:rsidP="005C7F7B" w:rsidRDefault="00D66EF8" w14:paraId="04837F7D" w14:textId="77777777">
            <w:pPr>
              <w:pStyle w:val="Odstavekseznama"/>
              <w:numPr>
                <w:ilvl w:val="0"/>
                <w:numId w:val="15"/>
              </w:numPr>
              <w:rPr>
                <w:rFonts w:cs="Calibri" w:asciiTheme="majorHAnsi" w:hAnsiTheme="majorHAnsi"/>
              </w:rPr>
            </w:pPr>
            <w:r w:rsidRPr="00D2101D">
              <w:rPr>
                <w:rStyle w:val="fontstyle01"/>
                <w:rFonts w:asciiTheme="majorHAnsi" w:hAnsiTheme="majorHAnsi"/>
              </w:rPr>
              <w:t>zna kritično ovrednotiti svoje delo in razvija</w:t>
            </w:r>
            <w:r w:rsidRPr="00D2101D">
              <w:rPr>
                <w:rFonts w:cs="Calibri" w:asciiTheme="majorHAnsi" w:hAnsiTheme="majorHAnsi"/>
                <w:color w:val="000000"/>
              </w:rPr>
              <w:br/>
            </w:r>
            <w:r w:rsidRPr="00D2101D">
              <w:rPr>
                <w:rStyle w:val="fontstyle01"/>
                <w:rFonts w:asciiTheme="majorHAnsi" w:hAnsiTheme="majorHAnsi"/>
              </w:rPr>
              <w:t xml:space="preserve">kompetence </w:t>
            </w:r>
            <w:proofErr w:type="spellStart"/>
            <w:r w:rsidRPr="00D2101D">
              <w:rPr>
                <w:rStyle w:val="fontstyle01"/>
                <w:rFonts w:asciiTheme="majorHAnsi" w:hAnsiTheme="majorHAnsi"/>
              </w:rPr>
              <w:t>reflektivne</w:t>
            </w:r>
            <w:proofErr w:type="spellEnd"/>
            <w:r w:rsidRPr="00D2101D">
              <w:rPr>
                <w:rStyle w:val="fontstyle01"/>
                <w:rFonts w:asciiTheme="majorHAnsi" w:hAnsiTheme="majorHAnsi"/>
              </w:rPr>
              <w:t xml:space="preserve"> praktike.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D2101D" w:rsidR="0071354D" w:rsidP="005C7F7B" w:rsidRDefault="0071354D" w14:paraId="43BE8692" w14:textId="77777777">
            <w:pPr>
              <w:rPr>
                <w:rFonts w:cs="Calibri" w:asciiTheme="majorHAnsi" w:hAnsiTheme="majorHAnsi"/>
              </w:rPr>
            </w:pPr>
          </w:p>
          <w:p w:rsidRPr="00D2101D" w:rsidR="0071354D" w:rsidP="005C7F7B" w:rsidRDefault="0071354D" w14:paraId="7F3D76A9" w14:textId="77777777">
            <w:pPr>
              <w:rPr>
                <w:rFonts w:cs="Calibri" w:asciiTheme="majorHAnsi" w:hAnsiTheme="majorHAnsi"/>
              </w:rPr>
            </w:pPr>
          </w:p>
          <w:p w:rsidRPr="00D2101D" w:rsidR="0071354D" w:rsidP="005C7F7B" w:rsidRDefault="0071354D" w14:paraId="73FE399D" w14:textId="77777777">
            <w:pPr>
              <w:rPr>
                <w:rFonts w:cs="Calibri" w:asciiTheme="majorHAnsi" w:hAnsiTheme="majorHAnsi"/>
              </w:rPr>
            </w:pPr>
          </w:p>
        </w:tc>
        <w:tc>
          <w:tcPr>
            <w:tcW w:w="5018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D2101D" w:rsidR="0071354D" w:rsidP="005C7F7B" w:rsidRDefault="0071354D" w14:paraId="7AF51E90" w14:textId="77777777">
            <w:pPr>
              <w:rPr>
                <w:rFonts w:cs="Calibri" w:asciiTheme="majorHAnsi" w:hAnsiTheme="majorHAnsi"/>
                <w:u w:val="single"/>
                <w:lang w:val="en-US"/>
              </w:rPr>
            </w:pPr>
            <w:r w:rsidRPr="00D2101D">
              <w:rPr>
                <w:rFonts w:cs="Calibri" w:asciiTheme="majorHAnsi" w:hAnsiTheme="majorHAnsi"/>
                <w:u w:val="single"/>
                <w:lang w:val="en-US"/>
              </w:rPr>
              <w:t>Knowledge and understanding:</w:t>
            </w:r>
          </w:p>
          <w:p w:rsidRPr="00D2101D" w:rsidR="0071354D" w:rsidP="005C7F7B" w:rsidRDefault="0071354D" w14:paraId="28A2751F" w14:textId="77777777">
            <w:pPr>
              <w:rPr>
                <w:rFonts w:cs="Calibri" w:asciiTheme="majorHAnsi" w:hAnsiTheme="majorHAnsi"/>
                <w:lang w:val="en-US"/>
              </w:rPr>
            </w:pPr>
            <w:r w:rsidRPr="00D2101D">
              <w:rPr>
                <w:rFonts w:cs="Calibri" w:asciiTheme="majorHAnsi" w:hAnsiTheme="majorHAnsi"/>
                <w:lang w:val="en-US"/>
              </w:rPr>
              <w:t>Students:</w:t>
            </w:r>
          </w:p>
          <w:p w:rsidRPr="00D2101D" w:rsidR="00D66EF8" w:rsidP="005C7F7B" w:rsidRDefault="0022543F" w14:paraId="7B73F502" w14:textId="77777777">
            <w:pPr>
              <w:pStyle w:val="Odstavekseznama"/>
              <w:numPr>
                <w:ilvl w:val="0"/>
                <w:numId w:val="18"/>
              </w:numPr>
              <w:rPr>
                <w:rStyle w:val="fontstyle01"/>
                <w:rFonts w:eastAsia="Times New Roman" w:asciiTheme="majorHAnsi" w:hAnsiTheme="majorHAnsi"/>
                <w:color w:val="auto"/>
                <w:lang w:val="en-US"/>
              </w:rPr>
            </w:pPr>
            <w:r w:rsidRPr="00D2101D">
              <w:rPr>
                <w:rStyle w:val="fontstyle01"/>
                <w:rFonts w:asciiTheme="majorHAnsi" w:hAnsiTheme="majorHAnsi"/>
                <w:lang w:val="en-US"/>
              </w:rPr>
              <w:t>know the principal characteristics of major</w:t>
            </w:r>
            <w:r w:rsidRPr="00D2101D">
              <w:rPr>
                <w:rFonts w:cs="Calibri" w:asciiTheme="majorHAnsi" w:hAnsiTheme="majorHAnsi"/>
                <w:color w:val="000000"/>
                <w:lang w:val="en-US"/>
              </w:rPr>
              <w:br/>
            </w:r>
            <w:r w:rsidRPr="00D2101D">
              <w:rPr>
                <w:rStyle w:val="fontstyle01"/>
                <w:rFonts w:asciiTheme="majorHAnsi" w:hAnsiTheme="majorHAnsi"/>
                <w:lang w:val="en-US"/>
              </w:rPr>
              <w:t xml:space="preserve">theories </w:t>
            </w:r>
            <w:r w:rsidRPr="00D2101D" w:rsidR="00D66EF8">
              <w:rPr>
                <w:rStyle w:val="fontstyle01"/>
                <w:rFonts w:asciiTheme="majorHAnsi" w:hAnsiTheme="majorHAnsi"/>
                <w:lang w:val="en-US"/>
              </w:rPr>
              <w:t xml:space="preserve">about math </w:t>
            </w:r>
            <w:r w:rsidRPr="00D2101D" w:rsidR="005C20DE">
              <w:rPr>
                <w:rStyle w:val="fontstyle01"/>
                <w:rFonts w:asciiTheme="majorHAnsi" w:hAnsiTheme="majorHAnsi"/>
                <w:lang w:val="en-US"/>
              </w:rPr>
              <w:t>understanding</w:t>
            </w:r>
            <w:r w:rsidRPr="00D2101D" w:rsidR="00D66EF8">
              <w:rPr>
                <w:rStyle w:val="fontstyle01"/>
                <w:rFonts w:asciiTheme="majorHAnsi" w:hAnsiTheme="majorHAnsi"/>
                <w:lang w:val="en-US"/>
              </w:rPr>
              <w:t xml:space="preserve"> and</w:t>
            </w:r>
            <w:r w:rsidRPr="00D2101D">
              <w:rPr>
                <w:rStyle w:val="fontstyle01"/>
                <w:rFonts w:asciiTheme="majorHAnsi" w:hAnsiTheme="majorHAnsi"/>
                <w:lang w:val="en-US"/>
              </w:rPr>
              <w:t xml:space="preserve"> understand their</w:t>
            </w:r>
            <w:r w:rsidRPr="00D2101D" w:rsidR="002650AA">
              <w:rPr>
                <w:rStyle w:val="fontstyle01"/>
                <w:rFonts w:asciiTheme="majorHAnsi" w:hAnsiTheme="majorHAnsi"/>
                <w:lang w:val="en-US"/>
              </w:rPr>
              <w:t xml:space="preserve"> applied </w:t>
            </w:r>
            <w:r w:rsidRPr="00D2101D">
              <w:rPr>
                <w:rStyle w:val="fontstyle01"/>
                <w:rFonts w:asciiTheme="majorHAnsi" w:hAnsiTheme="majorHAnsi"/>
                <w:lang w:val="en-US"/>
              </w:rPr>
              <w:t xml:space="preserve">value for </w:t>
            </w:r>
            <w:r w:rsidRPr="00D2101D" w:rsidR="00D66EF8">
              <w:rPr>
                <w:rStyle w:val="fontstyle01"/>
                <w:rFonts w:asciiTheme="majorHAnsi" w:hAnsiTheme="majorHAnsi"/>
                <w:lang w:val="en-US"/>
              </w:rPr>
              <w:t xml:space="preserve">the </w:t>
            </w:r>
            <w:r w:rsidRPr="00D2101D">
              <w:rPr>
                <w:rStyle w:val="fontstyle01"/>
                <w:rFonts w:asciiTheme="majorHAnsi" w:hAnsiTheme="majorHAnsi"/>
                <w:lang w:val="en-US"/>
              </w:rPr>
              <w:t>educational practice;</w:t>
            </w:r>
          </w:p>
          <w:p w:rsidRPr="00D2101D" w:rsidR="0022543F" w:rsidP="005C7F7B" w:rsidRDefault="0022543F" w14:paraId="2A8B4A42" w14:textId="77777777">
            <w:pPr>
              <w:pStyle w:val="Odstavekseznama"/>
              <w:numPr>
                <w:ilvl w:val="0"/>
                <w:numId w:val="18"/>
              </w:numPr>
              <w:rPr>
                <w:rStyle w:val="fontstyle01"/>
                <w:rFonts w:eastAsia="Times New Roman" w:asciiTheme="majorHAnsi" w:hAnsiTheme="majorHAnsi"/>
                <w:color w:val="auto"/>
                <w:lang w:val="en-US"/>
              </w:rPr>
            </w:pPr>
            <w:r w:rsidRPr="00D2101D">
              <w:rPr>
                <w:rStyle w:val="fontstyle01"/>
                <w:rFonts w:asciiTheme="majorHAnsi" w:hAnsiTheme="majorHAnsi"/>
                <w:lang w:val="en-US"/>
              </w:rPr>
              <w:t>are aware of the role and mutual effects of</w:t>
            </w:r>
            <w:r w:rsidRPr="00D2101D">
              <w:rPr>
                <w:rFonts w:cs="Calibri" w:asciiTheme="majorHAnsi" w:hAnsiTheme="majorHAnsi"/>
                <w:color w:val="000000"/>
                <w:lang w:val="en-US"/>
              </w:rPr>
              <w:br/>
            </w:r>
            <w:r w:rsidRPr="00D2101D">
              <w:rPr>
                <w:rStyle w:val="fontstyle01"/>
                <w:rFonts w:asciiTheme="majorHAnsi" w:hAnsiTheme="majorHAnsi"/>
                <w:lang w:val="en-US"/>
              </w:rPr>
              <w:t>different factors</w:t>
            </w:r>
            <w:r w:rsidRPr="00D2101D" w:rsidR="00D66EF8">
              <w:rPr>
                <w:rStyle w:val="fontstyle01"/>
                <w:rFonts w:asciiTheme="majorHAnsi" w:hAnsiTheme="majorHAnsi"/>
                <w:lang w:val="en-US"/>
              </w:rPr>
              <w:t xml:space="preserve"> on the learning and understanding of mathematics</w:t>
            </w:r>
            <w:r w:rsidRPr="00D2101D">
              <w:rPr>
                <w:rStyle w:val="fontstyle01"/>
                <w:rFonts w:asciiTheme="majorHAnsi" w:hAnsiTheme="majorHAnsi"/>
                <w:lang w:val="en-US"/>
              </w:rPr>
              <w:t>;</w:t>
            </w:r>
          </w:p>
          <w:p w:rsidRPr="00D2101D" w:rsidR="00D66EF8" w:rsidP="005C7F7B" w:rsidRDefault="00D66EF8" w14:paraId="3CAC9B9F" w14:textId="77777777">
            <w:pPr>
              <w:pStyle w:val="Odstavekseznama"/>
              <w:numPr>
                <w:ilvl w:val="0"/>
                <w:numId w:val="18"/>
              </w:numPr>
              <w:rPr>
                <w:rStyle w:val="fontstyle01"/>
                <w:rFonts w:eastAsia="Times New Roman" w:asciiTheme="majorHAnsi" w:hAnsiTheme="majorHAnsi"/>
                <w:color w:val="auto"/>
                <w:lang w:val="en-US"/>
              </w:rPr>
            </w:pPr>
            <w:r w:rsidRPr="00D2101D">
              <w:rPr>
                <w:rStyle w:val="fontstyle01"/>
                <w:rFonts w:asciiTheme="majorHAnsi" w:hAnsiTheme="majorHAnsi"/>
                <w:lang w:val="en-US"/>
              </w:rPr>
              <w:t>understand the role and the forms of evaluation of different factors on the understanding of mathematics;</w:t>
            </w:r>
          </w:p>
          <w:p w:rsidRPr="00D2101D" w:rsidR="00D66EF8" w:rsidP="005C7F7B" w:rsidRDefault="00D66EF8" w14:paraId="44DAEDD7" w14:textId="77777777">
            <w:pPr>
              <w:pStyle w:val="Odstavekseznama"/>
              <w:numPr>
                <w:ilvl w:val="0"/>
                <w:numId w:val="18"/>
              </w:numPr>
              <w:rPr>
                <w:rStyle w:val="fontstyle01"/>
                <w:rFonts w:eastAsia="Times New Roman" w:asciiTheme="majorHAnsi" w:hAnsiTheme="majorHAnsi"/>
                <w:color w:val="auto"/>
                <w:lang w:val="en-US"/>
              </w:rPr>
            </w:pPr>
            <w:r w:rsidRPr="00D2101D">
              <w:rPr>
                <w:rStyle w:val="fontstyle01"/>
                <w:rFonts w:asciiTheme="majorHAnsi" w:hAnsiTheme="majorHAnsi"/>
                <w:lang w:val="en-US"/>
              </w:rPr>
              <w:lastRenderedPageBreak/>
              <w:t>know how to create a correct and efficient intervention.</w:t>
            </w:r>
          </w:p>
          <w:p w:rsidRPr="00D2101D" w:rsidR="00D66EF8" w:rsidP="005C7F7B" w:rsidRDefault="00D66EF8" w14:paraId="1DE32B19" w14:textId="77777777">
            <w:pPr>
              <w:ind w:left="360"/>
              <w:rPr>
                <w:rStyle w:val="normaltextrun"/>
                <w:rFonts w:eastAsia="Times New Roman" w:cs="Calibri" w:asciiTheme="majorHAnsi" w:hAnsiTheme="majorHAnsi"/>
                <w:lang w:val="en-US"/>
              </w:rPr>
            </w:pPr>
          </w:p>
          <w:p w:rsidRPr="00D2101D" w:rsidR="00533907" w:rsidP="005C7F7B" w:rsidRDefault="00533907" w14:paraId="2EF91754" w14:textId="77777777">
            <w:pPr>
              <w:rPr>
                <w:rStyle w:val="normaltextrun"/>
                <w:rFonts w:cs="Calibri" w:asciiTheme="majorHAnsi" w:hAnsiTheme="majorHAnsi"/>
                <w:lang w:val="en-US"/>
              </w:rPr>
            </w:pPr>
          </w:p>
          <w:p w:rsidRPr="00D2101D" w:rsidR="0071354D" w:rsidP="005C7F7B" w:rsidRDefault="0071354D" w14:paraId="2500C2AA" w14:textId="77777777">
            <w:pPr>
              <w:rPr>
                <w:rStyle w:val="normaltextrun"/>
                <w:rFonts w:cs="Calibri" w:asciiTheme="majorHAnsi" w:hAnsiTheme="majorHAnsi"/>
                <w:u w:val="single"/>
                <w:lang w:val="en-US"/>
              </w:rPr>
            </w:pPr>
            <w:r w:rsidRPr="00D2101D">
              <w:rPr>
                <w:rStyle w:val="normaltextrun"/>
                <w:rFonts w:cs="Calibri" w:asciiTheme="majorHAnsi" w:hAnsiTheme="majorHAnsi"/>
                <w:u w:val="single"/>
                <w:lang w:val="en-US"/>
              </w:rPr>
              <w:t>Use:</w:t>
            </w:r>
          </w:p>
          <w:p w:rsidRPr="00D2101D" w:rsidR="0071354D" w:rsidP="005C7F7B" w:rsidRDefault="0071354D" w14:paraId="2938C2BC" w14:textId="77777777">
            <w:pPr>
              <w:rPr>
                <w:rStyle w:val="normaltextrun"/>
                <w:rFonts w:cs="Calibri" w:asciiTheme="majorHAnsi" w:hAnsiTheme="majorHAnsi"/>
                <w:lang w:val="en-US"/>
              </w:rPr>
            </w:pPr>
            <w:r w:rsidRPr="00D2101D">
              <w:rPr>
                <w:rStyle w:val="normaltextrun"/>
                <w:rFonts w:cs="Calibri" w:asciiTheme="majorHAnsi" w:hAnsiTheme="majorHAnsi"/>
                <w:lang w:val="en-US"/>
              </w:rPr>
              <w:t>Students:</w:t>
            </w:r>
          </w:p>
          <w:p w:rsidRPr="00D2101D" w:rsidR="00533907" w:rsidP="005C7F7B" w:rsidRDefault="00533907" w14:paraId="01936B03" w14:textId="77777777">
            <w:pPr>
              <w:pStyle w:val="Odstavekseznama"/>
              <w:numPr>
                <w:ilvl w:val="0"/>
                <w:numId w:val="14"/>
              </w:numPr>
              <w:rPr>
                <w:rStyle w:val="normaltextrun"/>
                <w:rFonts w:cs="Calibri" w:asciiTheme="majorHAnsi" w:hAnsiTheme="majorHAnsi"/>
                <w:lang w:val="en-US"/>
              </w:rPr>
            </w:pPr>
            <w:r w:rsidRPr="00D2101D">
              <w:rPr>
                <w:rStyle w:val="normaltextrun"/>
                <w:rFonts w:cs="Calibri" w:asciiTheme="majorHAnsi" w:hAnsiTheme="majorHAnsi"/>
                <w:lang w:val="en-US"/>
              </w:rPr>
              <w:t>rely on</w:t>
            </w:r>
            <w:r w:rsidRPr="00D2101D" w:rsidR="00D66EF8">
              <w:rPr>
                <w:rStyle w:val="normaltextrun"/>
                <w:rFonts w:cs="Calibri" w:asciiTheme="majorHAnsi" w:hAnsiTheme="majorHAnsi"/>
                <w:lang w:val="en-US"/>
              </w:rPr>
              <w:t xml:space="preserve"> major theories about mathematics understanding</w:t>
            </w:r>
            <w:r w:rsidRPr="00D2101D">
              <w:rPr>
                <w:rStyle w:val="normaltextrun"/>
                <w:rFonts w:cs="Calibri" w:asciiTheme="majorHAnsi" w:hAnsiTheme="majorHAnsi"/>
                <w:lang w:val="en-US"/>
              </w:rPr>
              <w:t xml:space="preserve"> in their mathematical argumentations and explanations;</w:t>
            </w:r>
          </w:p>
          <w:p w:rsidRPr="00D2101D" w:rsidR="00D66EF8" w:rsidP="005C7F7B" w:rsidRDefault="00533907" w14:paraId="0F7CF4DC" w14:textId="77777777">
            <w:pPr>
              <w:pStyle w:val="Odstavekseznama"/>
              <w:numPr>
                <w:ilvl w:val="0"/>
                <w:numId w:val="14"/>
              </w:numPr>
              <w:rPr>
                <w:rStyle w:val="normaltextrun"/>
                <w:rFonts w:cs="Calibri" w:asciiTheme="majorHAnsi" w:hAnsiTheme="majorHAnsi"/>
                <w:lang w:val="en-US"/>
              </w:rPr>
            </w:pPr>
            <w:r w:rsidRPr="00D2101D">
              <w:rPr>
                <w:rStyle w:val="normaltextrun"/>
                <w:rFonts w:cs="Calibri" w:asciiTheme="majorHAnsi" w:hAnsiTheme="majorHAnsi"/>
                <w:lang w:val="en-US"/>
              </w:rPr>
              <w:t xml:space="preserve">while exposing mathematical themes, they recognize </w:t>
            </w:r>
            <w:r w:rsidRPr="00D2101D" w:rsidR="00D66EF8">
              <w:rPr>
                <w:rStyle w:val="normaltextrun"/>
                <w:rFonts w:cs="Calibri" w:asciiTheme="majorHAnsi" w:hAnsiTheme="majorHAnsi"/>
                <w:lang w:val="en-US"/>
              </w:rPr>
              <w:t>some of the factors that may influence students’ understanding of mathematical ideas and abilities of solving mathematical problems;</w:t>
            </w:r>
          </w:p>
          <w:p w:rsidRPr="00D2101D" w:rsidR="0022543F" w:rsidP="005C7F7B" w:rsidRDefault="0022543F" w14:paraId="47CA5A30" w14:textId="77777777">
            <w:pPr>
              <w:pStyle w:val="Odstavekseznama"/>
              <w:numPr>
                <w:ilvl w:val="0"/>
                <w:numId w:val="14"/>
              </w:numPr>
              <w:rPr>
                <w:rFonts w:cs="Calibri" w:asciiTheme="majorHAnsi" w:hAnsiTheme="majorHAnsi"/>
                <w:lang w:val="en-US"/>
              </w:rPr>
            </w:pPr>
            <w:r w:rsidRPr="00D2101D">
              <w:rPr>
                <w:rStyle w:val="fontstyle01"/>
                <w:rFonts w:asciiTheme="majorHAnsi" w:hAnsiTheme="majorHAnsi"/>
                <w:lang w:val="en-US"/>
              </w:rPr>
              <w:t>apply the acquired knowledge in their</w:t>
            </w:r>
            <w:r w:rsidRPr="00D2101D">
              <w:rPr>
                <w:rFonts w:cs="Calibri" w:asciiTheme="majorHAnsi" w:hAnsiTheme="majorHAnsi"/>
                <w:color w:val="000000"/>
                <w:lang w:val="en-US"/>
              </w:rPr>
              <w:br/>
            </w:r>
            <w:r w:rsidRPr="00D2101D">
              <w:rPr>
                <w:rStyle w:val="fontstyle01"/>
                <w:rFonts w:asciiTheme="majorHAnsi" w:hAnsiTheme="majorHAnsi"/>
                <w:lang w:val="en-US"/>
              </w:rPr>
              <w:t>study and later in performing their job</w:t>
            </w:r>
            <w:r w:rsidRPr="00D2101D" w:rsidR="00D66EF8">
              <w:rPr>
                <w:rStyle w:val="fontstyle01"/>
                <w:rFonts w:asciiTheme="majorHAnsi" w:hAnsiTheme="majorHAnsi"/>
                <w:lang w:val="en-US"/>
              </w:rPr>
              <w:t>.</w:t>
            </w:r>
          </w:p>
          <w:p w:rsidRPr="00D2101D" w:rsidR="0071354D" w:rsidP="005C7F7B" w:rsidRDefault="0071354D" w14:paraId="38F2C69B" w14:textId="77777777">
            <w:pPr>
              <w:rPr>
                <w:rStyle w:val="normaltextrun"/>
                <w:rFonts w:cs="Calibri" w:asciiTheme="majorHAnsi" w:hAnsiTheme="majorHAnsi"/>
                <w:u w:val="single"/>
                <w:lang w:val="en-US"/>
              </w:rPr>
            </w:pPr>
          </w:p>
          <w:p w:rsidRPr="00D2101D" w:rsidR="0071354D" w:rsidP="005C7F7B" w:rsidRDefault="0071354D" w14:paraId="54B9FE53" w14:textId="77777777">
            <w:pPr>
              <w:rPr>
                <w:rStyle w:val="normaltextrun"/>
                <w:rFonts w:cs="Calibri" w:asciiTheme="majorHAnsi" w:hAnsiTheme="majorHAnsi"/>
                <w:u w:val="single"/>
                <w:lang w:val="en-US"/>
              </w:rPr>
            </w:pPr>
            <w:r w:rsidRPr="00D2101D">
              <w:rPr>
                <w:rStyle w:val="normaltextrun"/>
                <w:rFonts w:cs="Calibri" w:asciiTheme="majorHAnsi" w:hAnsiTheme="majorHAnsi"/>
                <w:u w:val="single"/>
                <w:lang w:val="en-US"/>
              </w:rPr>
              <w:t>Reflection:</w:t>
            </w:r>
          </w:p>
          <w:p w:rsidRPr="00D2101D" w:rsidR="0071354D" w:rsidP="005C7F7B" w:rsidRDefault="0071354D" w14:paraId="7E5EA412" w14:textId="77777777">
            <w:pPr>
              <w:rPr>
                <w:rStyle w:val="normaltextrun"/>
                <w:rFonts w:cs="Calibri" w:asciiTheme="majorHAnsi" w:hAnsiTheme="majorHAnsi"/>
                <w:lang w:val="en-US"/>
              </w:rPr>
            </w:pPr>
            <w:r w:rsidRPr="00D2101D">
              <w:rPr>
                <w:rStyle w:val="normaltextrun"/>
                <w:rFonts w:cs="Calibri" w:asciiTheme="majorHAnsi" w:hAnsiTheme="majorHAnsi"/>
                <w:lang w:val="en-US"/>
              </w:rPr>
              <w:t>Students:</w:t>
            </w:r>
          </w:p>
          <w:p w:rsidRPr="00D2101D" w:rsidR="00533907" w:rsidP="005C7F7B" w:rsidRDefault="00533907" w14:paraId="0FC9324A" w14:textId="77777777">
            <w:pPr>
              <w:pStyle w:val="Odstavekseznama"/>
              <w:numPr>
                <w:ilvl w:val="0"/>
                <w:numId w:val="16"/>
              </w:numPr>
              <w:rPr>
                <w:rFonts w:cs="Calibri" w:asciiTheme="majorHAnsi" w:hAnsiTheme="majorHAnsi" w:eastAsiaTheme="minorEastAsia"/>
                <w:lang w:val="en-US"/>
              </w:rPr>
            </w:pPr>
            <w:r w:rsidRPr="00D2101D">
              <w:rPr>
                <w:rFonts w:cs="Calibri" w:asciiTheme="majorHAnsi" w:hAnsiTheme="majorHAnsi"/>
                <w:lang w:val="en-US"/>
              </w:rPr>
              <w:t xml:space="preserve">additionally develop logical-mathematical thinking and the ability of observing, assessing, abstraction, and </w:t>
            </w:r>
            <w:r w:rsidRPr="00D2101D" w:rsidR="005C20DE">
              <w:rPr>
                <w:rFonts w:cs="Calibri" w:asciiTheme="majorHAnsi" w:hAnsiTheme="majorHAnsi"/>
                <w:lang w:val="en-US"/>
              </w:rPr>
              <w:t>generalization</w:t>
            </w:r>
            <w:r w:rsidRPr="00D2101D">
              <w:rPr>
                <w:rFonts w:cs="Calibri" w:asciiTheme="majorHAnsi" w:hAnsiTheme="majorHAnsi"/>
                <w:lang w:val="en-US"/>
              </w:rPr>
              <w:t>;</w:t>
            </w:r>
          </w:p>
          <w:p w:rsidRPr="00D2101D" w:rsidR="00D66EF8" w:rsidP="005C7F7B" w:rsidRDefault="00D66EF8" w14:paraId="349AFC27" w14:textId="77777777">
            <w:pPr>
              <w:pStyle w:val="Odstavekseznama"/>
              <w:numPr>
                <w:ilvl w:val="0"/>
                <w:numId w:val="16"/>
              </w:numPr>
              <w:rPr>
                <w:rFonts w:cs="Calibri" w:asciiTheme="majorHAnsi" w:hAnsiTheme="majorHAnsi" w:eastAsiaTheme="minorEastAsia"/>
                <w:lang w:val="en-US"/>
              </w:rPr>
            </w:pPr>
            <w:r w:rsidRPr="00D2101D">
              <w:rPr>
                <w:rFonts w:cs="Calibri" w:asciiTheme="majorHAnsi" w:hAnsiTheme="majorHAnsi"/>
                <w:lang w:val="en-US"/>
              </w:rPr>
              <w:t>understand why some students have difficulties in understa</w:t>
            </w:r>
            <w:r w:rsidRPr="00D2101D" w:rsidR="005C20DE">
              <w:rPr>
                <w:rFonts w:cs="Calibri" w:asciiTheme="majorHAnsi" w:hAnsiTheme="majorHAnsi"/>
                <w:lang w:val="en-US"/>
              </w:rPr>
              <w:t>nding some mathematical concepts and/or procedures;</w:t>
            </w:r>
          </w:p>
          <w:p w:rsidRPr="00D2101D" w:rsidR="006512F6" w:rsidP="005C7F7B" w:rsidRDefault="006512F6" w14:paraId="38C831A5" w14:textId="77777777">
            <w:pPr>
              <w:pStyle w:val="Odstavekseznama"/>
              <w:numPr>
                <w:ilvl w:val="0"/>
                <w:numId w:val="16"/>
              </w:numPr>
              <w:rPr>
                <w:rFonts w:cs="Calibri" w:asciiTheme="majorHAnsi" w:hAnsiTheme="majorHAnsi" w:eastAsiaTheme="minorEastAsia"/>
                <w:lang w:val="en-US"/>
              </w:rPr>
            </w:pPr>
            <w:r w:rsidRPr="00D2101D">
              <w:rPr>
                <w:rFonts w:cs="Calibri" w:asciiTheme="majorHAnsi" w:hAnsiTheme="majorHAnsi"/>
                <w:lang w:val="en-US"/>
              </w:rPr>
              <w:t>possess acquired sense for orderliness, persistence, and for systematic work;</w:t>
            </w:r>
          </w:p>
          <w:p w:rsidRPr="00D2101D" w:rsidR="0022543F" w:rsidP="005C7F7B" w:rsidRDefault="00D66EF8" w14:paraId="732559BC" w14:textId="77777777">
            <w:pPr>
              <w:pStyle w:val="Odstavekseznama"/>
              <w:numPr>
                <w:ilvl w:val="0"/>
                <w:numId w:val="16"/>
              </w:numPr>
              <w:rPr>
                <w:rStyle w:val="normaltextrun"/>
                <w:rFonts w:cs="Calibri" w:asciiTheme="majorHAnsi" w:hAnsiTheme="majorHAnsi" w:eastAsiaTheme="minorEastAsia"/>
                <w:lang w:val="en-US"/>
              </w:rPr>
            </w:pPr>
            <w:r w:rsidRPr="00D2101D">
              <w:rPr>
                <w:rFonts w:cs="Calibri" w:asciiTheme="majorHAnsi" w:hAnsiTheme="majorHAnsi"/>
                <w:lang w:val="en-US"/>
              </w:rPr>
              <w:t>c</w:t>
            </w:r>
            <w:r w:rsidRPr="00D2101D" w:rsidR="0022543F">
              <w:rPr>
                <w:rStyle w:val="fontstyle01"/>
                <w:rFonts w:asciiTheme="majorHAnsi" w:hAnsiTheme="majorHAnsi"/>
                <w:lang w:val="en-US"/>
              </w:rPr>
              <w:t>an critically evaluate their work and the</w:t>
            </w:r>
            <w:r w:rsidRPr="00D2101D" w:rsidR="0022543F">
              <w:rPr>
                <w:rFonts w:cs="Calibri" w:asciiTheme="majorHAnsi" w:hAnsiTheme="majorHAnsi"/>
                <w:color w:val="000000"/>
                <w:lang w:val="en-US"/>
              </w:rPr>
              <w:br/>
            </w:r>
            <w:r w:rsidRPr="00D2101D" w:rsidR="0022543F">
              <w:rPr>
                <w:rStyle w:val="fontstyle01"/>
                <w:rFonts w:asciiTheme="majorHAnsi" w:hAnsiTheme="majorHAnsi"/>
                <w:lang w:val="en-US"/>
              </w:rPr>
              <w:t>work of colleagues and develop the</w:t>
            </w:r>
            <w:r w:rsidRPr="00D2101D" w:rsidR="0022543F">
              <w:rPr>
                <w:rFonts w:cs="Calibri" w:asciiTheme="majorHAnsi" w:hAnsiTheme="majorHAnsi"/>
                <w:color w:val="000000"/>
                <w:lang w:val="en-US"/>
              </w:rPr>
              <w:br/>
            </w:r>
            <w:r w:rsidRPr="00D2101D" w:rsidR="0022543F">
              <w:rPr>
                <w:rStyle w:val="fontstyle01"/>
                <w:rFonts w:asciiTheme="majorHAnsi" w:hAnsiTheme="majorHAnsi"/>
                <w:lang w:val="en-US"/>
              </w:rPr>
              <w:t>competences of a reflective practitioner.</w:t>
            </w:r>
          </w:p>
        </w:tc>
      </w:tr>
      <w:tr w:rsidRPr="00D2101D" w:rsidR="0071354D" w:rsidTr="0F9BE798" w14:paraId="7934EF43" w14:textId="77777777">
        <w:tc>
          <w:tcPr>
            <w:tcW w:w="4537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2101D" w:rsidR="0071354D" w:rsidP="005C7F7B" w:rsidRDefault="0071354D" w14:paraId="75FE502E" w14:textId="77777777">
            <w:pPr>
              <w:rPr>
                <w:rFonts w:cs="Calibri" w:asciiTheme="majorHAnsi" w:hAnsiTheme="majorHAnsi"/>
                <w:b/>
              </w:rPr>
            </w:pPr>
          </w:p>
          <w:p w:rsidRPr="00D2101D" w:rsidR="0071354D" w:rsidP="005C7F7B" w:rsidRDefault="0071354D" w14:paraId="3856EC86" w14:textId="77777777">
            <w:pPr>
              <w:rPr>
                <w:rFonts w:cs="Calibri" w:asciiTheme="majorHAnsi" w:hAnsiTheme="majorHAnsi"/>
                <w:b/>
              </w:rPr>
            </w:pPr>
            <w:r w:rsidRPr="00D2101D">
              <w:rPr>
                <w:rFonts w:cs="Calibri" w:asciiTheme="majorHAnsi" w:hAnsiTheme="majorHAnsi"/>
                <w:b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D2101D" w:rsidR="0071354D" w:rsidP="005C7F7B" w:rsidRDefault="0071354D" w14:paraId="79BC953C" w14:textId="77777777">
            <w:pPr>
              <w:rPr>
                <w:rFonts w:cs="Calibri" w:asciiTheme="majorHAnsi" w:hAnsiTheme="majorHAnsi"/>
                <w:b/>
              </w:rPr>
            </w:pPr>
          </w:p>
          <w:p w:rsidRPr="00D2101D" w:rsidR="0071354D" w:rsidP="005C7F7B" w:rsidRDefault="0071354D" w14:paraId="52B626B7" w14:textId="77777777">
            <w:pPr>
              <w:rPr>
                <w:rFonts w:cs="Calibri" w:asciiTheme="majorHAnsi" w:hAnsiTheme="majorHAnsi"/>
                <w:b/>
              </w:rPr>
            </w:pPr>
          </w:p>
        </w:tc>
        <w:tc>
          <w:tcPr>
            <w:tcW w:w="501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2101D" w:rsidR="0071354D" w:rsidP="005C7F7B" w:rsidRDefault="0071354D" w14:paraId="30F82781" w14:textId="77777777">
            <w:pPr>
              <w:rPr>
                <w:rFonts w:cs="Calibri" w:asciiTheme="majorHAnsi" w:hAnsiTheme="majorHAnsi"/>
                <w:b/>
                <w:lang w:val="en-US"/>
              </w:rPr>
            </w:pPr>
          </w:p>
          <w:p w:rsidRPr="00D2101D" w:rsidR="0071354D" w:rsidP="005C7F7B" w:rsidRDefault="0071354D" w14:paraId="3B103E5B" w14:textId="77777777">
            <w:pPr>
              <w:rPr>
                <w:rFonts w:cs="Calibri" w:asciiTheme="majorHAnsi" w:hAnsiTheme="majorHAnsi"/>
                <w:b/>
                <w:lang w:val="en-US"/>
              </w:rPr>
            </w:pPr>
            <w:r w:rsidRPr="00D2101D">
              <w:rPr>
                <w:rFonts w:cs="Calibri" w:asciiTheme="majorHAnsi" w:hAnsiTheme="majorHAnsi"/>
                <w:b/>
                <w:lang w:val="en-US"/>
              </w:rPr>
              <w:t>Learning and teaching methods:</w:t>
            </w:r>
          </w:p>
        </w:tc>
      </w:tr>
      <w:tr w:rsidRPr="00D2101D" w:rsidR="0071354D" w:rsidTr="0F9BE798" w14:paraId="34B63169" w14:textId="77777777">
        <w:trPr>
          <w:trHeight w:val="1114"/>
        </w:trPr>
        <w:tc>
          <w:tcPr>
            <w:tcW w:w="453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2101D" w:rsidR="00FD5AFE" w:rsidP="005C7F7B" w:rsidRDefault="00FD5AFE" w14:paraId="7ECBE51B" w14:textId="77777777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cs="Calibri" w:asciiTheme="majorHAnsi" w:hAnsiTheme="majorHAnsi"/>
              </w:rPr>
            </w:pPr>
            <w:r w:rsidRPr="00D2101D">
              <w:rPr>
                <w:rFonts w:cs="Calibri" w:asciiTheme="majorHAnsi" w:hAnsiTheme="majorHAnsi"/>
              </w:rPr>
              <w:t>predavanja</w:t>
            </w:r>
            <w:r w:rsidRPr="00D2101D" w:rsidR="00533907">
              <w:rPr>
                <w:rFonts w:cs="Calibri" w:asciiTheme="majorHAnsi" w:hAnsiTheme="majorHAnsi"/>
              </w:rPr>
              <w:t>,</w:t>
            </w:r>
          </w:p>
          <w:p w:rsidRPr="00D2101D" w:rsidR="00FD5AFE" w:rsidP="005C7F7B" w:rsidRDefault="00FD5AFE" w14:paraId="6F21421A" w14:textId="77777777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cs="Calibri" w:asciiTheme="majorHAnsi" w:hAnsiTheme="majorHAnsi"/>
              </w:rPr>
            </w:pPr>
            <w:r w:rsidRPr="00D2101D">
              <w:rPr>
                <w:rFonts w:cs="Calibri" w:asciiTheme="majorHAnsi" w:hAnsiTheme="majorHAnsi"/>
              </w:rPr>
              <w:t>interaktivno delo</w:t>
            </w:r>
            <w:r w:rsidRPr="00D2101D" w:rsidR="00533907">
              <w:rPr>
                <w:rFonts w:cs="Calibri" w:asciiTheme="majorHAnsi" w:hAnsiTheme="majorHAnsi"/>
              </w:rPr>
              <w:t>,</w:t>
            </w:r>
          </w:p>
          <w:p w:rsidRPr="00D2101D" w:rsidR="00FD5AFE" w:rsidP="005C7F7B" w:rsidRDefault="00FD5AFE" w14:paraId="69F1E50A" w14:textId="77777777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cs="Calibri" w:asciiTheme="majorHAnsi" w:hAnsiTheme="majorHAnsi"/>
              </w:rPr>
            </w:pPr>
            <w:r w:rsidRPr="00D2101D">
              <w:rPr>
                <w:rFonts w:cs="Calibri" w:asciiTheme="majorHAnsi" w:hAnsiTheme="majorHAnsi"/>
              </w:rPr>
              <w:t>diskusije</w:t>
            </w:r>
            <w:r w:rsidRPr="00D2101D" w:rsidR="00533907">
              <w:rPr>
                <w:rFonts w:cs="Calibri" w:asciiTheme="majorHAnsi" w:hAnsiTheme="majorHAnsi"/>
              </w:rPr>
              <w:t>,</w:t>
            </w:r>
          </w:p>
          <w:p w:rsidRPr="00D2101D" w:rsidR="00FD5AFE" w:rsidP="005C7F7B" w:rsidRDefault="00FD5AFE" w14:paraId="7FECABBD" w14:textId="77777777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cs="Calibri" w:asciiTheme="majorHAnsi" w:hAnsiTheme="majorHAnsi"/>
              </w:rPr>
            </w:pPr>
            <w:r w:rsidRPr="00D2101D">
              <w:rPr>
                <w:rFonts w:cs="Calibri" w:asciiTheme="majorHAnsi" w:hAnsiTheme="majorHAnsi"/>
              </w:rPr>
              <w:t>delo v skupinah</w:t>
            </w:r>
            <w:r w:rsidRPr="00D2101D" w:rsidR="00533907">
              <w:rPr>
                <w:rFonts w:cs="Calibri" w:asciiTheme="majorHAnsi" w:hAnsiTheme="majorHAnsi"/>
              </w:rPr>
              <w:t>,</w:t>
            </w:r>
          </w:p>
          <w:p w:rsidRPr="00D2101D" w:rsidR="0071354D" w:rsidP="005C7F7B" w:rsidRDefault="00FD5AFE" w14:paraId="35855C36" w14:textId="77777777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cs="Calibri" w:asciiTheme="majorHAnsi" w:hAnsiTheme="majorHAnsi"/>
              </w:rPr>
            </w:pPr>
            <w:r w:rsidRPr="00D2101D">
              <w:rPr>
                <w:rFonts w:cs="Calibri" w:asciiTheme="majorHAnsi" w:hAnsiTheme="majorHAnsi"/>
              </w:rPr>
              <w:t>praktične delavnice</w:t>
            </w:r>
            <w:r w:rsidRPr="00D2101D" w:rsidR="00533907">
              <w:rPr>
                <w:rFonts w:cs="Calibri" w:asciiTheme="majorHAnsi" w:hAnsiTheme="majorHAnsi"/>
              </w:rPr>
              <w:t>,</w:t>
            </w:r>
          </w:p>
          <w:p w:rsidRPr="00D2101D" w:rsidR="00FD5AFE" w:rsidP="005C7F7B" w:rsidRDefault="00FD5AFE" w14:paraId="582F427B" w14:textId="77777777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cs="Calibri" w:asciiTheme="majorHAnsi" w:hAnsiTheme="majorHAnsi"/>
              </w:rPr>
            </w:pPr>
            <w:r w:rsidRPr="00D2101D">
              <w:rPr>
                <w:rFonts w:cs="Calibri" w:asciiTheme="majorHAnsi" w:hAnsiTheme="majorHAnsi"/>
              </w:rPr>
              <w:t>izkustvene vaje</w:t>
            </w:r>
            <w:r w:rsidRPr="00D2101D" w:rsidR="00533907">
              <w:rPr>
                <w:rFonts w:cs="Calibri" w:asciiTheme="majorHAnsi" w:hAnsiTheme="majorHAnsi"/>
              </w:rPr>
              <w:t>,</w:t>
            </w:r>
          </w:p>
          <w:p w:rsidRPr="00D2101D" w:rsidR="00FD5AFE" w:rsidP="005C7F7B" w:rsidRDefault="00FD5AFE" w14:paraId="281651BC" w14:textId="77777777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cs="Calibri" w:asciiTheme="majorHAnsi" w:hAnsiTheme="majorHAnsi"/>
              </w:rPr>
            </w:pPr>
            <w:r w:rsidRPr="00D2101D">
              <w:rPr>
                <w:rFonts w:cs="Calibri" w:asciiTheme="majorHAnsi" w:hAnsiTheme="majorHAnsi"/>
              </w:rPr>
              <w:t>študij literature.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D2101D" w:rsidR="0071354D" w:rsidP="005C7F7B" w:rsidRDefault="0071354D" w14:paraId="7B4A6618" w14:textId="77777777">
            <w:pPr>
              <w:rPr>
                <w:rFonts w:cs="Calibri" w:asciiTheme="majorHAnsi" w:hAnsiTheme="majorHAnsi"/>
              </w:rPr>
            </w:pPr>
          </w:p>
        </w:tc>
        <w:tc>
          <w:tcPr>
            <w:tcW w:w="501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2101D" w:rsidR="00FD5AFE" w:rsidP="005C7F7B" w:rsidRDefault="00533907" w14:paraId="703BADE3" w14:textId="77777777">
            <w:pPr>
              <w:pStyle w:val="Odstavekseznama"/>
              <w:numPr>
                <w:ilvl w:val="0"/>
                <w:numId w:val="4"/>
              </w:numPr>
              <w:rPr>
                <w:rFonts w:cs="Calibri" w:asciiTheme="majorHAnsi" w:hAnsiTheme="majorHAnsi"/>
                <w:lang w:val="en-US"/>
              </w:rPr>
            </w:pPr>
            <w:r w:rsidRPr="00D2101D">
              <w:rPr>
                <w:rFonts w:cs="Calibri" w:asciiTheme="majorHAnsi" w:hAnsiTheme="majorHAnsi"/>
                <w:lang w:val="en-US"/>
              </w:rPr>
              <w:t>l</w:t>
            </w:r>
            <w:r w:rsidRPr="00D2101D" w:rsidR="00FD5AFE">
              <w:rPr>
                <w:rFonts w:cs="Calibri" w:asciiTheme="majorHAnsi" w:hAnsiTheme="majorHAnsi"/>
                <w:lang w:val="en-US"/>
              </w:rPr>
              <w:t>ectures</w:t>
            </w:r>
            <w:r w:rsidRPr="00D2101D">
              <w:rPr>
                <w:rFonts w:cs="Calibri" w:asciiTheme="majorHAnsi" w:hAnsiTheme="majorHAnsi"/>
                <w:lang w:val="en-US"/>
              </w:rPr>
              <w:t>,</w:t>
            </w:r>
          </w:p>
          <w:p w:rsidRPr="00D2101D" w:rsidR="00FD5AFE" w:rsidP="005C7F7B" w:rsidRDefault="00FD5AFE" w14:paraId="3C8AD161" w14:textId="77777777">
            <w:pPr>
              <w:pStyle w:val="Odstavekseznama"/>
              <w:numPr>
                <w:ilvl w:val="0"/>
                <w:numId w:val="4"/>
              </w:numPr>
              <w:rPr>
                <w:rFonts w:cs="Calibri" w:asciiTheme="majorHAnsi" w:hAnsiTheme="majorHAnsi"/>
                <w:lang w:val="en-US"/>
              </w:rPr>
            </w:pPr>
            <w:r w:rsidRPr="00D2101D">
              <w:rPr>
                <w:rFonts w:cs="Calibri" w:asciiTheme="majorHAnsi" w:hAnsiTheme="majorHAnsi"/>
                <w:lang w:val="en-US"/>
              </w:rPr>
              <w:t>interactive work</w:t>
            </w:r>
            <w:r w:rsidRPr="00D2101D" w:rsidR="00533907">
              <w:rPr>
                <w:rFonts w:cs="Calibri" w:asciiTheme="majorHAnsi" w:hAnsiTheme="majorHAnsi"/>
                <w:lang w:val="en-US"/>
              </w:rPr>
              <w:t>,</w:t>
            </w:r>
          </w:p>
          <w:p w:rsidRPr="00D2101D" w:rsidR="00FD5AFE" w:rsidP="005C7F7B" w:rsidRDefault="00FD5AFE" w14:paraId="348F5014" w14:textId="77777777">
            <w:pPr>
              <w:pStyle w:val="Odstavekseznama"/>
              <w:numPr>
                <w:ilvl w:val="0"/>
                <w:numId w:val="4"/>
              </w:numPr>
              <w:rPr>
                <w:rFonts w:cs="Calibri" w:asciiTheme="majorHAnsi" w:hAnsiTheme="majorHAnsi"/>
                <w:lang w:val="en-US"/>
              </w:rPr>
            </w:pPr>
            <w:r w:rsidRPr="00D2101D">
              <w:rPr>
                <w:rFonts w:cs="Calibri" w:asciiTheme="majorHAnsi" w:hAnsiTheme="majorHAnsi"/>
                <w:lang w:val="en-US"/>
              </w:rPr>
              <w:t>discussions</w:t>
            </w:r>
            <w:r w:rsidRPr="00D2101D" w:rsidR="00533907">
              <w:rPr>
                <w:rFonts w:cs="Calibri" w:asciiTheme="majorHAnsi" w:hAnsiTheme="majorHAnsi"/>
                <w:lang w:val="en-US"/>
              </w:rPr>
              <w:t>,</w:t>
            </w:r>
          </w:p>
          <w:p w:rsidRPr="00D2101D" w:rsidR="00FD5AFE" w:rsidP="005C7F7B" w:rsidRDefault="005C20DE" w14:paraId="78FFE0EF" w14:textId="77777777">
            <w:pPr>
              <w:pStyle w:val="Odstavekseznama"/>
              <w:numPr>
                <w:ilvl w:val="0"/>
                <w:numId w:val="4"/>
              </w:numPr>
              <w:rPr>
                <w:rFonts w:cs="Calibri" w:asciiTheme="majorHAnsi" w:hAnsiTheme="majorHAnsi"/>
                <w:lang w:val="en-US"/>
              </w:rPr>
            </w:pPr>
            <w:r w:rsidRPr="00D2101D">
              <w:rPr>
                <w:rFonts w:cs="Calibri" w:asciiTheme="majorHAnsi" w:hAnsiTheme="majorHAnsi"/>
                <w:lang w:val="en-US"/>
              </w:rPr>
              <w:t>teamwork</w:t>
            </w:r>
            <w:r w:rsidRPr="00D2101D" w:rsidR="00533907">
              <w:rPr>
                <w:rFonts w:cs="Calibri" w:asciiTheme="majorHAnsi" w:hAnsiTheme="majorHAnsi"/>
                <w:lang w:val="en-US"/>
              </w:rPr>
              <w:t>,</w:t>
            </w:r>
          </w:p>
          <w:p w:rsidRPr="00D2101D" w:rsidR="0071354D" w:rsidP="005C7F7B" w:rsidRDefault="00FD5AFE" w14:paraId="0B653095" w14:textId="77777777">
            <w:pPr>
              <w:pStyle w:val="Odstavekseznama"/>
              <w:numPr>
                <w:ilvl w:val="0"/>
                <w:numId w:val="4"/>
              </w:numPr>
              <w:rPr>
                <w:rFonts w:cs="Calibri" w:asciiTheme="majorHAnsi" w:hAnsiTheme="majorHAnsi"/>
                <w:lang w:val="en-US"/>
              </w:rPr>
            </w:pPr>
            <w:r w:rsidRPr="00D2101D">
              <w:rPr>
                <w:rFonts w:cs="Calibri" w:asciiTheme="majorHAnsi" w:hAnsiTheme="majorHAnsi"/>
                <w:lang w:val="en-US"/>
              </w:rPr>
              <w:t>lab practice</w:t>
            </w:r>
            <w:r w:rsidRPr="00D2101D" w:rsidR="00533907">
              <w:rPr>
                <w:rFonts w:cs="Calibri" w:asciiTheme="majorHAnsi" w:hAnsiTheme="majorHAnsi"/>
                <w:lang w:val="en-US"/>
              </w:rPr>
              <w:t>,</w:t>
            </w:r>
          </w:p>
          <w:p w:rsidRPr="00D2101D" w:rsidR="00FD5AFE" w:rsidP="005C7F7B" w:rsidRDefault="00FD5AFE" w14:paraId="44056C11" w14:textId="77777777">
            <w:pPr>
              <w:pStyle w:val="Odstavekseznama"/>
              <w:numPr>
                <w:ilvl w:val="0"/>
                <w:numId w:val="4"/>
              </w:numPr>
              <w:rPr>
                <w:rFonts w:cs="Calibri" w:asciiTheme="majorHAnsi" w:hAnsiTheme="majorHAnsi"/>
                <w:lang w:val="en-US"/>
              </w:rPr>
            </w:pPr>
            <w:r w:rsidRPr="00D2101D">
              <w:rPr>
                <w:rFonts w:cs="Calibri" w:asciiTheme="majorHAnsi" w:hAnsiTheme="majorHAnsi"/>
                <w:lang w:val="en-US"/>
              </w:rPr>
              <w:t>experimental exercises</w:t>
            </w:r>
            <w:r w:rsidRPr="00D2101D" w:rsidR="00533907">
              <w:rPr>
                <w:rFonts w:cs="Calibri" w:asciiTheme="majorHAnsi" w:hAnsiTheme="majorHAnsi"/>
                <w:lang w:val="en-US"/>
              </w:rPr>
              <w:t>,</w:t>
            </w:r>
          </w:p>
          <w:p w:rsidRPr="00D2101D" w:rsidR="00FD5AFE" w:rsidP="005C7F7B" w:rsidRDefault="00FD5AFE" w14:paraId="1F0F9AE6" w14:textId="77777777">
            <w:pPr>
              <w:pStyle w:val="Odstavekseznama"/>
              <w:numPr>
                <w:ilvl w:val="0"/>
                <w:numId w:val="4"/>
              </w:numPr>
              <w:rPr>
                <w:rFonts w:cs="Calibri" w:asciiTheme="majorHAnsi" w:hAnsiTheme="majorHAnsi"/>
                <w:lang w:val="en-US"/>
              </w:rPr>
            </w:pPr>
            <w:r w:rsidRPr="00D2101D">
              <w:rPr>
                <w:rFonts w:cs="Calibri" w:asciiTheme="majorHAnsi" w:hAnsiTheme="majorHAnsi"/>
                <w:lang w:val="en-US"/>
              </w:rPr>
              <w:t>study of literature.</w:t>
            </w:r>
          </w:p>
        </w:tc>
      </w:tr>
      <w:tr w:rsidRPr="00D2101D" w:rsidR="0071354D" w:rsidTr="0F9BE798" w14:paraId="5AC42C09" w14:textId="77777777">
        <w:tc>
          <w:tcPr>
            <w:tcW w:w="3856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2101D" w:rsidR="0071354D" w:rsidP="005C7F7B" w:rsidRDefault="0071354D" w14:paraId="4C926A67" w14:textId="77777777">
            <w:pPr>
              <w:rPr>
                <w:rFonts w:cs="Calibri" w:asciiTheme="majorHAnsi" w:hAnsiTheme="majorHAnsi"/>
                <w:b/>
              </w:rPr>
            </w:pPr>
          </w:p>
          <w:p w:rsidRPr="00D2101D" w:rsidR="0071354D" w:rsidP="005C7F7B" w:rsidRDefault="0071354D" w14:paraId="2808C26B" w14:textId="77777777">
            <w:pPr>
              <w:rPr>
                <w:rFonts w:cs="Calibri" w:asciiTheme="majorHAnsi" w:hAnsiTheme="majorHAnsi"/>
                <w:b/>
              </w:rPr>
            </w:pPr>
            <w:r w:rsidRPr="00D2101D">
              <w:rPr>
                <w:rFonts w:cs="Calibri" w:asciiTheme="majorHAnsi" w:hAnsiTheme="majorHAnsi"/>
                <w:b/>
              </w:rPr>
              <w:t>Načini ocenjevanja:</w:t>
            </w:r>
          </w:p>
        </w:tc>
        <w:tc>
          <w:tcPr>
            <w:tcW w:w="1533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hideMark/>
          </w:tcPr>
          <w:p w:rsidRPr="00D2101D" w:rsidR="0071354D" w:rsidP="005C7F7B" w:rsidRDefault="0071354D" w14:paraId="731743E8" w14:textId="77777777">
            <w:pPr>
              <w:rPr>
                <w:rFonts w:cs="Calibri" w:asciiTheme="majorHAnsi" w:hAnsiTheme="majorHAnsi"/>
              </w:rPr>
            </w:pPr>
            <w:r w:rsidRPr="00D2101D">
              <w:rPr>
                <w:rFonts w:cs="Calibri" w:asciiTheme="majorHAnsi" w:hAnsiTheme="majorHAnsi"/>
              </w:rPr>
              <w:t>Delež (v %) /</w:t>
            </w:r>
          </w:p>
          <w:p w:rsidRPr="00D2101D" w:rsidR="0071354D" w:rsidP="005C7F7B" w:rsidRDefault="0071354D" w14:paraId="5E950E98" w14:textId="77777777">
            <w:pPr>
              <w:rPr>
                <w:rFonts w:cs="Calibri" w:asciiTheme="majorHAnsi" w:hAnsiTheme="majorHAnsi"/>
                <w:b/>
              </w:rPr>
            </w:pPr>
            <w:proofErr w:type="spellStart"/>
            <w:r w:rsidRPr="00D2101D">
              <w:rPr>
                <w:rFonts w:cs="Calibri" w:asciiTheme="majorHAnsi" w:hAnsiTheme="majorHAnsi"/>
              </w:rPr>
              <w:t>Weight</w:t>
            </w:r>
            <w:proofErr w:type="spellEnd"/>
            <w:r w:rsidRPr="00D2101D">
              <w:rPr>
                <w:rFonts w:cs="Calibri" w:asciiTheme="majorHAnsi" w:hAnsiTheme="majorHAnsi"/>
              </w:rPr>
              <w:t xml:space="preserve"> (in %)</w:t>
            </w:r>
          </w:p>
        </w:tc>
        <w:tc>
          <w:tcPr>
            <w:tcW w:w="430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2101D" w:rsidR="0071354D" w:rsidP="005C7F7B" w:rsidRDefault="0071354D" w14:paraId="175DCC0A" w14:textId="77777777">
            <w:pPr>
              <w:rPr>
                <w:rFonts w:cs="Calibri" w:asciiTheme="majorHAnsi" w:hAnsiTheme="majorHAnsi"/>
                <w:b/>
              </w:rPr>
            </w:pPr>
          </w:p>
          <w:p w:rsidRPr="00D2101D" w:rsidR="0071354D" w:rsidP="005C7F7B" w:rsidRDefault="0071354D" w14:paraId="046967EA" w14:textId="77777777">
            <w:pPr>
              <w:rPr>
                <w:rFonts w:cs="Calibri" w:asciiTheme="majorHAnsi" w:hAnsiTheme="majorHAnsi"/>
                <w:b/>
              </w:rPr>
            </w:pPr>
            <w:proofErr w:type="spellStart"/>
            <w:r w:rsidRPr="00D2101D">
              <w:rPr>
                <w:rFonts w:cs="Calibri" w:asciiTheme="majorHAnsi" w:hAnsiTheme="majorHAnsi"/>
                <w:b/>
              </w:rPr>
              <w:t>Assessment</w:t>
            </w:r>
            <w:proofErr w:type="spellEnd"/>
            <w:r w:rsidRPr="00D2101D">
              <w:rPr>
                <w:rFonts w:cs="Calibri" w:asciiTheme="majorHAnsi" w:hAnsiTheme="majorHAnsi"/>
                <w:b/>
              </w:rPr>
              <w:t>:</w:t>
            </w:r>
          </w:p>
        </w:tc>
      </w:tr>
      <w:tr w:rsidRPr="00D2101D" w:rsidR="000158BD" w:rsidTr="0F9BE798" w14:paraId="2B31CB6B" w14:textId="77777777">
        <w:trPr>
          <w:trHeight w:val="797"/>
        </w:trPr>
        <w:tc>
          <w:tcPr>
            <w:tcW w:w="38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2101D" w:rsidR="000158BD" w:rsidP="005C7F7B" w:rsidRDefault="000158BD" w14:paraId="32DA3FAB" w14:textId="77777777">
            <w:pPr>
              <w:pStyle w:val="Default"/>
              <w:rPr>
                <w:rFonts w:asciiTheme="majorHAnsi" w:hAnsiTheme="majorHAnsi"/>
                <w:color w:val="auto"/>
                <w:sz w:val="22"/>
                <w:szCs w:val="22"/>
                <w:lang w:val="sl-SI"/>
              </w:rPr>
            </w:pPr>
            <w:r w:rsidRPr="00D2101D">
              <w:rPr>
                <w:rFonts w:asciiTheme="majorHAnsi" w:hAnsiTheme="majorHAnsi"/>
                <w:sz w:val="22"/>
                <w:szCs w:val="22"/>
                <w:lang w:val="sl-SI"/>
              </w:rPr>
              <w:t>Način (pisni izpit, ustno izpraševanje, naloge, projekt):</w:t>
            </w:r>
          </w:p>
          <w:p w:rsidRPr="00D2101D" w:rsidR="000158BD" w:rsidP="005C7F7B" w:rsidRDefault="00F61DAC" w14:paraId="79C95A42" w14:textId="64E8B181">
            <w:pPr>
              <w:pStyle w:val="Odstavekseznama"/>
              <w:numPr>
                <w:ilvl w:val="0"/>
                <w:numId w:val="5"/>
              </w:numPr>
              <w:jc w:val="left"/>
              <w:rPr>
                <w:rFonts w:cs="Calibri" w:asciiTheme="majorHAnsi" w:hAnsiTheme="majorHAnsi"/>
              </w:rPr>
            </w:pPr>
            <w:r w:rsidRPr="00D2101D">
              <w:rPr>
                <w:rFonts w:cs="Calibri" w:asciiTheme="majorHAnsi" w:hAnsiTheme="majorHAnsi"/>
              </w:rPr>
              <w:t>seminarska naloga</w:t>
            </w:r>
            <w:r w:rsidR="005820DF">
              <w:rPr>
                <w:rFonts w:cs="Calibri" w:asciiTheme="majorHAnsi" w:hAnsiTheme="majorHAnsi"/>
              </w:rPr>
              <w:t xml:space="preserve"> (predstavljena v okviru seminarskih vaj)</w:t>
            </w:r>
          </w:p>
          <w:p w:rsidRPr="00D2101D" w:rsidR="000158BD" w:rsidP="00390D0A" w:rsidRDefault="000158BD" w14:paraId="3C989FB2" w14:textId="77777777">
            <w:pPr>
              <w:pStyle w:val="Odstavekseznama"/>
              <w:numPr>
                <w:ilvl w:val="0"/>
                <w:numId w:val="5"/>
              </w:numPr>
              <w:jc w:val="left"/>
              <w:rPr>
                <w:rFonts w:cs="Calibri" w:asciiTheme="majorHAnsi" w:hAnsiTheme="majorHAnsi"/>
              </w:rPr>
            </w:pPr>
            <w:r w:rsidRPr="00D2101D">
              <w:rPr>
                <w:rFonts w:cs="Calibri" w:asciiTheme="majorHAnsi" w:hAnsiTheme="majorHAnsi"/>
              </w:rPr>
              <w:t>pisni izpit.</w:t>
            </w:r>
          </w:p>
        </w:tc>
        <w:tc>
          <w:tcPr>
            <w:tcW w:w="153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D2101D" w:rsidR="000158BD" w:rsidP="005C7F7B" w:rsidRDefault="000158BD" w14:paraId="4633441C" w14:textId="77777777">
            <w:pPr>
              <w:jc w:val="left"/>
              <w:rPr>
                <w:rFonts w:cs="Calibri" w:asciiTheme="majorHAnsi" w:hAnsiTheme="majorHAnsi"/>
              </w:rPr>
            </w:pPr>
          </w:p>
          <w:p w:rsidRPr="00D2101D" w:rsidR="000158BD" w:rsidP="005C7F7B" w:rsidRDefault="000158BD" w14:paraId="37C8B4D9" w14:textId="77777777">
            <w:pPr>
              <w:rPr>
                <w:rFonts w:cs="Calibri" w:asciiTheme="majorHAnsi" w:hAnsiTheme="majorHAnsi"/>
              </w:rPr>
            </w:pPr>
          </w:p>
          <w:p w:rsidRPr="00D2101D" w:rsidR="000158BD" w:rsidP="005C7F7B" w:rsidRDefault="006512F6" w14:paraId="29CEB808" w14:textId="77777777">
            <w:pPr>
              <w:rPr>
                <w:rFonts w:cs="Calibri" w:asciiTheme="majorHAnsi" w:hAnsiTheme="majorHAnsi"/>
              </w:rPr>
            </w:pPr>
            <w:r w:rsidRPr="00D2101D">
              <w:rPr>
                <w:rFonts w:cs="Calibri" w:asciiTheme="majorHAnsi" w:hAnsiTheme="majorHAnsi"/>
              </w:rPr>
              <w:t>50</w:t>
            </w:r>
            <w:r w:rsidRPr="00D2101D" w:rsidR="000158BD">
              <w:rPr>
                <w:rFonts w:cs="Calibri" w:asciiTheme="majorHAnsi" w:hAnsiTheme="majorHAnsi"/>
              </w:rPr>
              <w:t xml:space="preserve"> %</w:t>
            </w:r>
          </w:p>
          <w:p w:rsidRPr="00D2101D" w:rsidR="000158BD" w:rsidP="005C7F7B" w:rsidRDefault="006512F6" w14:paraId="7A76E484" w14:textId="77777777">
            <w:pPr>
              <w:rPr>
                <w:rFonts w:cs="Calibri" w:asciiTheme="majorHAnsi" w:hAnsiTheme="majorHAnsi"/>
              </w:rPr>
            </w:pPr>
            <w:r w:rsidRPr="00D2101D">
              <w:rPr>
                <w:rFonts w:cs="Calibri" w:asciiTheme="majorHAnsi" w:hAnsiTheme="majorHAnsi"/>
              </w:rPr>
              <w:t>5</w:t>
            </w:r>
            <w:r w:rsidRPr="00D2101D" w:rsidR="000158BD">
              <w:rPr>
                <w:rFonts w:cs="Calibri" w:asciiTheme="majorHAnsi" w:hAnsiTheme="majorHAnsi"/>
              </w:rPr>
              <w:t>0 %</w:t>
            </w:r>
          </w:p>
        </w:tc>
        <w:tc>
          <w:tcPr>
            <w:tcW w:w="430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2101D" w:rsidR="000158BD" w:rsidP="0F9BE798" w:rsidRDefault="000158BD" w14:paraId="3E29A572" w14:textId="77777777" w14:noSpellErr="1">
            <w:pPr>
              <w:pStyle w:val="Default"/>
              <w:jc w:val="both"/>
              <w:rPr>
                <w:rFonts w:ascii="Calibri Light" w:hAnsi="Calibri Light" w:asciiTheme="majorAscii" w:hAnsiTheme="majorAscii"/>
                <w:sz w:val="22"/>
                <w:szCs w:val="22"/>
                <w:lang w:val="sl-SI"/>
              </w:rPr>
            </w:pPr>
            <w:r w:rsidRPr="0F9BE798" w:rsidR="000158BD">
              <w:rPr>
                <w:rFonts w:ascii="Calibri Light" w:hAnsi="Calibri Light" w:asciiTheme="majorAscii" w:hAnsiTheme="majorAscii"/>
                <w:sz w:val="22"/>
                <w:szCs w:val="22"/>
                <w:lang w:val="sl-SI"/>
              </w:rPr>
              <w:t>Type</w:t>
            </w:r>
            <w:r w:rsidRPr="0F9BE798" w:rsidR="000158BD">
              <w:rPr>
                <w:rFonts w:ascii="Calibri Light" w:hAnsi="Calibri Light" w:asciiTheme="majorAscii" w:hAnsiTheme="majorAscii"/>
                <w:sz w:val="22"/>
                <w:szCs w:val="22"/>
                <w:lang w:val="sl-SI"/>
              </w:rPr>
              <w:t xml:space="preserve"> (</w:t>
            </w:r>
            <w:r w:rsidRPr="0F9BE798" w:rsidR="000158BD">
              <w:rPr>
                <w:rFonts w:ascii="Calibri Light" w:hAnsi="Calibri Light" w:asciiTheme="majorAscii" w:hAnsiTheme="majorAscii"/>
                <w:sz w:val="22"/>
                <w:szCs w:val="22"/>
                <w:lang w:val="sl-SI"/>
              </w:rPr>
              <w:t>examination</w:t>
            </w:r>
            <w:r w:rsidRPr="0F9BE798" w:rsidR="000158BD">
              <w:rPr>
                <w:rFonts w:ascii="Calibri Light" w:hAnsi="Calibri Light" w:asciiTheme="majorAscii" w:hAnsiTheme="majorAscii"/>
                <w:sz w:val="22"/>
                <w:szCs w:val="22"/>
                <w:lang w:val="sl-SI"/>
              </w:rPr>
              <w:t xml:space="preserve">, oral, </w:t>
            </w:r>
            <w:r w:rsidRPr="0F9BE798" w:rsidR="000158BD">
              <w:rPr>
                <w:rFonts w:ascii="Calibri Light" w:hAnsi="Calibri Light" w:asciiTheme="majorAscii" w:hAnsiTheme="majorAscii"/>
                <w:sz w:val="22"/>
                <w:szCs w:val="22"/>
                <w:lang w:val="sl-SI"/>
              </w:rPr>
              <w:t>coursework</w:t>
            </w:r>
            <w:r w:rsidRPr="0F9BE798" w:rsidR="000158BD">
              <w:rPr>
                <w:rFonts w:ascii="Calibri Light" w:hAnsi="Calibri Light" w:asciiTheme="majorAscii" w:hAnsiTheme="majorAscii"/>
                <w:sz w:val="22"/>
                <w:szCs w:val="22"/>
                <w:lang w:val="sl-SI"/>
              </w:rPr>
              <w:t xml:space="preserve">, </w:t>
            </w:r>
            <w:r w:rsidRPr="0F9BE798" w:rsidR="000158BD">
              <w:rPr>
                <w:rFonts w:ascii="Calibri Light" w:hAnsi="Calibri Light" w:asciiTheme="majorAscii" w:hAnsiTheme="majorAscii"/>
                <w:sz w:val="22"/>
                <w:szCs w:val="22"/>
                <w:lang w:val="sl-SI"/>
              </w:rPr>
              <w:t>project</w:t>
            </w:r>
            <w:r w:rsidRPr="0F9BE798" w:rsidR="000158BD">
              <w:rPr>
                <w:rFonts w:ascii="Calibri Light" w:hAnsi="Calibri Light" w:asciiTheme="majorAscii" w:hAnsiTheme="majorAscii"/>
                <w:sz w:val="22"/>
                <w:szCs w:val="22"/>
                <w:lang w:val="sl-SI"/>
              </w:rPr>
              <w:t>):</w:t>
            </w:r>
          </w:p>
          <w:p w:rsidRPr="00D2101D" w:rsidR="000158BD" w:rsidP="005C7F7B" w:rsidRDefault="000158BD" w14:paraId="5EBCEC3D" w14:textId="66E0D50D">
            <w:pPr>
              <w:pStyle w:val="Odstavekseznama"/>
              <w:numPr>
                <w:ilvl w:val="0"/>
                <w:numId w:val="6"/>
              </w:numPr>
              <w:jc w:val="left"/>
              <w:rPr>
                <w:rFonts w:cs="Calibri" w:asciiTheme="majorHAnsi" w:hAnsiTheme="majorHAnsi"/>
                <w:b/>
              </w:rPr>
            </w:pPr>
            <w:r w:rsidRPr="00D2101D">
              <w:rPr>
                <w:rFonts w:cs="Calibri" w:asciiTheme="majorHAnsi" w:hAnsiTheme="majorHAnsi"/>
              </w:rPr>
              <w:t xml:space="preserve">seminar </w:t>
            </w:r>
            <w:proofErr w:type="spellStart"/>
            <w:r w:rsidRPr="00D2101D">
              <w:rPr>
                <w:rFonts w:cs="Calibri" w:asciiTheme="majorHAnsi" w:hAnsiTheme="majorHAnsi"/>
              </w:rPr>
              <w:t>work</w:t>
            </w:r>
            <w:proofErr w:type="spellEnd"/>
            <w:r w:rsidR="005820DF">
              <w:rPr>
                <w:rFonts w:cs="Calibri" w:asciiTheme="majorHAnsi" w:hAnsiTheme="majorHAnsi"/>
              </w:rPr>
              <w:t xml:space="preserve"> (</w:t>
            </w:r>
            <w:proofErr w:type="spellStart"/>
            <w:r w:rsidR="005820DF">
              <w:rPr>
                <w:rFonts w:cs="Calibri" w:asciiTheme="majorHAnsi" w:hAnsiTheme="majorHAnsi"/>
              </w:rPr>
              <w:t>presentation</w:t>
            </w:r>
            <w:proofErr w:type="spellEnd"/>
            <w:r w:rsidR="005820DF">
              <w:rPr>
                <w:rFonts w:cs="Calibri" w:asciiTheme="majorHAnsi" w:hAnsiTheme="majorHAnsi"/>
              </w:rPr>
              <w:t xml:space="preserve"> </w:t>
            </w:r>
            <w:r w:rsidR="00695551">
              <w:rPr>
                <w:rFonts w:cs="Calibri" w:asciiTheme="majorHAnsi" w:hAnsiTheme="majorHAnsi"/>
              </w:rPr>
              <w:t xml:space="preserve">at seminar </w:t>
            </w:r>
            <w:proofErr w:type="spellStart"/>
            <w:r w:rsidR="00695551">
              <w:rPr>
                <w:rFonts w:cs="Calibri" w:asciiTheme="majorHAnsi" w:hAnsiTheme="majorHAnsi"/>
              </w:rPr>
              <w:t>tutorial</w:t>
            </w:r>
            <w:proofErr w:type="spellEnd"/>
            <w:r w:rsidR="00695551">
              <w:rPr>
                <w:rFonts w:cs="Calibri" w:asciiTheme="majorHAnsi" w:hAnsiTheme="majorHAnsi"/>
              </w:rPr>
              <w:t>)</w:t>
            </w:r>
            <w:r w:rsidRPr="00D2101D">
              <w:rPr>
                <w:rFonts w:cs="Calibri" w:asciiTheme="majorHAnsi" w:hAnsiTheme="majorHAnsi"/>
              </w:rPr>
              <w:t>,</w:t>
            </w:r>
          </w:p>
          <w:p w:rsidRPr="00D2101D" w:rsidR="000158BD" w:rsidP="00390D0A" w:rsidRDefault="000158BD" w14:paraId="10BFDA99" w14:textId="77777777">
            <w:pPr>
              <w:pStyle w:val="Odstavekseznama"/>
              <w:numPr>
                <w:ilvl w:val="0"/>
                <w:numId w:val="6"/>
              </w:numPr>
              <w:jc w:val="left"/>
              <w:rPr>
                <w:rFonts w:cs="Calibri" w:asciiTheme="majorHAnsi" w:hAnsiTheme="majorHAnsi"/>
                <w:b/>
              </w:rPr>
            </w:pPr>
            <w:proofErr w:type="spellStart"/>
            <w:r w:rsidRPr="00D2101D">
              <w:rPr>
                <w:rFonts w:cs="Calibri" w:asciiTheme="majorHAnsi" w:hAnsiTheme="majorHAnsi"/>
              </w:rPr>
              <w:t>written</w:t>
            </w:r>
            <w:proofErr w:type="spellEnd"/>
            <w:r w:rsidRPr="00D2101D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D2101D">
              <w:rPr>
                <w:rFonts w:cs="Calibri" w:asciiTheme="majorHAnsi" w:hAnsiTheme="majorHAnsi"/>
              </w:rPr>
              <w:t>exam</w:t>
            </w:r>
            <w:proofErr w:type="spellEnd"/>
            <w:r w:rsidRPr="00D2101D">
              <w:rPr>
                <w:rFonts w:cs="Calibri" w:asciiTheme="majorHAnsi" w:hAnsiTheme="majorHAnsi"/>
              </w:rPr>
              <w:t>.</w:t>
            </w:r>
          </w:p>
        </w:tc>
      </w:tr>
      <w:tr w:rsidRPr="00D2101D" w:rsidR="000158BD" w:rsidTr="0F9BE798" w14:paraId="73FF1E35" w14:textId="77777777">
        <w:tc>
          <w:tcPr>
            <w:tcW w:w="9697" w:type="dxa"/>
            <w:gridSpan w:val="20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D2101D" w:rsidR="000158BD" w:rsidP="005C7F7B" w:rsidRDefault="000158BD" w14:paraId="30558550" w14:textId="77777777">
            <w:pPr>
              <w:rPr>
                <w:rFonts w:cs="Calibri" w:asciiTheme="majorHAnsi" w:hAnsiTheme="majorHAnsi"/>
                <w:b/>
              </w:rPr>
            </w:pPr>
          </w:p>
          <w:p w:rsidRPr="00D2101D" w:rsidR="000158BD" w:rsidP="005C7F7B" w:rsidRDefault="000158BD" w14:paraId="5BE825CD" w14:textId="77777777">
            <w:pPr>
              <w:rPr>
                <w:rFonts w:cs="Calibri" w:asciiTheme="majorHAnsi" w:hAnsiTheme="majorHAnsi"/>
                <w:b/>
              </w:rPr>
            </w:pPr>
            <w:r w:rsidRPr="00D2101D">
              <w:rPr>
                <w:rFonts w:cs="Calibri" w:asciiTheme="majorHAnsi" w:hAnsiTheme="majorHAnsi"/>
                <w:b/>
              </w:rPr>
              <w:t xml:space="preserve">Reference nosilca / </w:t>
            </w:r>
            <w:proofErr w:type="spellStart"/>
            <w:r w:rsidRPr="00D2101D">
              <w:rPr>
                <w:rFonts w:cs="Calibri" w:asciiTheme="majorHAnsi" w:hAnsiTheme="majorHAnsi"/>
                <w:b/>
              </w:rPr>
              <w:t>Lecturer's</w:t>
            </w:r>
            <w:proofErr w:type="spellEnd"/>
            <w:r w:rsidRPr="00D2101D">
              <w:rPr>
                <w:rFonts w:cs="Calibri" w:asciiTheme="majorHAnsi" w:hAnsiTheme="majorHAnsi"/>
                <w:b/>
              </w:rPr>
              <w:t xml:space="preserve"> </w:t>
            </w:r>
            <w:proofErr w:type="spellStart"/>
            <w:r w:rsidRPr="00D2101D">
              <w:rPr>
                <w:rFonts w:cs="Calibri" w:asciiTheme="majorHAnsi" w:hAnsiTheme="majorHAnsi"/>
                <w:b/>
              </w:rPr>
              <w:t>references</w:t>
            </w:r>
            <w:proofErr w:type="spellEnd"/>
            <w:r w:rsidRPr="00D2101D">
              <w:rPr>
                <w:rFonts w:cs="Calibri" w:asciiTheme="majorHAnsi" w:hAnsiTheme="majorHAnsi"/>
                <w:b/>
              </w:rPr>
              <w:t xml:space="preserve">: </w:t>
            </w:r>
          </w:p>
        </w:tc>
      </w:tr>
      <w:tr w:rsidRPr="00D2101D" w:rsidR="000158BD" w:rsidTr="0F9BE798" w14:paraId="0C5BCC77" w14:textId="77777777">
        <w:tc>
          <w:tcPr>
            <w:tcW w:w="9697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0158BD" w:rsidP="005C7F7B" w:rsidRDefault="00533907" w14:paraId="1D36D74F" w14:textId="77777777">
            <w:pPr>
              <w:pStyle w:val="Odstavekseznama"/>
              <w:numPr>
                <w:ilvl w:val="0"/>
                <w:numId w:val="7"/>
              </w:numPr>
              <w:rPr>
                <w:rFonts w:cs="Calibri" w:asciiTheme="majorHAnsi" w:hAnsiTheme="majorHAnsi"/>
              </w:rPr>
            </w:pPr>
            <w:r w:rsidRPr="00D2101D">
              <w:rPr>
                <w:rFonts w:cs="Calibri" w:asciiTheme="majorHAnsi" w:hAnsiTheme="majorHAnsi"/>
              </w:rPr>
              <w:t>BONE, Jerneja, COTIČ, Mara, FELDA, Darjo. Utemeljevanje pri pouku matematike. </w:t>
            </w:r>
            <w:r w:rsidRPr="00D2101D">
              <w:rPr>
                <w:rFonts w:cs="Calibri" w:asciiTheme="majorHAnsi" w:hAnsiTheme="majorHAnsi"/>
                <w:i/>
                <w:iCs/>
              </w:rPr>
              <w:t>Pedagoška obzorja: časopis za didaktiko in metodiko</w:t>
            </w:r>
            <w:r w:rsidRPr="00D2101D">
              <w:rPr>
                <w:rFonts w:cs="Calibri" w:asciiTheme="majorHAnsi" w:hAnsiTheme="majorHAnsi"/>
              </w:rPr>
              <w:t xml:space="preserve">, ISSN 0353-1392, 2021, </w:t>
            </w:r>
            <w:proofErr w:type="spellStart"/>
            <w:r w:rsidRPr="00D2101D">
              <w:rPr>
                <w:rFonts w:cs="Calibri" w:asciiTheme="majorHAnsi" w:hAnsiTheme="majorHAnsi"/>
              </w:rPr>
              <w:t>letn</w:t>
            </w:r>
            <w:proofErr w:type="spellEnd"/>
            <w:r w:rsidRPr="00D2101D">
              <w:rPr>
                <w:rFonts w:cs="Calibri" w:asciiTheme="majorHAnsi" w:hAnsiTheme="majorHAnsi"/>
              </w:rPr>
              <w:t>. 36, št. 1, str. 33-52.</w:t>
            </w:r>
          </w:p>
          <w:p w:rsidR="00FF61CA" w:rsidP="00FF61CA" w:rsidRDefault="00FF61CA" w14:paraId="5BEEB582" w14:textId="77777777">
            <w:pPr>
              <w:pStyle w:val="Odstavekseznama"/>
              <w:numPr>
                <w:ilvl w:val="0"/>
                <w:numId w:val="7"/>
              </w:numPr>
              <w:rPr>
                <w:rFonts w:cs="Calibri" w:asciiTheme="majorHAnsi" w:hAnsiTheme="majorHAnsi"/>
              </w:rPr>
            </w:pPr>
            <w:r w:rsidRPr="00FF61CA">
              <w:rPr>
                <w:rFonts w:cs="Calibri" w:asciiTheme="majorHAnsi" w:hAnsiTheme="majorHAnsi"/>
              </w:rPr>
              <w:lastRenderedPageBreak/>
              <w:t xml:space="preserve">DOZ, </w:t>
            </w:r>
            <w:proofErr w:type="spellStart"/>
            <w:r w:rsidRPr="00FF61CA">
              <w:rPr>
                <w:rFonts w:cs="Calibri" w:asciiTheme="majorHAnsi" w:hAnsiTheme="majorHAnsi"/>
              </w:rPr>
              <w:t>Eleonora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, COTIČ, Mara, PASSOLUNGHI, Maria </w:t>
            </w:r>
            <w:proofErr w:type="spellStart"/>
            <w:r w:rsidRPr="00FF61CA">
              <w:rPr>
                <w:rFonts w:cs="Calibri" w:asciiTheme="majorHAnsi" w:hAnsiTheme="majorHAnsi"/>
              </w:rPr>
              <w:t>Chiara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. </w:t>
            </w:r>
            <w:proofErr w:type="spellStart"/>
            <w:r w:rsidRPr="00FF61CA">
              <w:rPr>
                <w:rFonts w:cs="Calibri" w:asciiTheme="majorHAnsi" w:hAnsiTheme="majorHAnsi"/>
              </w:rPr>
              <w:t>The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development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of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strategies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for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solving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arithmetic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word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problems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: </w:t>
            </w:r>
            <w:proofErr w:type="spellStart"/>
            <w:r w:rsidRPr="00FF61CA">
              <w:rPr>
                <w:rFonts w:cs="Calibri" w:asciiTheme="majorHAnsi" w:hAnsiTheme="majorHAnsi"/>
              </w:rPr>
              <w:t>using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keywords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or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diagrams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?. V: ISTENIČ, Andreja (ur.), et </w:t>
            </w:r>
            <w:proofErr w:type="spellStart"/>
            <w:r w:rsidRPr="00FF61CA">
              <w:rPr>
                <w:rFonts w:cs="Calibri" w:asciiTheme="majorHAnsi" w:hAnsiTheme="majorHAnsi"/>
              </w:rPr>
              <w:t>al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. Vzgoja in izobraževanje med preteklostjo in prihodnostjo = </w:t>
            </w:r>
            <w:proofErr w:type="spellStart"/>
            <w:r w:rsidRPr="00FF61CA">
              <w:rPr>
                <w:rFonts w:cs="Calibri" w:asciiTheme="majorHAnsi" w:hAnsiTheme="majorHAnsi"/>
              </w:rPr>
              <w:t>Upbringing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and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education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between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the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past </w:t>
            </w:r>
            <w:proofErr w:type="spellStart"/>
            <w:r w:rsidRPr="00FF61CA">
              <w:rPr>
                <w:rFonts w:cs="Calibri" w:asciiTheme="majorHAnsi" w:hAnsiTheme="majorHAnsi"/>
              </w:rPr>
              <w:t>and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the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future. Koper: Založba Univerze na Primorskem, 2023. Str. 411-426, graf. prikazi. Knjižnica </w:t>
            </w:r>
            <w:proofErr w:type="spellStart"/>
            <w:r w:rsidRPr="00FF61CA">
              <w:rPr>
                <w:rFonts w:cs="Calibri" w:asciiTheme="majorHAnsi" w:hAnsiTheme="majorHAnsi"/>
              </w:rPr>
              <w:t>Ludus</w:t>
            </w:r>
            <w:proofErr w:type="spellEnd"/>
            <w:r w:rsidRPr="00FF61CA">
              <w:rPr>
                <w:rFonts w:cs="Calibri" w:asciiTheme="majorHAnsi" w:hAnsiTheme="majorHAnsi"/>
              </w:rPr>
              <w:t>, 45. ISBN 978-961-293-255-8, ISBN 978-961-293-256-5. ISSN 2630-3809. https://www.hippocampus.si/ISBN/978-961-293-255-8/411-426.pdf, DOI: 10.26493/978-961-293-255-8.411-426. [COBISS.SI-ID 164797955]</w:t>
            </w:r>
          </w:p>
          <w:p w:rsidR="00FF61CA" w:rsidP="00FF61CA" w:rsidRDefault="00FF61CA" w14:paraId="6FB624D3" w14:textId="77777777">
            <w:pPr>
              <w:pStyle w:val="Odstavekseznama"/>
              <w:numPr>
                <w:ilvl w:val="0"/>
                <w:numId w:val="7"/>
              </w:numPr>
              <w:rPr>
                <w:rFonts w:cs="Calibri" w:asciiTheme="majorHAnsi" w:hAnsiTheme="majorHAnsi"/>
              </w:rPr>
            </w:pPr>
            <w:r w:rsidRPr="00FF61CA">
              <w:rPr>
                <w:rFonts w:cs="Calibri" w:asciiTheme="majorHAnsi" w:hAnsiTheme="majorHAnsi"/>
              </w:rPr>
              <w:t xml:space="preserve">ČERNILEC, Boris, COTIČ, Mara, FELDA, Darjo, DOZ, Daniel. </w:t>
            </w:r>
            <w:proofErr w:type="spellStart"/>
            <w:r w:rsidRPr="00FF61CA">
              <w:rPr>
                <w:rFonts w:cs="Calibri" w:asciiTheme="majorHAnsi" w:hAnsiTheme="majorHAnsi"/>
              </w:rPr>
              <w:t>Differences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in </w:t>
            </w:r>
            <w:proofErr w:type="spellStart"/>
            <w:r w:rsidRPr="00FF61CA">
              <w:rPr>
                <w:rFonts w:cs="Calibri" w:asciiTheme="majorHAnsi" w:hAnsiTheme="majorHAnsi"/>
              </w:rPr>
              <w:t>students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mathematics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knowledge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in </w:t>
            </w:r>
            <w:proofErr w:type="spellStart"/>
            <w:r w:rsidRPr="00FF61CA">
              <w:rPr>
                <w:rFonts w:cs="Calibri" w:asciiTheme="majorHAnsi" w:hAnsiTheme="majorHAnsi"/>
              </w:rPr>
              <w:t>homogeneous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and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heterogeneous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groups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. </w:t>
            </w:r>
            <w:proofErr w:type="spellStart"/>
            <w:r w:rsidRPr="00FF61CA">
              <w:rPr>
                <w:rFonts w:cs="Calibri" w:asciiTheme="majorHAnsi" w:hAnsiTheme="majorHAnsi"/>
              </w:rPr>
              <w:t>European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journal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of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science </w:t>
            </w:r>
            <w:proofErr w:type="spellStart"/>
            <w:r w:rsidRPr="00FF61CA">
              <w:rPr>
                <w:rFonts w:cs="Calibri" w:asciiTheme="majorHAnsi" w:hAnsiTheme="majorHAnsi"/>
              </w:rPr>
              <w:t>and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mathematics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education</w:t>
            </w:r>
            <w:proofErr w:type="spellEnd"/>
            <w:r w:rsidRPr="00FF61CA">
              <w:rPr>
                <w:rFonts w:cs="Calibri" w:asciiTheme="majorHAnsi" w:hAnsiTheme="majorHAnsi"/>
              </w:rPr>
              <w:t>. 2023, vol. 11, no. 1, str. 15-32, tabele, graf. prikazi. ISSN 2301-251X. https://www.scimath.net/download/differences-in-students-mathematics-knowledge-in-homogeneous-and-heterogeneous-groups-12431.pdf, DOI: 10.30935/</w:t>
            </w:r>
            <w:proofErr w:type="spellStart"/>
            <w:r w:rsidRPr="00FF61CA">
              <w:rPr>
                <w:rFonts w:cs="Calibri" w:asciiTheme="majorHAnsi" w:hAnsiTheme="majorHAnsi"/>
              </w:rPr>
              <w:t>scimath</w:t>
            </w:r>
            <w:proofErr w:type="spellEnd"/>
            <w:r w:rsidRPr="00FF61CA">
              <w:rPr>
                <w:rFonts w:cs="Calibri" w:asciiTheme="majorHAnsi" w:hAnsiTheme="majorHAnsi"/>
              </w:rPr>
              <w:t>/12431. [COBISS.SI-ID 120980995]</w:t>
            </w:r>
          </w:p>
          <w:p w:rsidR="00FF61CA" w:rsidP="00FF61CA" w:rsidRDefault="00FF61CA" w14:paraId="39AFA25F" w14:textId="77777777">
            <w:pPr>
              <w:pStyle w:val="Odstavekseznama"/>
              <w:numPr>
                <w:ilvl w:val="0"/>
                <w:numId w:val="7"/>
              </w:numPr>
              <w:rPr>
                <w:rFonts w:cs="Calibri" w:asciiTheme="majorHAnsi" w:hAnsiTheme="majorHAnsi"/>
              </w:rPr>
            </w:pPr>
            <w:r w:rsidRPr="00FF61CA">
              <w:rPr>
                <w:rFonts w:cs="Calibri" w:asciiTheme="majorHAnsi" w:hAnsiTheme="majorHAnsi"/>
              </w:rPr>
              <w:t xml:space="preserve">COTIČ, Mara, DOZ, Daniel, VALENČIČ ZULJAN, Milena, ŽAKELJ, Amalija, FELDA, Darjo. </w:t>
            </w:r>
            <w:proofErr w:type="spellStart"/>
            <w:r w:rsidRPr="00FF61CA">
              <w:rPr>
                <w:rFonts w:cs="Calibri" w:asciiTheme="majorHAnsi" w:hAnsiTheme="majorHAnsi"/>
              </w:rPr>
              <w:t>Teachers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’ </w:t>
            </w:r>
            <w:proofErr w:type="spellStart"/>
            <w:r w:rsidRPr="00FF61CA">
              <w:rPr>
                <w:rFonts w:cs="Calibri" w:asciiTheme="majorHAnsi" w:hAnsiTheme="majorHAnsi"/>
              </w:rPr>
              <w:t>appraisal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of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various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aspects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of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the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efficiency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of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homogeneous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and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heterogeneous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learning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groups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. </w:t>
            </w:r>
            <w:proofErr w:type="spellStart"/>
            <w:r w:rsidRPr="00FF61CA">
              <w:rPr>
                <w:rFonts w:cs="Calibri" w:asciiTheme="majorHAnsi" w:hAnsiTheme="majorHAnsi"/>
              </w:rPr>
              <w:t>International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electronic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journal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of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mathematics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education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. 2023, vol. 18, </w:t>
            </w:r>
            <w:proofErr w:type="spellStart"/>
            <w:r w:rsidRPr="00FF61CA">
              <w:rPr>
                <w:rFonts w:cs="Calibri" w:asciiTheme="majorHAnsi" w:hAnsiTheme="majorHAnsi"/>
              </w:rPr>
              <w:t>iss</w:t>
            </w:r>
            <w:proofErr w:type="spellEnd"/>
            <w:r w:rsidRPr="00FF61CA">
              <w:rPr>
                <w:rFonts w:cs="Calibri" w:asciiTheme="majorHAnsi" w:hAnsiTheme="majorHAnsi"/>
              </w:rPr>
              <w:t>. 1, str. 1-14, tabele. ISSN 1306-3030. https://www.iejme.com/download/teachers-appraisal-of-various-aspects-of-the-efficiency-of-homogeneous-and-heterogeneous-learning-12810.pdf, DOI: 10.29333/</w:t>
            </w:r>
            <w:proofErr w:type="spellStart"/>
            <w:r w:rsidRPr="00FF61CA">
              <w:rPr>
                <w:rFonts w:cs="Calibri" w:asciiTheme="majorHAnsi" w:hAnsiTheme="majorHAnsi"/>
              </w:rPr>
              <w:t>iejme</w:t>
            </w:r>
            <w:proofErr w:type="spellEnd"/>
            <w:r w:rsidRPr="00FF61CA">
              <w:rPr>
                <w:rFonts w:cs="Calibri" w:asciiTheme="majorHAnsi" w:hAnsiTheme="majorHAnsi"/>
              </w:rPr>
              <w:t>/12810. [COBISS.SI-ID 136779779]</w:t>
            </w:r>
          </w:p>
          <w:p w:rsidR="00FF61CA" w:rsidP="00FF61CA" w:rsidRDefault="00FF61CA" w14:paraId="21F4E9C2" w14:textId="77777777">
            <w:pPr>
              <w:pStyle w:val="Odstavekseznama"/>
              <w:numPr>
                <w:ilvl w:val="0"/>
                <w:numId w:val="7"/>
              </w:numPr>
              <w:rPr>
                <w:rFonts w:cs="Calibri" w:asciiTheme="majorHAnsi" w:hAnsiTheme="majorHAnsi"/>
              </w:rPr>
            </w:pPr>
            <w:r w:rsidRPr="00FF61CA">
              <w:rPr>
                <w:rFonts w:cs="Calibri" w:asciiTheme="majorHAnsi" w:hAnsiTheme="majorHAnsi"/>
              </w:rPr>
              <w:t xml:space="preserve">DOZ, Daniel, FELDA, Darjo, COTIČ, Mara. </w:t>
            </w:r>
            <w:proofErr w:type="spellStart"/>
            <w:r w:rsidRPr="00FF61CA">
              <w:rPr>
                <w:rFonts w:cs="Calibri" w:asciiTheme="majorHAnsi" w:hAnsiTheme="majorHAnsi"/>
              </w:rPr>
              <w:t>Demographic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factors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affecting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fuzzy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grading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: a </w:t>
            </w:r>
            <w:proofErr w:type="spellStart"/>
            <w:r w:rsidRPr="00FF61CA">
              <w:rPr>
                <w:rFonts w:cs="Calibri" w:asciiTheme="majorHAnsi" w:hAnsiTheme="majorHAnsi"/>
              </w:rPr>
              <w:t>hierarchical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linear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regression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analysis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. </w:t>
            </w:r>
            <w:proofErr w:type="spellStart"/>
            <w:r w:rsidRPr="00FF61CA">
              <w:rPr>
                <w:rFonts w:cs="Calibri" w:asciiTheme="majorHAnsi" w:hAnsiTheme="majorHAnsi"/>
              </w:rPr>
              <w:t>Mathematics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. 2023, vol. 11, </w:t>
            </w:r>
            <w:proofErr w:type="spellStart"/>
            <w:r w:rsidRPr="00FF61CA">
              <w:rPr>
                <w:rFonts w:cs="Calibri" w:asciiTheme="majorHAnsi" w:hAnsiTheme="majorHAnsi"/>
              </w:rPr>
              <w:t>iss</w:t>
            </w:r>
            <w:proofErr w:type="spellEnd"/>
            <w:r w:rsidRPr="00FF61CA">
              <w:rPr>
                <w:rFonts w:cs="Calibri" w:asciiTheme="majorHAnsi" w:hAnsiTheme="majorHAnsi"/>
              </w:rPr>
              <w:t>. 6, str. 1-19, graf. prikazi. ISSN 2227-7390. https://www.mdpi.com/2227-7390/11/6/1488, DOI: 10.3390/math11061488. [COBISS.SI-ID 145702403]</w:t>
            </w:r>
          </w:p>
          <w:p w:rsidR="00FF61CA" w:rsidP="00FF61CA" w:rsidRDefault="00FF61CA" w14:paraId="4BB889BF" w14:textId="77777777">
            <w:pPr>
              <w:pStyle w:val="Odstavekseznama"/>
              <w:numPr>
                <w:ilvl w:val="0"/>
                <w:numId w:val="7"/>
              </w:numPr>
              <w:rPr>
                <w:rFonts w:cs="Calibri" w:asciiTheme="majorHAnsi" w:hAnsiTheme="majorHAnsi"/>
              </w:rPr>
            </w:pPr>
            <w:r w:rsidRPr="00FF61CA">
              <w:rPr>
                <w:rFonts w:cs="Calibri" w:asciiTheme="majorHAnsi" w:hAnsiTheme="majorHAnsi"/>
              </w:rPr>
              <w:t xml:space="preserve">DOZ, Daniel, COTIČ, Mara, FELDA, Darjo. </w:t>
            </w:r>
            <w:proofErr w:type="spellStart"/>
            <w:r w:rsidRPr="00FF61CA">
              <w:rPr>
                <w:rFonts w:cs="Calibri" w:asciiTheme="majorHAnsi" w:hAnsiTheme="majorHAnsi"/>
              </w:rPr>
              <w:t>Random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forest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regression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in </w:t>
            </w:r>
            <w:proofErr w:type="spellStart"/>
            <w:r w:rsidRPr="00FF61CA">
              <w:rPr>
                <w:rFonts w:cs="Calibri" w:asciiTheme="majorHAnsi" w:hAnsiTheme="majorHAnsi"/>
              </w:rPr>
              <w:t>predicting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students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’ </w:t>
            </w:r>
            <w:proofErr w:type="spellStart"/>
            <w:r w:rsidRPr="00FF61CA">
              <w:rPr>
                <w:rFonts w:cs="Calibri" w:asciiTheme="majorHAnsi" w:hAnsiTheme="majorHAnsi"/>
              </w:rPr>
              <w:t>achievements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and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fuzzy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grades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. </w:t>
            </w:r>
            <w:proofErr w:type="spellStart"/>
            <w:r w:rsidRPr="00FF61CA">
              <w:rPr>
                <w:rFonts w:cs="Calibri" w:asciiTheme="majorHAnsi" w:hAnsiTheme="majorHAnsi"/>
              </w:rPr>
              <w:t>Mathematics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. 2023, vol. 11, </w:t>
            </w:r>
            <w:proofErr w:type="spellStart"/>
            <w:r w:rsidRPr="00FF61CA">
              <w:rPr>
                <w:rFonts w:cs="Calibri" w:asciiTheme="majorHAnsi" w:hAnsiTheme="majorHAnsi"/>
              </w:rPr>
              <w:t>iss</w:t>
            </w:r>
            <w:proofErr w:type="spellEnd"/>
            <w:r w:rsidRPr="00FF61CA">
              <w:rPr>
                <w:rFonts w:cs="Calibri" w:asciiTheme="majorHAnsi" w:hAnsiTheme="majorHAnsi"/>
              </w:rPr>
              <w:t>. 19, str. 1-19, graf. prikazi. ISSN 2227-7390. https://www.mdpi.com/2227-7390/11/19/4129, DOI: 10.3390/math11194129. [COBISS.SI-ID 166512899]</w:t>
            </w:r>
          </w:p>
          <w:p w:rsidR="00FF61CA" w:rsidP="00FF61CA" w:rsidRDefault="00FF61CA" w14:paraId="01894F2A" w14:textId="77777777">
            <w:pPr>
              <w:pStyle w:val="Odstavekseznama"/>
              <w:numPr>
                <w:ilvl w:val="0"/>
                <w:numId w:val="7"/>
              </w:numPr>
              <w:rPr>
                <w:rFonts w:cs="Calibri" w:asciiTheme="majorHAnsi" w:hAnsiTheme="majorHAnsi"/>
              </w:rPr>
            </w:pPr>
            <w:r w:rsidRPr="00FF61CA">
              <w:rPr>
                <w:rFonts w:cs="Calibri" w:asciiTheme="majorHAnsi" w:hAnsiTheme="majorHAnsi"/>
              </w:rPr>
              <w:t xml:space="preserve">DOZ, Daniel, FELDA, Darjo, COTIČ, Mara. </w:t>
            </w:r>
            <w:proofErr w:type="spellStart"/>
            <w:r w:rsidRPr="00FF61CA">
              <w:rPr>
                <w:rFonts w:cs="Calibri" w:asciiTheme="majorHAnsi" w:hAnsiTheme="majorHAnsi"/>
              </w:rPr>
              <w:t>High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school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students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’ </w:t>
            </w:r>
            <w:proofErr w:type="spellStart"/>
            <w:r w:rsidRPr="00FF61CA">
              <w:rPr>
                <w:rFonts w:cs="Calibri" w:asciiTheme="majorHAnsi" w:hAnsiTheme="majorHAnsi"/>
              </w:rPr>
              <w:t>attitudes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towards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geometry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: </w:t>
            </w:r>
            <w:proofErr w:type="spellStart"/>
            <w:r w:rsidRPr="00FF61CA">
              <w:rPr>
                <w:rFonts w:cs="Calibri" w:asciiTheme="majorHAnsi" w:hAnsiTheme="majorHAnsi"/>
              </w:rPr>
              <w:t>an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exploratory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factor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analysis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. </w:t>
            </w:r>
            <w:proofErr w:type="spellStart"/>
            <w:r w:rsidRPr="00FF61CA">
              <w:rPr>
                <w:rFonts w:cs="Calibri" w:asciiTheme="majorHAnsi" w:hAnsiTheme="majorHAnsi"/>
              </w:rPr>
              <w:t>Cypriot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journal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of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educational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sciences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. </w:t>
            </w:r>
            <w:proofErr w:type="spellStart"/>
            <w:r w:rsidRPr="00FF61CA">
              <w:rPr>
                <w:rFonts w:cs="Calibri" w:asciiTheme="majorHAnsi" w:hAnsiTheme="majorHAnsi"/>
              </w:rPr>
              <w:t>June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2022, vol. 17, no. 6, str. 2090-2104, tabele. ISSN 1305-905X. https://un-pub.eu/ojs/index.php/cjes/issue/view/444, DOI: 10.18844/cjes.v17i6.7504. [COBISS.SI-ID 115483139]</w:t>
            </w:r>
          </w:p>
          <w:p w:rsidRPr="00D2101D" w:rsidR="00FF61CA" w:rsidP="00FF61CA" w:rsidRDefault="00FF61CA" w14:paraId="0BAEAB85" w14:textId="77777777">
            <w:pPr>
              <w:pStyle w:val="Odstavekseznama"/>
              <w:numPr>
                <w:ilvl w:val="0"/>
                <w:numId w:val="7"/>
              </w:numPr>
              <w:rPr>
                <w:rFonts w:cs="Calibri" w:asciiTheme="majorHAnsi" w:hAnsiTheme="majorHAnsi"/>
              </w:rPr>
            </w:pPr>
            <w:r w:rsidRPr="00FF61CA">
              <w:rPr>
                <w:rFonts w:cs="Calibri" w:asciiTheme="majorHAnsi" w:hAnsiTheme="majorHAnsi"/>
              </w:rPr>
              <w:t xml:space="preserve">COTIČ, Nastja, COTIČ, Mara, FELDA, Darjo, KRMAC, Nina. </w:t>
            </w:r>
            <w:proofErr w:type="spellStart"/>
            <w:r w:rsidRPr="00FF61CA">
              <w:rPr>
                <w:rFonts w:cs="Calibri" w:asciiTheme="majorHAnsi" w:hAnsiTheme="majorHAnsi"/>
              </w:rPr>
              <w:t>The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effect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of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cross-curricular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integration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on </w:t>
            </w:r>
            <w:proofErr w:type="spellStart"/>
            <w:r w:rsidRPr="00FF61CA">
              <w:rPr>
                <w:rFonts w:cs="Calibri" w:asciiTheme="majorHAnsi" w:hAnsiTheme="majorHAnsi"/>
              </w:rPr>
              <w:t>pupils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’ </w:t>
            </w:r>
            <w:proofErr w:type="spellStart"/>
            <w:r w:rsidRPr="00FF61CA">
              <w:rPr>
                <w:rFonts w:cs="Calibri" w:asciiTheme="majorHAnsi" w:hAnsiTheme="majorHAnsi"/>
              </w:rPr>
              <w:t>knowledge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gained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through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experiential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learning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. </w:t>
            </w:r>
            <w:proofErr w:type="spellStart"/>
            <w:r w:rsidRPr="00FF61CA">
              <w:rPr>
                <w:rFonts w:cs="Calibri" w:asciiTheme="majorHAnsi" w:hAnsiTheme="majorHAnsi"/>
              </w:rPr>
              <w:t>Cypriot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journal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of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educational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sciences</w:t>
            </w:r>
            <w:proofErr w:type="spellEnd"/>
            <w:r w:rsidRPr="00FF61CA">
              <w:rPr>
                <w:rFonts w:cs="Calibri" w:asciiTheme="majorHAnsi" w:hAnsiTheme="majorHAnsi"/>
              </w:rPr>
              <w:t>. Dec. 2021, vol. 16, no. 6, str. 3133-3146, graf. prikazi, tabele. ISSN 1305-905X. https://un-pub.eu/ojs/index.php/cjes/issue/view/422, DOI: 10.18844/cjes.v16i6.6512. [COBISS.SI-ID 91962883]</w:t>
            </w:r>
          </w:p>
          <w:p w:rsidR="00FF61CA" w:rsidP="00FF61CA" w:rsidRDefault="00FF61CA" w14:paraId="46F6B5B4" w14:textId="77777777">
            <w:pPr>
              <w:pStyle w:val="Odstavekseznama"/>
              <w:numPr>
                <w:ilvl w:val="0"/>
                <w:numId w:val="7"/>
              </w:numPr>
              <w:rPr>
                <w:rFonts w:cs="Calibri" w:asciiTheme="majorHAnsi" w:hAnsiTheme="majorHAnsi"/>
              </w:rPr>
            </w:pPr>
            <w:r w:rsidRPr="00FF61CA">
              <w:rPr>
                <w:rFonts w:cs="Calibri" w:asciiTheme="majorHAnsi" w:hAnsiTheme="majorHAnsi"/>
              </w:rPr>
              <w:t xml:space="preserve">FELDA, Darjo, COTIČ, Mara. </w:t>
            </w:r>
            <w:proofErr w:type="spellStart"/>
            <w:r w:rsidRPr="00FF61CA">
              <w:rPr>
                <w:rFonts w:cs="Calibri" w:asciiTheme="majorHAnsi" w:hAnsiTheme="majorHAnsi"/>
              </w:rPr>
              <w:t>Mathematical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reprezentations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and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inconsistencies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in </w:t>
            </w:r>
            <w:proofErr w:type="spellStart"/>
            <w:r w:rsidRPr="00FF61CA">
              <w:rPr>
                <w:rFonts w:cs="Calibri" w:asciiTheme="majorHAnsi" w:hAnsiTheme="majorHAnsi"/>
              </w:rPr>
              <w:t>comunication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. V: ŽAKELJ, Amalija (ur.), et </w:t>
            </w:r>
            <w:proofErr w:type="spellStart"/>
            <w:r w:rsidRPr="00FF61CA">
              <w:rPr>
                <w:rFonts w:cs="Calibri" w:asciiTheme="majorHAnsi" w:hAnsiTheme="majorHAnsi"/>
              </w:rPr>
              <w:t>al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. </w:t>
            </w:r>
            <w:proofErr w:type="spellStart"/>
            <w:r w:rsidRPr="00FF61CA">
              <w:rPr>
                <w:rFonts w:cs="Calibri" w:asciiTheme="majorHAnsi" w:hAnsiTheme="majorHAnsi"/>
              </w:rPr>
              <w:t>Selected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topics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in </w:t>
            </w:r>
            <w:proofErr w:type="spellStart"/>
            <w:r w:rsidRPr="00FF61CA">
              <w:rPr>
                <w:rFonts w:cs="Calibri" w:asciiTheme="majorHAnsi" w:hAnsiTheme="majorHAnsi"/>
              </w:rPr>
              <w:t>the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didactics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of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 </w:t>
            </w:r>
            <w:proofErr w:type="spellStart"/>
            <w:r w:rsidRPr="00FF61CA">
              <w:rPr>
                <w:rFonts w:cs="Calibri" w:asciiTheme="majorHAnsi" w:hAnsiTheme="majorHAnsi"/>
              </w:rPr>
              <w:t>mathematics</w:t>
            </w:r>
            <w:proofErr w:type="spellEnd"/>
            <w:r w:rsidRPr="00FF61CA">
              <w:rPr>
                <w:rFonts w:cs="Calibri" w:asciiTheme="majorHAnsi" w:hAnsiTheme="majorHAnsi"/>
              </w:rPr>
              <w:t xml:space="preserve">. Koper: Založba Univerze na Primorskem, 2023. Str. 91-106, graf. prikazi. Knjižnica </w:t>
            </w:r>
            <w:proofErr w:type="spellStart"/>
            <w:r w:rsidRPr="00FF61CA">
              <w:rPr>
                <w:rFonts w:cs="Calibri" w:asciiTheme="majorHAnsi" w:hAnsiTheme="majorHAnsi"/>
              </w:rPr>
              <w:t>Ludus</w:t>
            </w:r>
            <w:proofErr w:type="spellEnd"/>
            <w:r w:rsidRPr="00FF61CA">
              <w:rPr>
                <w:rFonts w:cs="Calibri" w:asciiTheme="majorHAnsi" w:hAnsiTheme="majorHAnsi"/>
              </w:rPr>
              <w:t>, 42. ISBN 978-961-293-186-5. ISSN 2536-1937. [COBISS.SI-ID 137809155]</w:t>
            </w:r>
          </w:p>
          <w:p w:rsidRPr="00D2101D" w:rsidR="00533907" w:rsidP="00FF61CA" w:rsidRDefault="00533907" w14:paraId="220747D7" w14:textId="7D3AC26E">
            <w:pPr>
              <w:pStyle w:val="Odstavekseznama"/>
              <w:numPr>
                <w:ilvl w:val="0"/>
                <w:numId w:val="7"/>
              </w:numPr>
            </w:pPr>
            <w:r w:rsidRPr="00D2101D">
              <w:rPr>
                <w:rFonts w:cs="Calibri" w:asciiTheme="majorHAnsi" w:hAnsiTheme="majorHAnsi"/>
              </w:rPr>
              <w:t>KOZEL, Lea, COTIČ, Mara, ŽAKELJ, Amalija. Kognitivno-konstruktivistični model pouka matematike v 1. triletju. </w:t>
            </w:r>
            <w:r w:rsidRPr="00D2101D">
              <w:rPr>
                <w:rFonts w:cs="Calibri" w:asciiTheme="majorHAnsi" w:hAnsiTheme="majorHAnsi"/>
                <w:i/>
                <w:iCs/>
              </w:rPr>
              <w:t>Pedagoška obzorja : časopis za didaktiko in metodiko</w:t>
            </w:r>
            <w:r w:rsidRPr="00D2101D">
              <w:rPr>
                <w:rFonts w:cs="Calibri" w:asciiTheme="majorHAnsi" w:hAnsiTheme="majorHAnsi"/>
              </w:rPr>
              <w:t xml:space="preserve">, ISSN 0353-1392, 2020, </w:t>
            </w:r>
            <w:proofErr w:type="spellStart"/>
            <w:r w:rsidRPr="00D2101D">
              <w:rPr>
                <w:rFonts w:cs="Calibri" w:asciiTheme="majorHAnsi" w:hAnsiTheme="majorHAnsi"/>
              </w:rPr>
              <w:t>letn</w:t>
            </w:r>
            <w:proofErr w:type="spellEnd"/>
            <w:r w:rsidRPr="00D2101D">
              <w:rPr>
                <w:rFonts w:cs="Calibri" w:asciiTheme="majorHAnsi" w:hAnsiTheme="majorHAnsi"/>
              </w:rPr>
              <w:t>. 35, [št.] 2, str. 3-22.</w:t>
            </w:r>
          </w:p>
        </w:tc>
      </w:tr>
    </w:tbl>
    <w:p w:rsidRPr="00D2101D" w:rsidR="00114F03" w:rsidP="005C7F7B" w:rsidRDefault="00114F03" w14:paraId="38BF9E0A" w14:textId="77777777">
      <w:pPr>
        <w:rPr>
          <w:rFonts w:cs="Calibri" w:asciiTheme="majorHAnsi" w:hAnsiTheme="majorHAnsi"/>
        </w:rPr>
      </w:pPr>
    </w:p>
    <w:p w:rsidRPr="00D2101D" w:rsidR="000158BD" w:rsidP="005C7F7B" w:rsidRDefault="000158BD" w14:paraId="2A1EB0F0" w14:textId="77777777">
      <w:pPr>
        <w:rPr>
          <w:rFonts w:cs="Calibri" w:asciiTheme="majorHAnsi" w:hAnsiTheme="majorHAnsi"/>
        </w:rPr>
      </w:pPr>
    </w:p>
    <w:sectPr w:rsidRPr="00D2101D" w:rsidR="000158BD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283215"/>
    <w:multiLevelType w:val="hybridMultilevel"/>
    <w:tmpl w:val="0FDA8F58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38B46E5"/>
    <w:multiLevelType w:val="multilevel"/>
    <w:tmpl w:val="F9329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26012A92"/>
    <w:multiLevelType w:val="hybridMultilevel"/>
    <w:tmpl w:val="E04EB8D0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3C1434B"/>
    <w:multiLevelType w:val="hybridMultilevel"/>
    <w:tmpl w:val="A926B082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58A26AB"/>
    <w:multiLevelType w:val="hybridMultilevel"/>
    <w:tmpl w:val="3AFC3AE2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7A906D6"/>
    <w:multiLevelType w:val="hybridMultilevel"/>
    <w:tmpl w:val="E8F24D8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8415C0C"/>
    <w:multiLevelType w:val="hybridMultilevel"/>
    <w:tmpl w:val="6C985FB2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0E66DA"/>
    <w:multiLevelType w:val="hybridMultilevel"/>
    <w:tmpl w:val="FD62545E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AB85719"/>
    <w:multiLevelType w:val="hybridMultilevel"/>
    <w:tmpl w:val="26E22C0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B793EB9"/>
    <w:multiLevelType w:val="hybridMultilevel"/>
    <w:tmpl w:val="EB8873AE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D907673"/>
    <w:multiLevelType w:val="hybridMultilevel"/>
    <w:tmpl w:val="DFA2CA34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1DC2E6F"/>
    <w:multiLevelType w:val="hybridMultilevel"/>
    <w:tmpl w:val="0584F03A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9EE4381"/>
    <w:multiLevelType w:val="hybridMultilevel"/>
    <w:tmpl w:val="B69289A2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5C266035"/>
    <w:multiLevelType w:val="hybridMultilevel"/>
    <w:tmpl w:val="17ECF98A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CBF669B"/>
    <w:multiLevelType w:val="hybridMultilevel"/>
    <w:tmpl w:val="0EE27244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68722455"/>
    <w:multiLevelType w:val="hybridMultilevel"/>
    <w:tmpl w:val="27C05AE6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69971972"/>
    <w:multiLevelType w:val="hybridMultilevel"/>
    <w:tmpl w:val="8CA4EB0E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E3F2673"/>
    <w:multiLevelType w:val="hybridMultilevel"/>
    <w:tmpl w:val="A2728E10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76A2027F"/>
    <w:multiLevelType w:val="hybridMultilevel"/>
    <w:tmpl w:val="E54C5AE2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77D2178A"/>
    <w:multiLevelType w:val="hybridMultilevel"/>
    <w:tmpl w:val="6C9ABF4E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7DD77A9B"/>
    <w:multiLevelType w:val="hybridMultilevel"/>
    <w:tmpl w:val="D488DDEC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5"/>
  </w:num>
  <w:num w:numId="3">
    <w:abstractNumId w:val="9"/>
  </w:num>
  <w:num w:numId="4">
    <w:abstractNumId w:val="16"/>
  </w:num>
  <w:num w:numId="5">
    <w:abstractNumId w:val="3"/>
  </w:num>
  <w:num w:numId="6">
    <w:abstractNumId w:val="4"/>
  </w:num>
  <w:num w:numId="7">
    <w:abstractNumId w:val="14"/>
  </w:num>
  <w:num w:numId="8">
    <w:abstractNumId w:val="7"/>
  </w:num>
  <w:num w:numId="9">
    <w:abstractNumId w:val="10"/>
  </w:num>
  <w:num w:numId="10">
    <w:abstractNumId w:val="13"/>
  </w:num>
  <w:num w:numId="11">
    <w:abstractNumId w:val="19"/>
  </w:num>
  <w:num w:numId="12">
    <w:abstractNumId w:val="0"/>
  </w:num>
  <w:num w:numId="13">
    <w:abstractNumId w:val="20"/>
  </w:num>
  <w:num w:numId="14">
    <w:abstractNumId w:val="11"/>
  </w:num>
  <w:num w:numId="15">
    <w:abstractNumId w:val="12"/>
  </w:num>
  <w:num w:numId="16">
    <w:abstractNumId w:val="2"/>
  </w:num>
  <w:num w:numId="17">
    <w:abstractNumId w:val="18"/>
  </w:num>
  <w:num w:numId="18">
    <w:abstractNumId w:val="17"/>
  </w:num>
  <w:num w:numId="19">
    <w:abstractNumId w:val="5"/>
  </w:num>
  <w:num w:numId="20">
    <w:abstractNumId w:val="1"/>
  </w:num>
  <w:num w:numId="21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lang="it-IT" w:vendorID="64" w:dllVersion="4096" w:nlCheck="1" w:checkStyle="0" w:appName="MSWord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4F03"/>
    <w:rsid w:val="000158BD"/>
    <w:rsid w:val="00042F38"/>
    <w:rsid w:val="00051F51"/>
    <w:rsid w:val="000B5C90"/>
    <w:rsid w:val="000B7A50"/>
    <w:rsid w:val="00114F03"/>
    <w:rsid w:val="0014608B"/>
    <w:rsid w:val="00154613"/>
    <w:rsid w:val="00160B77"/>
    <w:rsid w:val="001A0936"/>
    <w:rsid w:val="0022543F"/>
    <w:rsid w:val="002650AA"/>
    <w:rsid w:val="002C5101"/>
    <w:rsid w:val="002D5AF5"/>
    <w:rsid w:val="002D7B8F"/>
    <w:rsid w:val="003110FA"/>
    <w:rsid w:val="00380EA1"/>
    <w:rsid w:val="00381FA3"/>
    <w:rsid w:val="003861E3"/>
    <w:rsid w:val="00390D0A"/>
    <w:rsid w:val="003D7FD9"/>
    <w:rsid w:val="00446F39"/>
    <w:rsid w:val="00481380"/>
    <w:rsid w:val="004C24F1"/>
    <w:rsid w:val="004F4043"/>
    <w:rsid w:val="004F4C3E"/>
    <w:rsid w:val="00525359"/>
    <w:rsid w:val="00533907"/>
    <w:rsid w:val="00565BA2"/>
    <w:rsid w:val="00573096"/>
    <w:rsid w:val="005820DF"/>
    <w:rsid w:val="005921F2"/>
    <w:rsid w:val="005C20DE"/>
    <w:rsid w:val="005C7F7B"/>
    <w:rsid w:val="006300E8"/>
    <w:rsid w:val="0064084E"/>
    <w:rsid w:val="0065041E"/>
    <w:rsid w:val="006512F6"/>
    <w:rsid w:val="00654F7A"/>
    <w:rsid w:val="00695551"/>
    <w:rsid w:val="006B164F"/>
    <w:rsid w:val="006F7C21"/>
    <w:rsid w:val="00706F5B"/>
    <w:rsid w:val="00710A67"/>
    <w:rsid w:val="0071354D"/>
    <w:rsid w:val="0073101B"/>
    <w:rsid w:val="007A360A"/>
    <w:rsid w:val="007A4487"/>
    <w:rsid w:val="007D1BBB"/>
    <w:rsid w:val="007D290C"/>
    <w:rsid w:val="007F1509"/>
    <w:rsid w:val="00800FB4"/>
    <w:rsid w:val="00820DB8"/>
    <w:rsid w:val="008E1C05"/>
    <w:rsid w:val="0096113F"/>
    <w:rsid w:val="009A7F23"/>
    <w:rsid w:val="009B0444"/>
    <w:rsid w:val="009F4E06"/>
    <w:rsid w:val="00A04E05"/>
    <w:rsid w:val="00A070FE"/>
    <w:rsid w:val="00A37F6D"/>
    <w:rsid w:val="00A87C18"/>
    <w:rsid w:val="00AC76AA"/>
    <w:rsid w:val="00B248EE"/>
    <w:rsid w:val="00B601C6"/>
    <w:rsid w:val="00BC52A4"/>
    <w:rsid w:val="00BD4E71"/>
    <w:rsid w:val="00BF7E11"/>
    <w:rsid w:val="00C20034"/>
    <w:rsid w:val="00C3272E"/>
    <w:rsid w:val="00C41098"/>
    <w:rsid w:val="00CC349B"/>
    <w:rsid w:val="00CD421F"/>
    <w:rsid w:val="00D07881"/>
    <w:rsid w:val="00D2101D"/>
    <w:rsid w:val="00D31527"/>
    <w:rsid w:val="00D52BB5"/>
    <w:rsid w:val="00D54277"/>
    <w:rsid w:val="00D66EF8"/>
    <w:rsid w:val="00D871CD"/>
    <w:rsid w:val="00DC7E6C"/>
    <w:rsid w:val="00DF5459"/>
    <w:rsid w:val="00E66D6C"/>
    <w:rsid w:val="00E77E3E"/>
    <w:rsid w:val="00E92633"/>
    <w:rsid w:val="00EA0E55"/>
    <w:rsid w:val="00F10F5F"/>
    <w:rsid w:val="00F11329"/>
    <w:rsid w:val="00F129EA"/>
    <w:rsid w:val="00F40B02"/>
    <w:rsid w:val="00F61DAC"/>
    <w:rsid w:val="00F760AE"/>
    <w:rsid w:val="00F801C1"/>
    <w:rsid w:val="00F867A2"/>
    <w:rsid w:val="00FB146D"/>
    <w:rsid w:val="00FC137A"/>
    <w:rsid w:val="00FD2689"/>
    <w:rsid w:val="00FD5AFE"/>
    <w:rsid w:val="00FD7C51"/>
    <w:rsid w:val="00FE7A88"/>
    <w:rsid w:val="00FF3E16"/>
    <w:rsid w:val="00FF5F4F"/>
    <w:rsid w:val="00FF61CA"/>
    <w:rsid w:val="02D6A700"/>
    <w:rsid w:val="03B8DEDC"/>
    <w:rsid w:val="04D8FE65"/>
    <w:rsid w:val="0585ED71"/>
    <w:rsid w:val="05C43476"/>
    <w:rsid w:val="0628F2BD"/>
    <w:rsid w:val="081D4837"/>
    <w:rsid w:val="08D0D69B"/>
    <w:rsid w:val="08F3A965"/>
    <w:rsid w:val="092A42A5"/>
    <w:rsid w:val="0941B066"/>
    <w:rsid w:val="09D367DB"/>
    <w:rsid w:val="09D95384"/>
    <w:rsid w:val="0A3D185B"/>
    <w:rsid w:val="0ADB5B3A"/>
    <w:rsid w:val="0B54E8F9"/>
    <w:rsid w:val="0BA43574"/>
    <w:rsid w:val="0C1826DB"/>
    <w:rsid w:val="0C4C30C0"/>
    <w:rsid w:val="0CC57DE3"/>
    <w:rsid w:val="0E787836"/>
    <w:rsid w:val="0E8123E8"/>
    <w:rsid w:val="0E939E03"/>
    <w:rsid w:val="0E99C798"/>
    <w:rsid w:val="0F31C5AD"/>
    <w:rsid w:val="0F9BE798"/>
    <w:rsid w:val="0FA5EFC5"/>
    <w:rsid w:val="0FA8D90F"/>
    <w:rsid w:val="10C88A08"/>
    <w:rsid w:val="10CD480B"/>
    <w:rsid w:val="111C51C6"/>
    <w:rsid w:val="112F9856"/>
    <w:rsid w:val="11910180"/>
    <w:rsid w:val="122C8D33"/>
    <w:rsid w:val="12E340CE"/>
    <w:rsid w:val="13924640"/>
    <w:rsid w:val="13CBA17C"/>
    <w:rsid w:val="13FEE14E"/>
    <w:rsid w:val="14D9F289"/>
    <w:rsid w:val="150D3C40"/>
    <w:rsid w:val="152C6289"/>
    <w:rsid w:val="157CD017"/>
    <w:rsid w:val="15BC6535"/>
    <w:rsid w:val="169CBC03"/>
    <w:rsid w:val="18316710"/>
    <w:rsid w:val="18379171"/>
    <w:rsid w:val="196899F8"/>
    <w:rsid w:val="1974872A"/>
    <w:rsid w:val="1B4088ED"/>
    <w:rsid w:val="1B4317D2"/>
    <w:rsid w:val="1BB4654D"/>
    <w:rsid w:val="1BBA471C"/>
    <w:rsid w:val="1C127E5C"/>
    <w:rsid w:val="1C1F3681"/>
    <w:rsid w:val="1C3869A2"/>
    <w:rsid w:val="1C977168"/>
    <w:rsid w:val="1DD7F723"/>
    <w:rsid w:val="1DD9F04F"/>
    <w:rsid w:val="1E44BCAD"/>
    <w:rsid w:val="1ED7720F"/>
    <w:rsid w:val="1FC8BBDA"/>
    <w:rsid w:val="1FD7DB7C"/>
    <w:rsid w:val="217FC206"/>
    <w:rsid w:val="2193F777"/>
    <w:rsid w:val="21AF12D0"/>
    <w:rsid w:val="22DD0AF7"/>
    <w:rsid w:val="23074C33"/>
    <w:rsid w:val="2467DCAA"/>
    <w:rsid w:val="248B29DD"/>
    <w:rsid w:val="24B3FE31"/>
    <w:rsid w:val="24E6B392"/>
    <w:rsid w:val="255D8C5A"/>
    <w:rsid w:val="257E5FF0"/>
    <w:rsid w:val="265C76DD"/>
    <w:rsid w:val="269A8E98"/>
    <w:rsid w:val="26DE8FAA"/>
    <w:rsid w:val="272675A4"/>
    <w:rsid w:val="27F8473E"/>
    <w:rsid w:val="28F8EEEA"/>
    <w:rsid w:val="297E6402"/>
    <w:rsid w:val="2A251A5E"/>
    <w:rsid w:val="2A58F450"/>
    <w:rsid w:val="2A8C8069"/>
    <w:rsid w:val="2B2FE800"/>
    <w:rsid w:val="2C0587C4"/>
    <w:rsid w:val="2C1D0F78"/>
    <w:rsid w:val="2C4AA579"/>
    <w:rsid w:val="2C6904B6"/>
    <w:rsid w:val="2CB0DA15"/>
    <w:rsid w:val="2D312382"/>
    <w:rsid w:val="2D4890F7"/>
    <w:rsid w:val="2D704978"/>
    <w:rsid w:val="2D89606C"/>
    <w:rsid w:val="2D977355"/>
    <w:rsid w:val="2F3AF331"/>
    <w:rsid w:val="2FFE9E5E"/>
    <w:rsid w:val="30C899DC"/>
    <w:rsid w:val="31854BB3"/>
    <w:rsid w:val="31EF441C"/>
    <w:rsid w:val="32606D5C"/>
    <w:rsid w:val="32FDD0B4"/>
    <w:rsid w:val="334DA922"/>
    <w:rsid w:val="34309E3C"/>
    <w:rsid w:val="349270D7"/>
    <w:rsid w:val="34FD469B"/>
    <w:rsid w:val="359C0AFF"/>
    <w:rsid w:val="35AAB719"/>
    <w:rsid w:val="36288932"/>
    <w:rsid w:val="368A9656"/>
    <w:rsid w:val="36CE5C13"/>
    <w:rsid w:val="3733AD35"/>
    <w:rsid w:val="3737DB60"/>
    <w:rsid w:val="37A66B50"/>
    <w:rsid w:val="37EDB823"/>
    <w:rsid w:val="38AF1BF3"/>
    <w:rsid w:val="39898884"/>
    <w:rsid w:val="39E43ACA"/>
    <w:rsid w:val="3A0F6537"/>
    <w:rsid w:val="3A53F77F"/>
    <w:rsid w:val="3B3FC254"/>
    <w:rsid w:val="3B415105"/>
    <w:rsid w:val="3B6FEAC6"/>
    <w:rsid w:val="3CDB630B"/>
    <w:rsid w:val="3E262063"/>
    <w:rsid w:val="4043DA41"/>
    <w:rsid w:val="409B4DB1"/>
    <w:rsid w:val="40C19AD4"/>
    <w:rsid w:val="414B48A5"/>
    <w:rsid w:val="4222EA96"/>
    <w:rsid w:val="4277E3E1"/>
    <w:rsid w:val="433EE092"/>
    <w:rsid w:val="437F65E9"/>
    <w:rsid w:val="4633618C"/>
    <w:rsid w:val="46F166D8"/>
    <w:rsid w:val="475E9E42"/>
    <w:rsid w:val="486400B3"/>
    <w:rsid w:val="49565A8A"/>
    <w:rsid w:val="497A1384"/>
    <w:rsid w:val="4A2BF169"/>
    <w:rsid w:val="4A963F04"/>
    <w:rsid w:val="4BE04163"/>
    <w:rsid w:val="4E74758F"/>
    <w:rsid w:val="4E86A752"/>
    <w:rsid w:val="4F47D638"/>
    <w:rsid w:val="4F80D27C"/>
    <w:rsid w:val="4F9C5D93"/>
    <w:rsid w:val="5016DB58"/>
    <w:rsid w:val="506F1298"/>
    <w:rsid w:val="5146EC95"/>
    <w:rsid w:val="52370819"/>
    <w:rsid w:val="52A1B590"/>
    <w:rsid w:val="5300AC2C"/>
    <w:rsid w:val="530DFAC3"/>
    <w:rsid w:val="5381669F"/>
    <w:rsid w:val="55D8F1AB"/>
    <w:rsid w:val="576A8A41"/>
    <w:rsid w:val="58219AB8"/>
    <w:rsid w:val="58BDEC7C"/>
    <w:rsid w:val="58FF534A"/>
    <w:rsid w:val="5911D0DB"/>
    <w:rsid w:val="5986BAA4"/>
    <w:rsid w:val="599A134E"/>
    <w:rsid w:val="5A57EF1A"/>
    <w:rsid w:val="5A933A71"/>
    <w:rsid w:val="5AE35592"/>
    <w:rsid w:val="5BE2A3D7"/>
    <w:rsid w:val="5C2F0AD2"/>
    <w:rsid w:val="5CF28AF0"/>
    <w:rsid w:val="5D9161EB"/>
    <w:rsid w:val="5D936170"/>
    <w:rsid w:val="5EDB2B1A"/>
    <w:rsid w:val="61113198"/>
    <w:rsid w:val="61B954C5"/>
    <w:rsid w:val="62B4853C"/>
    <w:rsid w:val="62D9EDD3"/>
    <w:rsid w:val="62DAAB62"/>
    <w:rsid w:val="6450559D"/>
    <w:rsid w:val="64F44A14"/>
    <w:rsid w:val="6503ACF8"/>
    <w:rsid w:val="65476CAE"/>
    <w:rsid w:val="656DBF96"/>
    <w:rsid w:val="657B6555"/>
    <w:rsid w:val="65EC25FE"/>
    <w:rsid w:val="667915CF"/>
    <w:rsid w:val="66C9B00B"/>
    <w:rsid w:val="66E33D0F"/>
    <w:rsid w:val="67211B59"/>
    <w:rsid w:val="675C191B"/>
    <w:rsid w:val="6787F65F"/>
    <w:rsid w:val="67E06D51"/>
    <w:rsid w:val="685CCEDA"/>
    <w:rsid w:val="68A096D9"/>
    <w:rsid w:val="6997C445"/>
    <w:rsid w:val="69A8C7E0"/>
    <w:rsid w:val="6AF4A06B"/>
    <w:rsid w:val="6BB6AE32"/>
    <w:rsid w:val="6D12E975"/>
    <w:rsid w:val="6D527E93"/>
    <w:rsid w:val="6DE7686A"/>
    <w:rsid w:val="6E7B7122"/>
    <w:rsid w:val="6ECD8670"/>
    <w:rsid w:val="6FAFF3FE"/>
    <w:rsid w:val="702E5FE3"/>
    <w:rsid w:val="703F98C0"/>
    <w:rsid w:val="7117DBB3"/>
    <w:rsid w:val="72E49580"/>
    <w:rsid w:val="73375608"/>
    <w:rsid w:val="741E5B4A"/>
    <w:rsid w:val="74835DFB"/>
    <w:rsid w:val="74876574"/>
    <w:rsid w:val="7487886E"/>
    <w:rsid w:val="749C5AAD"/>
    <w:rsid w:val="74D4C3F0"/>
    <w:rsid w:val="74EA4027"/>
    <w:rsid w:val="755D9078"/>
    <w:rsid w:val="75717464"/>
    <w:rsid w:val="75B19A19"/>
    <w:rsid w:val="75F53CD6"/>
    <w:rsid w:val="761DE786"/>
    <w:rsid w:val="76382B0E"/>
    <w:rsid w:val="789BAFF5"/>
    <w:rsid w:val="78C65546"/>
    <w:rsid w:val="796740A7"/>
    <w:rsid w:val="79C01857"/>
    <w:rsid w:val="7CA76C92"/>
    <w:rsid w:val="7D5529EE"/>
    <w:rsid w:val="7EAD7C90"/>
    <w:rsid w:val="7EDE6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195B4F"/>
  <w15:chartTrackingRefBased/>
  <w15:docId w15:val="{4B74AFDC-F603-454C-B12F-DFD09A363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114F03"/>
    <w:pPr>
      <w:spacing w:after="0" w:line="240" w:lineRule="auto"/>
      <w:jc w:val="both"/>
    </w:pPr>
    <w:rPr>
      <w:rFonts w:ascii="Calibri" w:hAnsi="Calibri" w:eastAsia="Calibri" w:cs="Times New Roman"/>
      <w:lang w:val="sl-SI"/>
    </w:rPr>
  </w:style>
  <w:style w:type="paragraph" w:styleId="Naslov2">
    <w:name w:val="heading 2"/>
    <w:basedOn w:val="Navaden"/>
    <w:link w:val="Naslov2Znak"/>
    <w:uiPriority w:val="9"/>
    <w:qFormat/>
    <w:rsid w:val="00C20034"/>
    <w:pPr>
      <w:spacing w:before="100" w:beforeAutospacing="1" w:after="100" w:afterAutospacing="1"/>
      <w:jc w:val="left"/>
      <w:outlineLvl w:val="1"/>
    </w:pPr>
    <w:rPr>
      <w:rFonts w:ascii="Times New Roman" w:hAnsi="Times New Roman" w:eastAsia="Times New Roman"/>
      <w:b/>
      <w:bCs/>
      <w:sz w:val="36"/>
      <w:szCs w:val="36"/>
      <w:lang w:val="en-US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14F03"/>
    <w:pPr>
      <w:ind w:left="720"/>
      <w:contextualSpacing/>
    </w:pPr>
  </w:style>
  <w:style w:type="paragraph" w:styleId="Vnos" w:customStyle="1">
    <w:name w:val="Vnos"/>
    <w:rsid w:val="00114F03"/>
    <w:pPr>
      <w:widowControl w:val="0"/>
      <w:suppressAutoHyphens/>
      <w:autoSpaceDN w:val="0"/>
      <w:spacing w:after="200" w:line="276" w:lineRule="auto"/>
      <w:ind w:left="708"/>
      <w:jc w:val="both"/>
      <w:textAlignment w:val="baseline"/>
    </w:pPr>
    <w:rPr>
      <w:rFonts w:ascii="Times New Roman" w:hAnsi="Times New Roman" w:eastAsia="Times New Roman" w:cs="Tahoma"/>
      <w:kern w:val="3"/>
      <w:lang w:val="sl-SI"/>
    </w:rPr>
  </w:style>
  <w:style w:type="paragraph" w:styleId="Telobesedila3">
    <w:name w:val="Body Text 3"/>
    <w:link w:val="Telobesedila3Znak"/>
    <w:rsid w:val="00114F03"/>
    <w:pPr>
      <w:widowControl w:val="0"/>
      <w:suppressAutoHyphens/>
      <w:autoSpaceDN w:val="0"/>
      <w:spacing w:after="200" w:line="276" w:lineRule="auto"/>
      <w:jc w:val="both"/>
      <w:textAlignment w:val="baseline"/>
    </w:pPr>
    <w:rPr>
      <w:rFonts w:ascii="Arial" w:hAnsi="Arial" w:eastAsia="Times New Roman" w:cs="Tahoma"/>
      <w:kern w:val="3"/>
      <w:lang w:val="hr-HR"/>
    </w:rPr>
  </w:style>
  <w:style w:type="character" w:styleId="Telobesedila3Znak" w:customStyle="1">
    <w:name w:val="Telo besedila 3 Znak"/>
    <w:basedOn w:val="Privzetapisavaodstavka"/>
    <w:link w:val="Telobesedila3"/>
    <w:rsid w:val="00114F03"/>
    <w:rPr>
      <w:rFonts w:ascii="Arial" w:hAnsi="Arial" w:eastAsia="Times New Roman" w:cs="Tahoma"/>
      <w:kern w:val="3"/>
      <w:lang w:val="hr-HR"/>
    </w:rPr>
  </w:style>
  <w:style w:type="paragraph" w:styleId="paragraph" w:customStyle="1">
    <w:name w:val="paragraph"/>
    <w:basedOn w:val="Navaden"/>
    <w:rsid w:val="00114F03"/>
    <w:pPr>
      <w:spacing w:before="100" w:beforeAutospacing="1" w:after="100" w:afterAutospacing="1"/>
      <w:jc w:val="left"/>
    </w:pPr>
    <w:rPr>
      <w:rFonts w:ascii="Times New Roman" w:hAnsi="Times New Roman" w:eastAsia="Times New Roman"/>
      <w:sz w:val="24"/>
      <w:szCs w:val="24"/>
      <w:lang w:val="en-US"/>
    </w:rPr>
  </w:style>
  <w:style w:type="character" w:styleId="normaltextrun" w:customStyle="1">
    <w:name w:val="normaltextrun"/>
    <w:rsid w:val="00114F03"/>
  </w:style>
  <w:style w:type="paragraph" w:styleId="Default" w:customStyle="1">
    <w:name w:val="Default"/>
    <w:rsid w:val="00654F7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fontstyle01" w:customStyle="1">
    <w:name w:val="fontstyle01"/>
    <w:basedOn w:val="Privzetapisavaodstavka"/>
    <w:rsid w:val="0022543F"/>
    <w:rPr>
      <w:rFonts w:hint="default" w:ascii="Calibri" w:hAnsi="Calibri" w:cs="Calibri"/>
      <w:b w:val="0"/>
      <w:bCs w:val="0"/>
      <w:i w:val="0"/>
      <w:iCs w:val="0"/>
      <w:color w:val="000000"/>
      <w:sz w:val="22"/>
      <w:szCs w:val="22"/>
    </w:rPr>
  </w:style>
  <w:style w:type="character" w:styleId="fontstyle21" w:customStyle="1">
    <w:name w:val="fontstyle21"/>
    <w:basedOn w:val="Privzetapisavaodstavka"/>
    <w:rsid w:val="0022543F"/>
    <w:rPr>
      <w:rFonts w:hint="default" w:ascii="SymbolMT" w:hAnsi="SymbolMT"/>
      <w:b w:val="0"/>
      <w:bCs w:val="0"/>
      <w:i w:val="0"/>
      <w:iCs w:val="0"/>
      <w:color w:val="000000"/>
      <w:sz w:val="22"/>
      <w:szCs w:val="22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25359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525359"/>
    <w:rPr>
      <w:rFonts w:ascii="Segoe UI" w:hAnsi="Segoe UI" w:eastAsia="Calibri" w:cs="Segoe UI"/>
      <w:sz w:val="18"/>
      <w:szCs w:val="18"/>
      <w:lang w:val="sl-SI"/>
    </w:rPr>
  </w:style>
  <w:style w:type="character" w:styleId="Hiperpovezava">
    <w:name w:val="Hyperlink"/>
    <w:basedOn w:val="Privzetapisavaodstavka"/>
    <w:uiPriority w:val="99"/>
    <w:unhideWhenUsed/>
    <w:rsid w:val="00525359"/>
    <w:rPr>
      <w:color w:val="0000FF"/>
      <w:u w:val="single"/>
    </w:rPr>
  </w:style>
  <w:style w:type="character" w:styleId="Naslov2Znak" w:customStyle="1">
    <w:name w:val="Naslov 2 Znak"/>
    <w:basedOn w:val="Privzetapisavaodstavka"/>
    <w:link w:val="Naslov2"/>
    <w:uiPriority w:val="9"/>
    <w:rsid w:val="00C20034"/>
    <w:rPr>
      <w:rFonts w:ascii="Times New Roman" w:hAnsi="Times New Roman" w:eastAsia="Times New Roman" w:cs="Times New Roman"/>
      <w:b/>
      <w:bCs/>
      <w:sz w:val="36"/>
      <w:szCs w:val="36"/>
    </w:rPr>
  </w:style>
  <w:style w:type="character" w:styleId="Pripombasklic">
    <w:name w:val="annotation reference"/>
    <w:basedOn w:val="Privzetapisavaodstavka"/>
    <w:uiPriority w:val="99"/>
    <w:semiHidden/>
    <w:unhideWhenUsed/>
    <w:rsid w:val="00706F5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06F5B"/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706F5B"/>
    <w:rPr>
      <w:rFonts w:ascii="Calibri" w:hAnsi="Calibri" w:eastAsia="Calibri" w:cs="Times New Roman"/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06F5B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706F5B"/>
    <w:rPr>
      <w:rFonts w:ascii="Calibri" w:hAnsi="Calibri" w:eastAsia="Calibri" w:cs="Times New Roman"/>
      <w:b/>
      <w:bCs/>
      <w:sz w:val="20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76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87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5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3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8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2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76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1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1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3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8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08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60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06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8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6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9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0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customXml" Target="../customXml/item4.xml" Id="rId4" /><Relationship Type="http://schemas.openxmlformats.org/officeDocument/2006/relationships/hyperlink" Target="https://doi.org/10.1111/desc.12964" TargetMode="External" Id="rId9" /><Relationship Type="http://schemas.openxmlformats.org/officeDocument/2006/relationships/theme" Target="theme/theme1.xml" Id="rId14" /><Relationship Type="http://schemas.openxmlformats.org/officeDocument/2006/relationships/hyperlink" Target="https://link.springer.com/book/10.1007/978-3-319-42414-9" TargetMode="External" Id="R7b81268871dd4275" /><Relationship Type="http://schemas.openxmlformats.org/officeDocument/2006/relationships/hyperlink" Target="https://link.springer.com/book/10.1007/978-3-319-97148-3" TargetMode="External" Id="Ra03874c70ff74dd2" /><Relationship Type="http://schemas.openxmlformats.org/officeDocument/2006/relationships/hyperlink" Target="https://link.springer.com/book/10.1007/978-3-319-97148-3" TargetMode="External" Id="R3e0714a9e45d43b3" 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9DE42ED-9D30-483B-A588-1ECA8A38469D}">
  <ds:schemaRefs>
    <ds:schemaRef ds:uri="http://schemas.microsoft.com/office/2006/metadata/properties"/>
    <ds:schemaRef ds:uri="http://schemas.microsoft.com/office/infopath/2007/PartnerControls"/>
    <ds:schemaRef ds:uri="58346115-e47f-441e-b26b-1104b05db8dd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208177B0-2A1A-4C52-86A6-B09B991A04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8B90E6-4589-4047-98A1-08831983A6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A13121-08CF-4686-B52B-660428AEEEA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Anja</dc:creator>
  <keywords/>
  <dc:description/>
  <lastModifiedBy>Amalija Zakelj</lastModifiedBy>
  <revision>21</revision>
  <dcterms:created xsi:type="dcterms:W3CDTF">2024-01-19T09:35:00.0000000Z</dcterms:created>
  <dcterms:modified xsi:type="dcterms:W3CDTF">2024-09-16T07:40:06.5177109Z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GrammarlyDocumentId">
    <vt:lpwstr>7a189889f10f7c3941cd7432ef03bc95c7d14e7e5ed273e077f547c3d1f16d55</vt:lpwstr>
  </property>
  <property fmtid="{D5CDD505-2E9C-101B-9397-08002B2CF9AE}" pid="4" name="Order">
    <vt:r8>14830200</vt:r8>
  </property>
  <property fmtid="{D5CDD505-2E9C-101B-9397-08002B2CF9AE}" pid="5" name="MediaServiceImageTags">
    <vt:lpwstr/>
  </property>
</Properties>
</file>