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968B6" w:rsidRPr="007968B6" w14:paraId="49854223" w14:textId="77777777" w:rsidTr="00D67D4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854222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UČNI NAČRT PREDMETA / COURSE SYLLABUS</w:t>
            </w:r>
          </w:p>
        </w:tc>
      </w:tr>
      <w:tr w:rsidR="007968B6" w:rsidRPr="007968B6" w14:paraId="49854226" w14:textId="77777777" w:rsidTr="00D67D4B">
        <w:tc>
          <w:tcPr>
            <w:tcW w:w="1799" w:type="dxa"/>
            <w:gridSpan w:val="3"/>
          </w:tcPr>
          <w:p w14:paraId="49854224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Predmet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25" w14:textId="77777777" w:rsidR="00D95645" w:rsidRPr="007968B6" w:rsidRDefault="00512C10" w:rsidP="00512C10">
            <w:pPr>
              <w:rPr>
                <w:rFonts w:asciiTheme="majorHAnsi" w:hAnsiTheme="majorHAnsi" w:cstheme="majorHAnsi"/>
                <w:lang w:val="en-GB"/>
              </w:rPr>
            </w:pPr>
            <w:bookmarkStart w:id="0" w:name="Predmet"/>
            <w:bookmarkEnd w:id="0"/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Prilagojeno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izvajanje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proofErr w:type="spellStart"/>
            <w:r w:rsidR="00ED706E" w:rsidRPr="007968B6">
              <w:rPr>
                <w:rFonts w:asciiTheme="majorHAnsi" w:hAnsiTheme="majorHAnsi" w:cstheme="majorHAnsi"/>
                <w:lang w:val="en-GB"/>
              </w:rPr>
              <w:t>vzgojno-izobraževalnega</w:t>
            </w:r>
            <w:proofErr w:type="spellEnd"/>
            <w:r w:rsidR="00ED706E"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procesa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 xml:space="preserve"> v </w:t>
            </w: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inkluzivni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šoli</w:t>
            </w:r>
            <w:proofErr w:type="spellEnd"/>
          </w:p>
        </w:tc>
      </w:tr>
      <w:tr w:rsidR="007968B6" w:rsidRPr="007968B6" w14:paraId="49854229" w14:textId="77777777" w:rsidTr="00D67D4B">
        <w:tc>
          <w:tcPr>
            <w:tcW w:w="1799" w:type="dxa"/>
            <w:gridSpan w:val="3"/>
          </w:tcPr>
          <w:p w14:paraId="49854227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28" w14:textId="77777777" w:rsidR="00D95645" w:rsidRPr="007968B6" w:rsidRDefault="004E3C55" w:rsidP="004E3C55">
            <w:pPr>
              <w:rPr>
                <w:rFonts w:asciiTheme="majorHAnsi" w:hAnsiTheme="majorHAnsi" w:cstheme="majorHAnsi"/>
                <w:lang w:val="en-GB"/>
              </w:rPr>
            </w:pPr>
            <w:bookmarkStart w:id="1" w:name="APredmet"/>
            <w:bookmarkEnd w:id="1"/>
            <w:r w:rsidRPr="007968B6">
              <w:rPr>
                <w:rFonts w:asciiTheme="majorHAnsi" w:hAnsiTheme="majorHAnsi" w:cstheme="majorHAnsi"/>
                <w:lang w:val="en-GB"/>
              </w:rPr>
              <w:t>Tailor-made implementation of the educational process in an inclusive school</w:t>
            </w:r>
          </w:p>
        </w:tc>
      </w:tr>
      <w:tr w:rsidR="007968B6" w:rsidRPr="007968B6" w14:paraId="4985422E" w14:textId="77777777" w:rsidTr="00D67D4B">
        <w:tc>
          <w:tcPr>
            <w:tcW w:w="3307" w:type="dxa"/>
            <w:gridSpan w:val="5"/>
            <w:vAlign w:val="center"/>
          </w:tcPr>
          <w:p w14:paraId="4985422A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985422B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985422C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85422D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7968B6" w:rsidRPr="007968B6" w14:paraId="49854237" w14:textId="77777777" w:rsidTr="00D67D4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2F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Študijski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program in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stopnja</w:t>
            </w:r>
            <w:proofErr w:type="spellEnd"/>
          </w:p>
          <w:p w14:paraId="49854230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31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Študijska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smer</w:t>
            </w:r>
            <w:proofErr w:type="spellEnd"/>
          </w:p>
          <w:p w14:paraId="49854232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33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Letnik</w:t>
            </w:r>
          </w:p>
          <w:p w14:paraId="49854234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35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  <w:p w14:paraId="49854236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</w:tc>
      </w:tr>
      <w:tr w:rsidR="007968B6" w:rsidRPr="007968B6" w14:paraId="4985423C" w14:textId="77777777" w:rsidTr="005B7C1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8" w14:textId="77777777" w:rsidR="004F0841" w:rsidRPr="007968B6" w:rsidRDefault="004F0841" w:rsidP="004F0841">
            <w:pPr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Izobraževalna matematika,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9" w14:textId="77777777" w:rsidR="004F0841" w:rsidRPr="007968B6" w:rsidRDefault="004F0841" w:rsidP="004F0841">
            <w:pPr>
              <w:snapToGrid w:val="0"/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A" w14:textId="0A9221EF" w:rsidR="004F0841" w:rsidRPr="007968B6" w:rsidRDefault="006C3420" w:rsidP="004F0841">
            <w:pPr>
              <w:snapToGrid w:val="0"/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1</w:t>
            </w:r>
            <w:r w:rsidR="004F0841" w:rsidRPr="007968B6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5423B" w14:textId="77777777" w:rsidR="004F0841" w:rsidRPr="007968B6" w:rsidRDefault="004F0841" w:rsidP="004F0841">
            <w:pPr>
              <w:snapToGrid w:val="0"/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7968B6" w:rsidRPr="007968B6" w14:paraId="49854241" w14:textId="77777777" w:rsidTr="005B7C1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D" w14:textId="77777777" w:rsidR="004F0841" w:rsidRPr="007968B6" w:rsidRDefault="004F0841" w:rsidP="004F0841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7968B6">
              <w:rPr>
                <w:rFonts w:asciiTheme="majorHAnsi" w:hAnsiTheme="majorHAnsi" w:cstheme="majorHAnsi"/>
                <w:bCs/>
              </w:rPr>
              <w:t>Educational</w:t>
            </w:r>
            <w:proofErr w:type="spellEnd"/>
            <w:r w:rsidRPr="007968B6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Cs/>
              </w:rPr>
              <w:t>Mathematics</w:t>
            </w:r>
            <w:proofErr w:type="spellEnd"/>
            <w:r w:rsidRPr="007968B6">
              <w:rPr>
                <w:rFonts w:asciiTheme="majorHAnsi" w:hAnsiTheme="majorHAnsi" w:cstheme="majorHAnsi"/>
                <w:bCs/>
              </w:rPr>
              <w:t>, 2</w:t>
            </w:r>
            <w:r w:rsidRPr="007968B6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7968B6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Cs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E" w14:textId="77777777" w:rsidR="004F0841" w:rsidRPr="007968B6" w:rsidRDefault="004F0841" w:rsidP="004F0841">
            <w:pPr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423F" w14:textId="7FEA3BCD" w:rsidR="004F0841" w:rsidRPr="007968B6" w:rsidRDefault="006C3420" w:rsidP="004F0841">
            <w:pPr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1</w:t>
            </w:r>
            <w:r w:rsidRPr="007968B6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54240" w14:textId="77777777" w:rsidR="004F0841" w:rsidRPr="007968B6" w:rsidRDefault="004F0841" w:rsidP="004F0841">
            <w:pPr>
              <w:jc w:val="center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7968B6" w:rsidRPr="007968B6" w14:paraId="49854243" w14:textId="77777777" w:rsidTr="00D67D4B">
        <w:trPr>
          <w:trHeight w:val="103"/>
        </w:trPr>
        <w:tc>
          <w:tcPr>
            <w:tcW w:w="9690" w:type="dxa"/>
            <w:gridSpan w:val="18"/>
          </w:tcPr>
          <w:p w14:paraId="49854242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7968B6" w:rsidRPr="007968B6" w14:paraId="49854246" w14:textId="77777777" w:rsidTr="00D67D4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54244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Vrsta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45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Obvezni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>/ Compulsory</w:t>
            </w:r>
          </w:p>
        </w:tc>
      </w:tr>
      <w:tr w:rsidR="007968B6" w:rsidRPr="007968B6" w14:paraId="49854249" w14:textId="77777777" w:rsidTr="00D67D4B">
        <w:tc>
          <w:tcPr>
            <w:tcW w:w="5718" w:type="dxa"/>
            <w:gridSpan w:val="12"/>
          </w:tcPr>
          <w:p w14:paraId="49854247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54248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24C" w14:textId="77777777" w:rsidTr="00D67D4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5424A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Univerzitetna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koda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4B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24E" w14:textId="77777777" w:rsidTr="00D67D4B">
        <w:tc>
          <w:tcPr>
            <w:tcW w:w="9690" w:type="dxa"/>
            <w:gridSpan w:val="18"/>
          </w:tcPr>
          <w:p w14:paraId="4985424D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25D" w14:textId="77777777" w:rsidTr="00D67D4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4F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</w:p>
          <w:p w14:paraId="49854250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1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  <w:p w14:paraId="49854252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3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49854254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5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Klinične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49854256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7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Druge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oblike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študija</w:t>
            </w:r>
            <w:proofErr w:type="spellEnd"/>
          </w:p>
          <w:p w14:paraId="49854258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Other stud. commitments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9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Samost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delo</w:t>
            </w:r>
            <w:proofErr w:type="spellEnd"/>
          </w:p>
          <w:p w14:paraId="4985425A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Individ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4985425B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5425C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ECTS</w:t>
            </w:r>
          </w:p>
        </w:tc>
      </w:tr>
      <w:tr w:rsidR="007968B6" w:rsidRPr="007968B6" w14:paraId="49854266" w14:textId="77777777" w:rsidTr="00D67D4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5E" w14:textId="580528F3" w:rsidR="00D95645" w:rsidRPr="007968B6" w:rsidRDefault="00004F60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5F" w14:textId="77777777" w:rsidR="00D95645" w:rsidRPr="007968B6" w:rsidRDefault="00DC3A4B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60" w14:textId="0DEB74DA" w:rsidR="00D95645" w:rsidRPr="007968B6" w:rsidRDefault="00004F60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>15</w:t>
            </w:r>
            <w:r w:rsidR="00454408" w:rsidRPr="007968B6">
              <w:rPr>
                <w:rFonts w:asciiTheme="majorHAnsi" w:hAnsiTheme="majorHAnsi" w:cstheme="majorHAnsi"/>
                <w:bCs/>
                <w:lang w:val="en-GB"/>
              </w:rPr>
              <w:t xml:space="preserve"> </w:t>
            </w:r>
            <w:r w:rsidR="00DC3A4B" w:rsidRPr="007968B6">
              <w:rPr>
                <w:rFonts w:asciiTheme="majorHAnsi" w:hAnsiTheme="majorHAnsi" w:cstheme="majorHAnsi"/>
                <w:bCs/>
                <w:lang w:val="en-GB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61" w14:textId="77777777" w:rsidR="00D95645" w:rsidRPr="007968B6" w:rsidRDefault="009E259C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62" w14:textId="044E9B37" w:rsidR="00D95645" w:rsidRPr="007968B6" w:rsidRDefault="007E507C" w:rsidP="00D67D4B">
            <w:pPr>
              <w:jc w:val="center"/>
              <w:rPr>
                <w:rFonts w:asciiTheme="majorHAnsi" w:hAnsiTheme="majorHAnsi" w:cstheme="majorHAnsi"/>
                <w:bCs/>
                <w:strike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strike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63" w14:textId="56A52D93" w:rsidR="00D95645" w:rsidRPr="007968B6" w:rsidRDefault="00004F60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 xml:space="preserve"> 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54264" w14:textId="77777777" w:rsidR="00D95645" w:rsidRPr="007968B6" w:rsidRDefault="00D95645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265" w14:textId="19D23AC5" w:rsidR="00D95645" w:rsidRPr="007968B6" w:rsidRDefault="00004F60" w:rsidP="00D67D4B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7968B6">
              <w:rPr>
                <w:rFonts w:asciiTheme="majorHAnsi" w:hAnsiTheme="majorHAnsi" w:cstheme="majorHAnsi"/>
                <w:bCs/>
                <w:lang w:val="en-GB"/>
              </w:rPr>
              <w:t>3</w:t>
            </w:r>
          </w:p>
        </w:tc>
      </w:tr>
      <w:tr w:rsidR="007968B6" w:rsidRPr="007968B6" w14:paraId="49854268" w14:textId="77777777" w:rsidTr="00D67D4B">
        <w:tc>
          <w:tcPr>
            <w:tcW w:w="9690" w:type="dxa"/>
            <w:gridSpan w:val="18"/>
          </w:tcPr>
          <w:p w14:paraId="49854267" w14:textId="77777777" w:rsidR="00D95645" w:rsidRPr="007968B6" w:rsidRDefault="00D95645" w:rsidP="00F5417F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7968B6" w:rsidRPr="007968B6" w14:paraId="4985426B" w14:textId="77777777" w:rsidTr="00D67D4B">
        <w:tc>
          <w:tcPr>
            <w:tcW w:w="3307" w:type="dxa"/>
            <w:gridSpan w:val="5"/>
          </w:tcPr>
          <w:p w14:paraId="49854269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Nosilec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6A" w14:textId="77777777" w:rsidR="00D95645" w:rsidRPr="007968B6" w:rsidRDefault="00781323" w:rsidP="005224A4">
            <w:pPr>
              <w:rPr>
                <w:rFonts w:asciiTheme="majorHAnsi" w:hAnsiTheme="majorHAnsi" w:cstheme="majorHAnsi"/>
                <w:lang w:val="en-GB"/>
              </w:rPr>
            </w:pPr>
            <w:bookmarkStart w:id="2" w:name="Predavatelj"/>
            <w:bookmarkEnd w:id="2"/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Izr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>.</w:t>
            </w:r>
            <w:r w:rsidR="005224A4"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7968B6">
              <w:rPr>
                <w:rFonts w:asciiTheme="majorHAnsi" w:hAnsiTheme="majorHAnsi" w:cstheme="majorHAnsi"/>
                <w:lang w:val="en-GB"/>
              </w:rPr>
              <w:t>prof</w:t>
            </w:r>
            <w:r w:rsidR="00D95645" w:rsidRPr="007968B6">
              <w:rPr>
                <w:rFonts w:asciiTheme="majorHAnsi" w:hAnsiTheme="majorHAnsi" w:cstheme="majorHAnsi"/>
                <w:lang w:val="en-GB"/>
              </w:rPr>
              <w:t xml:space="preserve">. dr. </w:t>
            </w:r>
            <w:r w:rsidR="000C6C59" w:rsidRPr="007968B6">
              <w:rPr>
                <w:rFonts w:asciiTheme="majorHAnsi" w:hAnsiTheme="majorHAnsi" w:cstheme="majorHAnsi"/>
                <w:lang w:val="en-GB"/>
              </w:rPr>
              <w:t>Vanja Kiswarday</w:t>
            </w:r>
          </w:p>
        </w:tc>
      </w:tr>
      <w:tr w:rsidR="007968B6" w:rsidRPr="007968B6" w14:paraId="4985426D" w14:textId="77777777" w:rsidTr="00D67D4B">
        <w:tc>
          <w:tcPr>
            <w:tcW w:w="9690" w:type="dxa"/>
            <w:gridSpan w:val="18"/>
          </w:tcPr>
          <w:p w14:paraId="4985426C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272" w14:textId="77777777" w:rsidTr="00D67D4B">
        <w:tc>
          <w:tcPr>
            <w:tcW w:w="1641" w:type="dxa"/>
            <w:gridSpan w:val="2"/>
            <w:vMerge w:val="restart"/>
          </w:tcPr>
          <w:p w14:paraId="4985426E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Jeziki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</w:t>
            </w:r>
          </w:p>
          <w:p w14:paraId="4985426F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Languages:</w:t>
            </w:r>
          </w:p>
        </w:tc>
        <w:tc>
          <w:tcPr>
            <w:tcW w:w="2241" w:type="dxa"/>
            <w:gridSpan w:val="4"/>
          </w:tcPr>
          <w:p w14:paraId="49854270" w14:textId="77777777" w:rsidR="00D95645" w:rsidRPr="007968B6" w:rsidRDefault="00D95645" w:rsidP="00D67D4B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71" w14:textId="77777777" w:rsidR="00D95645" w:rsidRPr="007968B6" w:rsidRDefault="00D95645" w:rsidP="00D67D4B">
            <w:pPr>
              <w:rPr>
                <w:rFonts w:asciiTheme="majorHAnsi" w:hAnsiTheme="majorHAnsi" w:cstheme="majorHAnsi"/>
                <w:bCs/>
                <w:lang w:val="en-GB"/>
              </w:rPr>
            </w:pPr>
            <w:bookmarkStart w:id="3" w:name="Jezik"/>
            <w:bookmarkEnd w:id="3"/>
            <w:proofErr w:type="spellStart"/>
            <w:r w:rsidRPr="007968B6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7968B6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7968B6" w:rsidRPr="007968B6" w14:paraId="49854276" w14:textId="77777777" w:rsidTr="00D67D4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9854273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2241" w:type="dxa"/>
            <w:gridSpan w:val="4"/>
          </w:tcPr>
          <w:p w14:paraId="49854274" w14:textId="77777777" w:rsidR="00D95645" w:rsidRPr="007968B6" w:rsidRDefault="00D95645" w:rsidP="00D67D4B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75" w14:textId="77777777" w:rsidR="00D95645" w:rsidRPr="007968B6" w:rsidRDefault="00D95645" w:rsidP="00D67D4B">
            <w:pPr>
              <w:rPr>
                <w:rFonts w:asciiTheme="majorHAnsi" w:hAnsiTheme="majorHAnsi" w:cstheme="majorHAnsi"/>
                <w:bCs/>
                <w:lang w:val="en-GB"/>
              </w:rPr>
            </w:pPr>
            <w:bookmarkStart w:id="4" w:name="JezikV"/>
            <w:bookmarkEnd w:id="4"/>
            <w:proofErr w:type="spellStart"/>
            <w:r w:rsidRPr="007968B6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7968B6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7968B6" w:rsidRPr="007968B6" w14:paraId="4985427D" w14:textId="77777777" w:rsidTr="00D67D4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77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49854278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854279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27A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7B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27C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Prerequisites:</w:t>
            </w:r>
          </w:p>
        </w:tc>
      </w:tr>
      <w:tr w:rsidR="007968B6" w:rsidRPr="007968B6" w14:paraId="49854281" w14:textId="77777777" w:rsidTr="00D67D4B">
        <w:trPr>
          <w:trHeight w:val="4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7E" w14:textId="27E90486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27F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80" w14:textId="6CE6AE76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/</w:t>
            </w:r>
          </w:p>
        </w:tc>
      </w:tr>
      <w:tr w:rsidR="007968B6" w:rsidRPr="007968B6" w14:paraId="49854287" w14:textId="77777777" w:rsidTr="00D67D4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82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283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Vsebina:</w:t>
            </w:r>
            <w:r w:rsidRPr="007968B6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9854284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85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286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Content (Syllabus outline):</w:t>
            </w:r>
          </w:p>
        </w:tc>
      </w:tr>
      <w:tr w:rsidR="00D95645" w:rsidRPr="007968B6" w14:paraId="498542A8" w14:textId="77777777" w:rsidTr="00F81A63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8B" w14:textId="77777777" w:rsidR="000458BD" w:rsidRPr="007968B6" w:rsidRDefault="00CB325B" w:rsidP="000458BD">
            <w:pPr>
              <w:pStyle w:val="Standard"/>
              <w:ind w:left="45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Opredelitev inkluzivnega koncepta in </w:t>
            </w:r>
            <w:r w:rsidR="009A3066" w:rsidRPr="007968B6">
              <w:rPr>
                <w:rFonts w:asciiTheme="majorHAnsi" w:hAnsiTheme="majorHAnsi" w:cstheme="majorHAnsi"/>
                <w:sz w:val="22"/>
                <w:szCs w:val="22"/>
              </w:rPr>
              <w:t>zakonskih podlag</w:t>
            </w:r>
            <w:r w:rsidR="00D95645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A3066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za </w:t>
            </w:r>
            <w:r w:rsidR="00D95645" w:rsidRPr="007968B6">
              <w:rPr>
                <w:rFonts w:asciiTheme="majorHAnsi" w:hAnsiTheme="majorHAnsi" w:cstheme="majorHAnsi"/>
                <w:sz w:val="22"/>
                <w:szCs w:val="22"/>
              </w:rPr>
              <w:t>vzgoj</w:t>
            </w:r>
            <w:r w:rsidR="009A3066" w:rsidRPr="007968B6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D95645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in izobraževanj</w:t>
            </w:r>
            <w:r w:rsidR="009A3066" w:rsidRPr="007968B6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D95645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otrok s posebnimi potrebami v Sloveniji.</w:t>
            </w:r>
          </w:p>
          <w:p w14:paraId="4985428C" w14:textId="712EB134" w:rsidR="000458BD" w:rsidRPr="007968B6" w:rsidRDefault="00781323" w:rsidP="00500814">
            <w:pPr>
              <w:pStyle w:val="Standard"/>
              <w:numPr>
                <w:ilvl w:val="0"/>
                <w:numId w:val="12"/>
              </w:numPr>
              <w:ind w:left="284" w:hanging="218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>Individualizacija in diferenciacija vzgoje in izobraževanja</w:t>
            </w:r>
            <w:r w:rsidR="00500814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ter d</w:t>
            </w:r>
            <w:r w:rsidR="000458BD" w:rsidRPr="007968B6">
              <w:rPr>
                <w:rFonts w:asciiTheme="majorHAnsi" w:hAnsiTheme="majorHAnsi" w:cstheme="majorHAnsi"/>
                <w:sz w:val="22"/>
                <w:szCs w:val="22"/>
              </w:rPr>
              <w:t>obra poučevalna praksa kot teme</w:t>
            </w:r>
            <w:r w:rsidR="00EF632B" w:rsidRPr="007968B6">
              <w:rPr>
                <w:rFonts w:asciiTheme="majorHAnsi" w:hAnsiTheme="majorHAnsi" w:cstheme="majorHAnsi"/>
                <w:sz w:val="22"/>
                <w:szCs w:val="22"/>
              </w:rPr>
              <w:t>lj učinkovite učne pomoči otrokom z raznolikimi potrebami.</w:t>
            </w:r>
          </w:p>
          <w:p w14:paraId="7F7A9A38" w14:textId="77777777" w:rsidR="00A837BE" w:rsidRPr="007968B6" w:rsidRDefault="00A837BE" w:rsidP="00A837BE">
            <w:pPr>
              <w:pStyle w:val="Standard"/>
              <w:numPr>
                <w:ilvl w:val="0"/>
                <w:numId w:val="12"/>
              </w:numPr>
              <w:ind w:left="284" w:hanging="218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>Skrb za oblikovanje pozitivne samopodobe in spodbujanje čustvene in socialne vključenosti, ter rezilientnosti in samozagovorništva v procesu inkluzije.</w:t>
            </w:r>
          </w:p>
          <w:p w14:paraId="4985428D" w14:textId="77777777" w:rsidR="00CC20C6" w:rsidRPr="007968B6" w:rsidRDefault="00080021" w:rsidP="00CC20C6">
            <w:pPr>
              <w:pStyle w:val="Standard"/>
              <w:numPr>
                <w:ilvl w:val="0"/>
                <w:numId w:val="12"/>
              </w:numPr>
              <w:ind w:left="284" w:hanging="218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>Temeljne značilnosti skupin otrok s posebnimi potrebami ter njihovi značilni primanjkljaji, ovire in močna področja.</w:t>
            </w:r>
          </w:p>
          <w:p w14:paraId="4985428E" w14:textId="31FD0FCA" w:rsidR="00CC20C6" w:rsidRPr="007968B6" w:rsidRDefault="00844838" w:rsidP="00CC20C6">
            <w:pPr>
              <w:pStyle w:val="Standard"/>
              <w:numPr>
                <w:ilvl w:val="0"/>
                <w:numId w:val="12"/>
              </w:numPr>
              <w:ind w:left="284" w:hanging="218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Diskalkulija </w:t>
            </w:r>
            <w:r w:rsidR="008B34E3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in disleksija ter </w:t>
            </w:r>
            <w:r w:rsidR="00F34C05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nekateri primeri </w:t>
            </w:r>
            <w:r w:rsidR="008B34E3" w:rsidRPr="007968B6">
              <w:rPr>
                <w:rFonts w:asciiTheme="majorHAnsi" w:hAnsiTheme="majorHAnsi" w:cstheme="majorHAnsi"/>
                <w:sz w:val="22"/>
                <w:szCs w:val="22"/>
              </w:rPr>
              <w:t>prilagodit</w:t>
            </w:r>
            <w:r w:rsidR="00F34C05" w:rsidRPr="007968B6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8B34E3" w:rsidRPr="007968B6">
              <w:rPr>
                <w:rFonts w:asciiTheme="majorHAnsi" w:hAnsiTheme="majorHAnsi" w:cstheme="majorHAnsi"/>
                <w:sz w:val="22"/>
                <w:szCs w:val="22"/>
              </w:rPr>
              <w:t>v pri</w:t>
            </w: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pouku matematike</w:t>
            </w:r>
            <w:r w:rsidR="00CC20C6" w:rsidRPr="007968B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BA4372" w:rsidRPr="007968B6">
              <w:rPr>
                <w:rFonts w:asciiTheme="majorHAnsi" w:hAnsiTheme="majorHAnsi" w:cstheme="majorHAnsi"/>
                <w:sz w:val="22"/>
                <w:szCs w:val="22"/>
              </w:rPr>
              <w:t xml:space="preserve"> Dvojno izjemni.</w:t>
            </w:r>
          </w:p>
          <w:p w14:paraId="49854294" w14:textId="46A7F5A1" w:rsidR="00C3374A" w:rsidRPr="007968B6" w:rsidRDefault="00101F1C" w:rsidP="00EF632B">
            <w:pPr>
              <w:pStyle w:val="Standard"/>
              <w:numPr>
                <w:ilvl w:val="0"/>
                <w:numId w:val="12"/>
              </w:numPr>
              <w:ind w:left="284" w:hanging="218"/>
              <w:rPr>
                <w:rFonts w:asciiTheme="majorHAnsi" w:hAnsiTheme="majorHAnsi" w:cstheme="majorHAnsi"/>
                <w:sz w:val="22"/>
                <w:szCs w:val="22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</w:rPr>
              <w:t>Individualizirani program in d</w:t>
            </w:r>
            <w:r w:rsidR="00C3374A" w:rsidRPr="007968B6">
              <w:rPr>
                <w:rFonts w:asciiTheme="majorHAnsi" w:hAnsiTheme="majorHAnsi" w:cstheme="majorHAnsi"/>
                <w:sz w:val="22"/>
                <w:szCs w:val="22"/>
              </w:rPr>
              <w:t>odatna strokovna pomoč.</w:t>
            </w:r>
          </w:p>
          <w:p w14:paraId="49854296" w14:textId="0245F331" w:rsidR="00EF632B" w:rsidRPr="007968B6" w:rsidRDefault="00EF632B" w:rsidP="007968B6">
            <w:pPr>
              <w:pStyle w:val="Standard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297" w14:textId="77777777" w:rsidR="00D95645" w:rsidRPr="007968B6" w:rsidRDefault="00D95645" w:rsidP="00D67D4B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9B" w14:textId="77777777" w:rsidR="008B34E3" w:rsidRPr="007968B6" w:rsidRDefault="008B34E3" w:rsidP="008B34E3">
            <w:pPr>
              <w:tabs>
                <w:tab w:val="left" w:pos="517"/>
              </w:tabs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Definition of the inclusive concept and legal foundations for the upbringing and education of children with special needs in Slovenia.</w:t>
            </w:r>
          </w:p>
          <w:p w14:paraId="1FB810F9" w14:textId="77777777" w:rsidR="00C072DE" w:rsidRPr="007968B6" w:rsidRDefault="00C072DE" w:rsidP="008B34E3">
            <w:pPr>
              <w:tabs>
                <w:tab w:val="left" w:pos="517"/>
              </w:tabs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12C0D30C" w14:textId="77777777" w:rsidR="00D40267" w:rsidRPr="007968B6" w:rsidRDefault="008B34E3" w:rsidP="008B34E3">
            <w:pPr>
              <w:pStyle w:val="Odstavekseznama"/>
              <w:numPr>
                <w:ilvl w:val="0"/>
                <w:numId w:val="17"/>
              </w:numPr>
              <w:ind w:left="313" w:hanging="218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Individualization and differentiation of upbringing and education and a good teaching practices as the basis for effective educational support for children with diverse needs.</w:t>
            </w:r>
            <w:r w:rsidR="00D40267"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  <w:p w14:paraId="4985429D" w14:textId="6EFD9EC5" w:rsidR="008B34E3" w:rsidRPr="007968B6" w:rsidRDefault="00D40267" w:rsidP="008B34E3">
            <w:pPr>
              <w:pStyle w:val="Odstavekseznama"/>
              <w:numPr>
                <w:ilvl w:val="0"/>
                <w:numId w:val="17"/>
              </w:numPr>
              <w:ind w:left="313" w:hanging="218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Fostering positive self-esteem and promoting social inclusion, resilience, and self-advocacy in inclusive education.</w:t>
            </w:r>
          </w:p>
          <w:p w14:paraId="4985429E" w14:textId="77777777" w:rsidR="008B34E3" w:rsidRPr="007968B6" w:rsidRDefault="008B34E3" w:rsidP="008B34E3">
            <w:pPr>
              <w:pStyle w:val="Odstavekseznama"/>
              <w:numPr>
                <w:ilvl w:val="0"/>
                <w:numId w:val="17"/>
              </w:numPr>
              <w:ind w:left="313" w:hanging="218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Basic characteristics of groups of children with special needs.</w:t>
            </w:r>
          </w:p>
          <w:p w14:paraId="56D02F97" w14:textId="18E6B2BC" w:rsidR="00BA4372" w:rsidRPr="007968B6" w:rsidRDefault="008B34E3" w:rsidP="00BA4372">
            <w:pPr>
              <w:pStyle w:val="Odstavekseznama"/>
              <w:numPr>
                <w:ilvl w:val="0"/>
                <w:numId w:val="17"/>
              </w:numPr>
              <w:ind w:left="313" w:hanging="218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Dyscalculia and dyslexia and </w:t>
            </w:r>
            <w:r w:rsidR="00F34C05" w:rsidRPr="007968B6">
              <w:rPr>
                <w:rFonts w:asciiTheme="majorHAnsi" w:hAnsiTheme="majorHAnsi" w:cstheme="majorHAnsi"/>
                <w:lang w:val="en-GB"/>
              </w:rPr>
              <w:t xml:space="preserve">some examples of </w:t>
            </w:r>
            <w:r w:rsidRPr="007968B6">
              <w:rPr>
                <w:rFonts w:asciiTheme="majorHAnsi" w:hAnsiTheme="majorHAnsi" w:cstheme="majorHAnsi"/>
                <w:lang w:val="en-GB"/>
              </w:rPr>
              <w:t>accommodations and adaptations in mathematics teaching.</w:t>
            </w:r>
            <w:r w:rsidR="00BA4372" w:rsidRPr="007968B6">
              <w:rPr>
                <w:rFonts w:asciiTheme="majorHAnsi" w:hAnsiTheme="majorHAnsi" w:cstheme="majorHAnsi"/>
                <w:lang w:val="en-GB"/>
              </w:rPr>
              <w:t xml:space="preserve"> Twice exceptional children.</w:t>
            </w:r>
          </w:p>
          <w:p w14:paraId="498542A7" w14:textId="0BBBE05F" w:rsidR="00D95645" w:rsidRPr="007968B6" w:rsidRDefault="00101F1C">
            <w:pPr>
              <w:pStyle w:val="Odstavekseznama"/>
              <w:numPr>
                <w:ilvl w:val="0"/>
                <w:numId w:val="17"/>
              </w:numPr>
              <w:ind w:left="313" w:hanging="218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Individualized educational plan and </w:t>
            </w:r>
            <w:r w:rsidR="008B34E3" w:rsidRPr="007968B6">
              <w:rPr>
                <w:rFonts w:asciiTheme="majorHAnsi" w:hAnsiTheme="majorHAnsi" w:cstheme="majorHAnsi"/>
                <w:lang w:val="en-GB"/>
              </w:rPr>
              <w:t>Additional professional assistance and collaboration.</w:t>
            </w:r>
          </w:p>
        </w:tc>
      </w:tr>
    </w:tbl>
    <w:p w14:paraId="498542A9" w14:textId="77777777" w:rsidR="00D95645" w:rsidRPr="007968B6" w:rsidRDefault="00D95645" w:rsidP="00D95645">
      <w:pPr>
        <w:rPr>
          <w:rFonts w:asciiTheme="majorHAnsi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7968B6" w:rsidRPr="007968B6" w14:paraId="498542AB" w14:textId="77777777" w:rsidTr="00A15BC5">
        <w:tc>
          <w:tcPr>
            <w:tcW w:w="9690" w:type="dxa"/>
          </w:tcPr>
          <w:p w14:paraId="498542AA" w14:textId="77777777" w:rsidR="00D95645" w:rsidRPr="007968B6" w:rsidRDefault="00D95645" w:rsidP="00A15BC5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7968B6">
              <w:rPr>
                <w:rFonts w:asciiTheme="majorHAnsi" w:hAnsiTheme="majorHAnsi" w:cstheme="majorHAnsi"/>
              </w:rPr>
              <w:br w:type="page"/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it-IT"/>
              </w:rPr>
              <w:t>Temeljn</w:t>
            </w:r>
            <w:r w:rsidR="00A15BC5" w:rsidRPr="007968B6">
              <w:rPr>
                <w:rFonts w:asciiTheme="majorHAnsi" w:hAnsiTheme="majorHAnsi" w:cstheme="majorHAnsi"/>
                <w:b/>
                <w:lang w:val="it-IT"/>
              </w:rPr>
              <w:t>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745ADC" w:rsidRPr="007968B6" w14:paraId="498542C6" w14:textId="77777777" w:rsidTr="00D41A9E">
        <w:trPr>
          <w:trHeight w:val="624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AC" w14:textId="77777777" w:rsidR="00745ADC" w:rsidRPr="007968B6" w:rsidRDefault="00745ADC" w:rsidP="00745ADC">
            <w:pPr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</w:pPr>
            <w:bookmarkStart w:id="5" w:name="Ucbeniki"/>
            <w:bookmarkEnd w:id="5"/>
            <w:proofErr w:type="spellStart"/>
            <w:r w:rsidRPr="007968B6">
              <w:rPr>
                <w:rFonts w:asciiTheme="majorHAnsi" w:hAnsiTheme="majorHAnsi" w:cstheme="majorHAnsi"/>
                <w:b/>
                <w:iCs/>
                <w:spacing w:val="-6"/>
                <w:lang w:val="it-IT"/>
              </w:rPr>
              <w:t>Temeljna</w:t>
            </w:r>
            <w:proofErr w:type="spellEnd"/>
            <w:r w:rsidRPr="007968B6">
              <w:rPr>
                <w:rFonts w:asciiTheme="majorHAnsi" w:hAnsiTheme="majorHAnsi" w:cstheme="majorHAnsi"/>
                <w:b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b/>
                <w:iCs/>
                <w:spacing w:val="-6"/>
                <w:lang w:val="it-IT"/>
              </w:rPr>
              <w:t>literatura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:</w:t>
            </w:r>
          </w:p>
          <w:p w14:paraId="498542AD" w14:textId="77777777" w:rsidR="00232FDD" w:rsidRPr="007968B6" w:rsidRDefault="00232FDD" w:rsidP="00B027BF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Aktualna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zakonodaja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pravilniki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o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usmerjanju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otrok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posebnimi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potrebami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.</w:t>
            </w:r>
          </w:p>
          <w:p w14:paraId="498542AE" w14:textId="77777777" w:rsidR="00232FDD" w:rsidRPr="007968B6" w:rsidRDefault="00232FDD" w:rsidP="00232FDD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b/>
                <w:bCs/>
                <w:i/>
                <w:iCs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Grah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, J. (2017).</w:t>
            </w: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Vključujoča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šola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–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priročnik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učitelje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druge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strokovne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delavce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Zavod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RS za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Šolstvo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. </w:t>
            </w:r>
          </w:p>
          <w:p w14:paraId="498542AF" w14:textId="77777777" w:rsidR="00232FDD" w:rsidRPr="007968B6" w:rsidRDefault="00232FDD" w:rsidP="00B027BF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Kiswarday, V. (2020).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Individualizacija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vzgoje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izobraževanja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 v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inkluziji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Interno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 e-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študijsko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gradivo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, UP PEF.</w:t>
            </w:r>
          </w:p>
          <w:p w14:paraId="498542B0" w14:textId="77777777" w:rsidR="00232FDD" w:rsidRPr="007968B6" w:rsidRDefault="007A12BD" w:rsidP="00B027BF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Košak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Babuder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, M. </w:t>
            </w:r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in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>Velikonja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>, M</w:t>
            </w:r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.</w:t>
            </w:r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(2011).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>Učenci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z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>učnimi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>težavami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.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>Pomoč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in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>podpora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. </w:t>
            </w:r>
            <w:proofErr w:type="spellStart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>Ljubljana</w:t>
            </w:r>
            <w:proofErr w:type="spellEnd"/>
            <w:r w:rsidR="00232FDD"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: PEF. </w:t>
            </w:r>
          </w:p>
          <w:p w14:paraId="498542B1" w14:textId="77777777" w:rsidR="00232FDD" w:rsidRPr="007968B6" w:rsidRDefault="00232FDD" w:rsidP="00B027BF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Košnik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, P.,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Plavčak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, D.,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Vovk-Ornik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, N.,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Pulec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Lah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, S., in Mohar, M. (2023).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Smernice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pripravo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spremljanje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individualiziranega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programa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otroke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posebnimi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potrebami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v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programu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devetletne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osnovne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šole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prilagojenim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izvajanjem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dodatno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strokovno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pomočjo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Zavod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RS za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šolstvo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.</w:t>
            </w:r>
          </w:p>
          <w:p w14:paraId="498542B3" w14:textId="77777777" w:rsidR="00232FDD" w:rsidRPr="007968B6" w:rsidRDefault="00232FDD" w:rsidP="00232FDD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b/>
                <w:bCs/>
                <w:i/>
                <w:iCs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Žakelj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, A in Valenčič Zuljan, M. (2015).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Učenci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z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učnimi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težavami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matematiki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–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Prepoznavanje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učnih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težav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 in model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pomoči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. </w:t>
            </w: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ZRSŠ.</w:t>
            </w:r>
          </w:p>
          <w:p w14:paraId="498542B4" w14:textId="77777777" w:rsidR="00745ADC" w:rsidRPr="007968B6" w:rsidRDefault="00745ADC" w:rsidP="00D41A9E">
            <w:pPr>
              <w:pStyle w:val="Odstavekseznama"/>
              <w:ind w:left="373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</w:p>
          <w:p w14:paraId="498542B5" w14:textId="47A3EA97" w:rsidR="00745ADC" w:rsidRPr="007968B6" w:rsidRDefault="00EB444E" w:rsidP="00D41A9E">
            <w:pPr>
              <w:jc w:val="left"/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 xml:space="preserve">Dopolnilna </w:t>
            </w:r>
            <w:r w:rsidR="00745ADC" w:rsidRPr="007968B6">
              <w:rPr>
                <w:rFonts w:asciiTheme="majorHAnsi" w:hAnsiTheme="majorHAnsi" w:cstheme="majorHAnsi"/>
                <w:b/>
              </w:rPr>
              <w:t>literatura in viri</w:t>
            </w:r>
          </w:p>
          <w:p w14:paraId="498542B6" w14:textId="77777777" w:rsidR="00173936" w:rsidRPr="007968B6" w:rsidRDefault="00173936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</w:pPr>
            <w:r w:rsidRPr="007968B6">
              <w:rPr>
                <w:rFonts w:asciiTheme="majorHAnsi" w:hAnsiTheme="majorHAnsi" w:cstheme="majorHAnsi"/>
                <w:iCs/>
                <w:spacing w:val="-6"/>
              </w:rPr>
              <w:t xml:space="preserve">Černe, T.,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</w:rPr>
              <w:t>Hodej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</w:rPr>
              <w:t xml:space="preserve">, L.,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</w:rPr>
              <w:t>Jahić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</w:rPr>
              <w:t>, B., Šuštar, A. (2023).</w:t>
            </w:r>
            <w:r w:rsidRPr="007968B6">
              <w:rPr>
                <w:rFonts w:asciiTheme="majorHAnsi" w:hAnsiTheme="majorHAnsi" w:cstheme="majorHAnsi"/>
                <w:i/>
                <w:iCs/>
                <w:spacing w:val="-6"/>
              </w:rPr>
              <w:t xml:space="preserve"> Vodenje skupin za učenje učenja : strokovni napotki za učitelje individualne, skupinske in dodatne strokovne pomoči ter svetovalne delavce.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Ljubljana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: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Svetovalni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center za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otroke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,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mladostnike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r w:rsidR="006F524A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in </w:t>
            </w:r>
            <w:proofErr w:type="spellStart"/>
            <w:r w:rsidR="006F524A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starše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</w:p>
          <w:p w14:paraId="498542B7" w14:textId="77777777" w:rsidR="00745ADC" w:rsidRPr="007968B6" w:rsidRDefault="008214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</w:pP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Holcar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Brunauer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A.,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Cvetka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 Bizjak, Cotič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Pajntar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</w:t>
            </w:r>
            <w:r w:rsidR="00C70B1E"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J., </w:t>
            </w:r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Novak L.,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Borstner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, M.</w:t>
            </w:r>
            <w:proofErr w:type="gram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Kerin</w:t>
            </w:r>
            <w:proofErr w:type="spellEnd"/>
            <w:proofErr w:type="gram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M., 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Komljanc</w:t>
            </w:r>
            <w:proofErr w:type="spellEnd"/>
            <w:r w:rsidR="00173936"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</w:t>
            </w:r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N.,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Zore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N., Kregar, S., 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Zajc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S.,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Margan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U., 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Eržen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 xml:space="preserve">, V.,  Rutar </w:t>
            </w: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Ilc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it-IT"/>
              </w:rPr>
              <w:t>, Z. (2017).</w:t>
            </w: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Formativno</w:t>
            </w:r>
            <w:proofErr w:type="spellEnd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spremljanje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podporo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učenju</w:t>
            </w:r>
            <w:proofErr w:type="spellEnd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– </w:t>
            </w:r>
            <w:proofErr w:type="spellStart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priročnik</w:t>
            </w:r>
            <w:proofErr w:type="spellEnd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za </w:t>
            </w:r>
            <w:proofErr w:type="spellStart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učitelje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strokovne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delavce</w:t>
            </w:r>
            <w:proofErr w:type="spellEnd"/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  <w:r w:rsidR="006F524A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ZRSŠ</w:t>
            </w:r>
            <w:r w:rsidR="00745ADC"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</w:p>
          <w:p w14:paraId="498542B8" w14:textId="77777777" w:rsidR="00745ADC" w:rsidRPr="007968B6" w:rsidRDefault="00745A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spacing w:val="-6"/>
              </w:rPr>
              <w:t>Kiswarday, V. (2017). Dvojna izjemnost : ustvarjanje spodbudnega učnega okolja za učence, ki so dvojno izjemni. Revija Vzgoja, letnik 19. številka 76 (2017) str. 5-8.</w:t>
            </w:r>
          </w:p>
          <w:p w14:paraId="498542B9" w14:textId="77777777" w:rsidR="00745ADC" w:rsidRPr="007968B6" w:rsidRDefault="00745A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iCs/>
                <w:spacing w:val="-6"/>
              </w:rPr>
              <w:t>Kmetič, S. (2008).</w:t>
            </w:r>
            <w:r w:rsidRPr="007968B6">
              <w:rPr>
                <w:rFonts w:asciiTheme="majorHAnsi" w:hAnsiTheme="majorHAnsi" w:cstheme="majorHAnsi"/>
                <w:i/>
                <w:iCs/>
                <w:spacing w:val="-6"/>
              </w:rPr>
              <w:t xml:space="preserve"> Vloga računalniške tehnologije pri pouku matematike.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Vzgoja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izobraževanje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, 39 (5), 52-58</w:t>
            </w:r>
          </w:p>
          <w:p w14:paraId="498542BA" w14:textId="77777777" w:rsidR="00745ADC" w:rsidRPr="007968B6" w:rsidRDefault="00745A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spacing w:val="-6"/>
                <w:lang w:val="it-IT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>Košnik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 xml:space="preserve">, P.,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>Plavčak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 xml:space="preserve">, D.,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>Vovk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 xml:space="preserve"> –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>Ornik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 xml:space="preserve">, N.,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>Pulec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US"/>
              </w:rPr>
              <w:t xml:space="preserve"> Lah, S. in Mohar, M. (2023).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Individualizirani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program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–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Priročnik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kakovostno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pripravo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evalvacijo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individualiziranega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programa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otroke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posebnimi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potrebami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. </w:t>
            </w:r>
            <w:r w:rsidR="006F524A" w:rsidRPr="007968B6">
              <w:rPr>
                <w:rFonts w:asciiTheme="majorHAnsi" w:hAnsiTheme="majorHAnsi" w:cstheme="majorHAnsi"/>
                <w:spacing w:val="-6"/>
                <w:lang w:val="it-IT"/>
              </w:rPr>
              <w:t>ZRSŠ</w:t>
            </w:r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>.</w:t>
            </w:r>
          </w:p>
          <w:p w14:paraId="498542BC" w14:textId="77777777" w:rsidR="00745ADC" w:rsidRPr="007968B6" w:rsidRDefault="00745A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spacing w:val="-6"/>
                <w:lang w:val="it-IT"/>
              </w:rPr>
              <w:t xml:space="preserve">Opara, Božidar (2009):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Otroci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posebnimi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potrebami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v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vrtcih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šolah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Vloga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naloga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vrtcev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šol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vzgoji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izobraževanju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otrok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posebnimi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potrebami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Uresničevanje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vzgojno-izobraževalnih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programov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s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prilagojenim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izvajanjem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in z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dodatno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strokovno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>pomočjo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it-IT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Priročnik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. Ljubljana: </w:t>
            </w:r>
            <w:proofErr w:type="spellStart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>Centerkontura</w:t>
            </w:r>
            <w:proofErr w:type="spellEnd"/>
            <w:r w:rsidRPr="007968B6">
              <w:rPr>
                <w:rFonts w:asciiTheme="majorHAnsi" w:hAnsiTheme="majorHAnsi" w:cstheme="majorHAnsi"/>
                <w:spacing w:val="-6"/>
                <w:lang w:val="en-GB"/>
              </w:rPr>
              <w:t xml:space="preserve">. </w:t>
            </w:r>
          </w:p>
          <w:p w14:paraId="498542BD" w14:textId="77777777" w:rsidR="00745ADC" w:rsidRPr="007968B6" w:rsidRDefault="00745ADC" w:rsidP="00B027BF">
            <w:pPr>
              <w:pStyle w:val="Odstavekseznama"/>
              <w:numPr>
                <w:ilvl w:val="0"/>
                <w:numId w:val="23"/>
              </w:numPr>
              <w:ind w:left="366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Vipavec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J,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Kavkler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M. (2015).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Težave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učenju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matematike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—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strategije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izboljšanje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razumevanja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učnih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dosežkov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učencev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društvo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Bravo</w:t>
            </w:r>
          </w:p>
          <w:p w14:paraId="498542BE" w14:textId="77777777" w:rsidR="00232FDD" w:rsidRPr="007968B6" w:rsidRDefault="00232FDD" w:rsidP="00232FDD">
            <w:pPr>
              <w:pStyle w:val="Odstavekseznama"/>
              <w:numPr>
                <w:ilvl w:val="0"/>
                <w:numId w:val="23"/>
              </w:numPr>
              <w:ind w:left="507" w:hanging="283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>Žakelj</w:t>
            </w:r>
            <w:proofErr w:type="spellEnd"/>
            <w:r w:rsidRPr="007968B6">
              <w:rPr>
                <w:rFonts w:asciiTheme="majorHAnsi" w:hAnsiTheme="majorHAnsi" w:cstheme="majorHAnsi"/>
                <w:iCs/>
                <w:spacing w:val="-6"/>
                <w:lang w:val="en-GB"/>
              </w:rPr>
              <w:t xml:space="preserve">, A. (2013).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Učne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težave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matematiki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slovenščini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–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izziv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učitelje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učence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: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Zbornik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prispevkov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znanstvene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konference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. ZRSŠ.</w:t>
            </w:r>
          </w:p>
          <w:p w14:paraId="498542C1" w14:textId="77777777" w:rsidR="006F524A" w:rsidRPr="007968B6" w:rsidRDefault="006F524A" w:rsidP="00F760E7">
            <w:pPr>
              <w:pStyle w:val="Odstavekseznama"/>
              <w:numPr>
                <w:ilvl w:val="0"/>
                <w:numId w:val="23"/>
              </w:numPr>
              <w:ind w:left="359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Beline, C., Blank, J. (2012). The Paradox of Twice-Exceptionality: Packet of Information for Professionals – 2nd Edition (PIP-2).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Colledge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of Education, the University of Iowa.</w:t>
            </w:r>
          </w:p>
          <w:p w14:paraId="498542C2" w14:textId="77777777" w:rsidR="00F760E7" w:rsidRPr="007968B6" w:rsidRDefault="00F760E7" w:rsidP="00F760E7">
            <w:pPr>
              <w:pStyle w:val="Odstavekseznama"/>
              <w:numPr>
                <w:ilvl w:val="0"/>
                <w:numId w:val="23"/>
              </w:numPr>
              <w:ind w:left="359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Chinn, S. (2015). The Routledge international handbook of dyscalculia and mathematical learning difficulties. Routledge, Taylor &amp; Francis Group.</w:t>
            </w:r>
          </w:p>
          <w:p w14:paraId="498542C3" w14:textId="77777777" w:rsidR="00F760E7" w:rsidRPr="007968B6" w:rsidRDefault="00F760E7" w:rsidP="00F760E7">
            <w:pPr>
              <w:pStyle w:val="Odstavekseznama"/>
              <w:numPr>
                <w:ilvl w:val="0"/>
                <w:numId w:val="23"/>
              </w:numPr>
              <w:ind w:left="359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Rojko, C. (2008).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Razvoj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uporabe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IKT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pouku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matematike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,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Vzgoja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izobraževanje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 xml:space="preserve">, letnik 39, </w:t>
            </w:r>
            <w:proofErr w:type="spellStart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št</w:t>
            </w:r>
            <w:proofErr w:type="spellEnd"/>
            <w:r w:rsidRPr="007968B6"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  <w:t>. 5, str. 59–66</w:t>
            </w:r>
          </w:p>
          <w:p w14:paraId="498542C4" w14:textId="77777777" w:rsidR="00F760E7" w:rsidRPr="007968B6" w:rsidRDefault="00F760E7" w:rsidP="00F760E7">
            <w:pPr>
              <w:pStyle w:val="Odstavekseznama"/>
              <w:numPr>
                <w:ilvl w:val="0"/>
                <w:numId w:val="23"/>
              </w:numPr>
              <w:ind w:left="359"/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Vipavec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J,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Kavkler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M. (2015).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Težave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pri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učenju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matematike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—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strategije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za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izboljšanje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razumevanja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in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učnih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dosežkov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učencev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,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>društvo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  <w:lang w:val="en-GB"/>
              </w:rPr>
              <w:t xml:space="preserve"> Bravo</w:t>
            </w:r>
            <w:r w:rsidR="00232FDD" w:rsidRPr="007968B6">
              <w:rPr>
                <w:rFonts w:asciiTheme="majorHAnsi" w:hAnsiTheme="majorHAnsi" w:cstheme="majorHAnsi"/>
                <w:spacing w:val="-4"/>
                <w:lang w:val="en-GB"/>
              </w:rPr>
              <w:t>.</w:t>
            </w:r>
          </w:p>
          <w:p w14:paraId="498542C5" w14:textId="77777777" w:rsidR="00745ADC" w:rsidRPr="007968B6" w:rsidRDefault="00745ADC" w:rsidP="00D41A9E">
            <w:pPr>
              <w:jc w:val="left"/>
              <w:rPr>
                <w:rFonts w:asciiTheme="majorHAnsi" w:hAnsiTheme="majorHAnsi" w:cstheme="majorHAnsi"/>
                <w:i/>
                <w:iCs/>
                <w:spacing w:val="-6"/>
                <w:lang w:val="en-GB"/>
              </w:rPr>
            </w:pPr>
          </w:p>
        </w:tc>
      </w:tr>
    </w:tbl>
    <w:p w14:paraId="498542C7" w14:textId="77777777" w:rsidR="00A15BC5" w:rsidRPr="007968B6" w:rsidRDefault="00A15BC5">
      <w:pPr>
        <w:rPr>
          <w:rFonts w:asciiTheme="majorHAnsi" w:hAnsiTheme="majorHAnsi" w:cstheme="majorHAnsi"/>
        </w:rPr>
      </w:pPr>
    </w:p>
    <w:tbl>
      <w:tblPr>
        <w:tblW w:w="9690" w:type="dxa"/>
        <w:tblInd w:w="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968B6" w:rsidRPr="007968B6" w14:paraId="498542CB" w14:textId="77777777" w:rsidTr="003B15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C8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8542C9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CA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7968B6" w:rsidRPr="007968B6" w14:paraId="498542F8" w14:textId="77777777" w:rsidTr="003B1535">
        <w:trPr>
          <w:trHeight w:val="84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CC" w14:textId="77777777" w:rsidR="00844838" w:rsidRPr="007968B6" w:rsidRDefault="00844838" w:rsidP="00844838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Cilji:</w:t>
            </w:r>
          </w:p>
          <w:p w14:paraId="498542CE" w14:textId="77777777" w:rsidR="00D95645" w:rsidRPr="007968B6" w:rsidRDefault="00D95645" w:rsidP="00D95645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spoznati in razumeti bistvo inkluzivne paradigme in inkluzivnega koncepta vzgoje in izobraževanja otrok s posebnimi potrebami;</w:t>
            </w:r>
          </w:p>
          <w:p w14:paraId="498542CF" w14:textId="746C12F1" w:rsidR="00D95645" w:rsidRPr="007968B6" w:rsidRDefault="00D95645" w:rsidP="00D95645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spoznati razvojne značilnosti </w:t>
            </w:r>
            <w:r w:rsidR="00EF632B" w:rsidRPr="007968B6">
              <w:rPr>
                <w:rFonts w:asciiTheme="majorHAnsi" w:hAnsiTheme="majorHAnsi" w:cstheme="majorHAnsi"/>
              </w:rPr>
              <w:t xml:space="preserve">glede na </w:t>
            </w:r>
            <w:r w:rsidR="00101F1C" w:rsidRPr="007968B6">
              <w:rPr>
                <w:rFonts w:asciiTheme="majorHAnsi" w:hAnsiTheme="majorHAnsi" w:cstheme="majorHAnsi"/>
              </w:rPr>
              <w:t xml:space="preserve">skupine </w:t>
            </w:r>
            <w:r w:rsidRPr="007968B6">
              <w:rPr>
                <w:rFonts w:asciiTheme="majorHAnsi" w:hAnsiTheme="majorHAnsi" w:cstheme="majorHAnsi"/>
              </w:rPr>
              <w:t>otrok s posebnimi potrebami</w:t>
            </w:r>
            <w:r w:rsidR="00D40267" w:rsidRPr="007968B6">
              <w:rPr>
                <w:rFonts w:asciiTheme="majorHAnsi" w:hAnsiTheme="majorHAnsi" w:cstheme="majorHAnsi"/>
              </w:rPr>
              <w:t xml:space="preserve"> po ZUOPP</w:t>
            </w:r>
            <w:r w:rsidRPr="007968B6">
              <w:rPr>
                <w:rFonts w:asciiTheme="majorHAnsi" w:hAnsiTheme="majorHAnsi" w:cstheme="majorHAnsi"/>
              </w:rPr>
              <w:t>;</w:t>
            </w:r>
          </w:p>
          <w:p w14:paraId="498542D0" w14:textId="711FA1AE" w:rsidR="00560319" w:rsidRPr="007968B6" w:rsidRDefault="00560319" w:rsidP="00D95645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spoznati vpliv </w:t>
            </w:r>
            <w:r w:rsidR="00D40267" w:rsidRPr="007968B6">
              <w:rPr>
                <w:rFonts w:asciiTheme="majorHAnsi" w:hAnsiTheme="majorHAnsi" w:cstheme="majorHAnsi"/>
              </w:rPr>
              <w:t>posebnih potreb</w:t>
            </w:r>
            <w:r w:rsidRPr="007968B6">
              <w:rPr>
                <w:rFonts w:asciiTheme="majorHAnsi" w:hAnsiTheme="majorHAnsi" w:cstheme="majorHAnsi"/>
              </w:rPr>
              <w:t xml:space="preserve"> na učenje matematike;</w:t>
            </w:r>
          </w:p>
          <w:p w14:paraId="498542D2" w14:textId="77777777" w:rsidR="003B1535" w:rsidRPr="007968B6" w:rsidRDefault="003B1535" w:rsidP="003B1535">
            <w:pPr>
              <w:pStyle w:val="Odstavekseznama"/>
              <w:widowControl w:val="0"/>
              <w:suppressAutoHyphens/>
              <w:autoSpaceDN w:val="0"/>
              <w:ind w:left="426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  <w:p w14:paraId="498542D3" w14:textId="77777777" w:rsidR="00844838" w:rsidRPr="007968B6" w:rsidRDefault="00844838" w:rsidP="00844838">
            <w:pPr>
              <w:widowControl w:val="0"/>
              <w:suppressAutoHyphens/>
              <w:autoSpaceDN w:val="0"/>
              <w:ind w:left="142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lastRenderedPageBreak/>
              <w:t>Splošne kompetence:</w:t>
            </w:r>
          </w:p>
          <w:p w14:paraId="498542D4" w14:textId="77777777" w:rsidR="00F01E12" w:rsidRPr="007968B6" w:rsidRDefault="00F01E12" w:rsidP="00F01E12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366" w:hanging="284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vzpostavljanje optimalnega učnega okolja z uporabo ponazoril in podpornih didaktičnih materialov ter različnih učnih metod in strategij, ki ustrezno vzpodbujajo miselno aktivnost učencev </w:t>
            </w:r>
          </w:p>
          <w:p w14:paraId="498542D7" w14:textId="19035D21" w:rsidR="00465F25" w:rsidRPr="007968B6" w:rsidRDefault="00465F25" w:rsidP="00F01E12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36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aktivno </w:t>
            </w:r>
            <w:r w:rsidR="00F01E12" w:rsidRPr="007968B6">
              <w:rPr>
                <w:rFonts w:asciiTheme="majorHAnsi" w:hAnsiTheme="majorHAnsi" w:cstheme="majorHAnsi"/>
              </w:rPr>
              <w:t>sodelovanje</w:t>
            </w:r>
            <w:r w:rsidRPr="007968B6">
              <w:rPr>
                <w:rFonts w:asciiTheme="majorHAnsi" w:hAnsiTheme="majorHAnsi" w:cstheme="majorHAnsi"/>
              </w:rPr>
              <w:t xml:space="preserve"> v multidisciplinarnem inkluzivnem timu;</w:t>
            </w:r>
          </w:p>
          <w:p w14:paraId="498542D8" w14:textId="77777777" w:rsidR="00560319" w:rsidRPr="007968B6" w:rsidRDefault="00F01E12" w:rsidP="00F01E12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36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spodbujanje</w:t>
            </w:r>
            <w:r w:rsidR="00560319" w:rsidRPr="007968B6">
              <w:rPr>
                <w:rFonts w:asciiTheme="majorHAnsi" w:hAnsiTheme="majorHAnsi" w:cstheme="majorHAnsi"/>
              </w:rPr>
              <w:t xml:space="preserve"> </w:t>
            </w:r>
            <w:r w:rsidRPr="007968B6">
              <w:rPr>
                <w:rFonts w:asciiTheme="majorHAnsi" w:hAnsiTheme="majorHAnsi" w:cstheme="majorHAnsi"/>
              </w:rPr>
              <w:t>socialne inkluzije ter krepitev</w:t>
            </w:r>
            <w:r w:rsidR="00560319" w:rsidRPr="007968B6">
              <w:rPr>
                <w:rFonts w:asciiTheme="majorHAnsi" w:hAnsiTheme="majorHAnsi" w:cstheme="majorHAnsi"/>
              </w:rPr>
              <w:t xml:space="preserve"> rezilientnost</w:t>
            </w:r>
            <w:r w:rsidRPr="007968B6">
              <w:rPr>
                <w:rFonts w:asciiTheme="majorHAnsi" w:hAnsiTheme="majorHAnsi" w:cstheme="majorHAnsi"/>
              </w:rPr>
              <w:t>i in samozagovorništva</w:t>
            </w:r>
            <w:r w:rsidR="00560319" w:rsidRPr="007968B6">
              <w:rPr>
                <w:rFonts w:asciiTheme="majorHAnsi" w:hAnsiTheme="majorHAnsi" w:cstheme="majorHAnsi"/>
              </w:rPr>
              <w:t xml:space="preserve"> pri otrocih;</w:t>
            </w:r>
          </w:p>
          <w:p w14:paraId="498542D9" w14:textId="77777777" w:rsidR="00D95645" w:rsidRPr="007968B6" w:rsidRDefault="00F01E12" w:rsidP="00465F25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skrb</w:t>
            </w:r>
            <w:r w:rsidR="00465F25" w:rsidRPr="007968B6">
              <w:rPr>
                <w:rFonts w:asciiTheme="majorHAnsi" w:hAnsiTheme="majorHAnsi" w:cstheme="majorHAnsi"/>
              </w:rPr>
              <w:t xml:space="preserve"> za lasten pro</w:t>
            </w:r>
            <w:r w:rsidRPr="007968B6">
              <w:rPr>
                <w:rFonts w:asciiTheme="majorHAnsi" w:hAnsiTheme="majorHAnsi" w:cstheme="majorHAnsi"/>
              </w:rPr>
              <w:t>fesionalni razvoj in  proaktivna</w:t>
            </w:r>
            <w:r w:rsidR="00465F25" w:rsidRPr="007968B6">
              <w:rPr>
                <w:rFonts w:asciiTheme="majorHAnsi" w:hAnsiTheme="majorHAnsi" w:cstheme="majorHAnsi"/>
              </w:rPr>
              <w:t xml:space="preserve"> naravnanost v procesu inkluzije. </w:t>
            </w:r>
          </w:p>
          <w:p w14:paraId="498542DA" w14:textId="77777777" w:rsidR="003B1535" w:rsidRPr="007968B6" w:rsidRDefault="003B1535" w:rsidP="003B1535">
            <w:pPr>
              <w:pStyle w:val="Odstavekseznama"/>
              <w:widowControl w:val="0"/>
              <w:suppressAutoHyphens/>
              <w:autoSpaceDN w:val="0"/>
              <w:ind w:left="426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  <w:p w14:paraId="498542DB" w14:textId="77777777" w:rsidR="00844838" w:rsidRPr="007968B6" w:rsidRDefault="00844838" w:rsidP="00844838">
            <w:pPr>
              <w:widowControl w:val="0"/>
              <w:suppressAutoHyphens/>
              <w:autoSpaceDN w:val="0"/>
              <w:ind w:left="142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Predmetno-specifične kompetence:</w:t>
            </w:r>
          </w:p>
          <w:p w14:paraId="498542DC" w14:textId="23033CA8" w:rsidR="00844838" w:rsidRPr="007968B6" w:rsidRDefault="00F01E12" w:rsidP="00844838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poznavanje </w:t>
            </w:r>
            <w:r w:rsidR="00C072DE" w:rsidRPr="007968B6">
              <w:rPr>
                <w:rFonts w:asciiTheme="majorHAnsi" w:hAnsiTheme="majorHAnsi" w:cstheme="majorHAnsi"/>
              </w:rPr>
              <w:t xml:space="preserve">osnovnih </w:t>
            </w:r>
            <w:r w:rsidRPr="007968B6">
              <w:rPr>
                <w:rFonts w:asciiTheme="majorHAnsi" w:hAnsiTheme="majorHAnsi" w:cstheme="majorHAnsi"/>
              </w:rPr>
              <w:t xml:space="preserve">vrst </w:t>
            </w:r>
            <w:r w:rsidR="00844838" w:rsidRPr="007968B6">
              <w:rPr>
                <w:rFonts w:asciiTheme="majorHAnsi" w:hAnsiTheme="majorHAnsi" w:cstheme="majorHAnsi"/>
              </w:rPr>
              <w:t>prilagodit</w:t>
            </w:r>
            <w:r w:rsidRPr="007968B6">
              <w:rPr>
                <w:rFonts w:asciiTheme="majorHAnsi" w:hAnsiTheme="majorHAnsi" w:cstheme="majorHAnsi"/>
              </w:rPr>
              <w:t>ev in pomoči,</w:t>
            </w:r>
            <w:r w:rsidR="00844838" w:rsidRPr="007968B6">
              <w:rPr>
                <w:rFonts w:asciiTheme="majorHAnsi" w:hAnsiTheme="majorHAnsi" w:cstheme="majorHAnsi"/>
              </w:rPr>
              <w:t xml:space="preserve"> ki jo potrebujejo otroci s posebnimi potrebami v procesu vzgoje in izobraževanja;</w:t>
            </w:r>
          </w:p>
          <w:p w14:paraId="498542DD" w14:textId="24EBD9E3" w:rsidR="00F01E12" w:rsidRPr="007968B6" w:rsidRDefault="00844838" w:rsidP="00844838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42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</w:t>
            </w:r>
            <w:r w:rsidR="00F01E12" w:rsidRPr="007968B6">
              <w:rPr>
                <w:rFonts w:asciiTheme="majorHAnsi" w:hAnsiTheme="majorHAnsi" w:cstheme="majorHAnsi"/>
              </w:rPr>
              <w:t xml:space="preserve">oznavanje </w:t>
            </w:r>
            <w:r w:rsidR="00C072DE" w:rsidRPr="007968B6">
              <w:rPr>
                <w:rFonts w:asciiTheme="majorHAnsi" w:hAnsiTheme="majorHAnsi" w:cstheme="majorHAnsi"/>
              </w:rPr>
              <w:t xml:space="preserve">temeljnih </w:t>
            </w:r>
            <w:r w:rsidR="00F01E12" w:rsidRPr="007968B6">
              <w:rPr>
                <w:rFonts w:asciiTheme="majorHAnsi" w:hAnsiTheme="majorHAnsi" w:cstheme="majorHAnsi"/>
              </w:rPr>
              <w:t>strategij in metod</w:t>
            </w:r>
            <w:r w:rsidRPr="007968B6">
              <w:rPr>
                <w:rFonts w:asciiTheme="majorHAnsi" w:hAnsiTheme="majorHAnsi" w:cstheme="majorHAnsi"/>
              </w:rPr>
              <w:t xml:space="preserve"> dela z učenci, ki imajo težave pri učenju matematike</w:t>
            </w:r>
          </w:p>
          <w:p w14:paraId="498542E0" w14:textId="77777777" w:rsidR="00F01E12" w:rsidRPr="007968B6" w:rsidRDefault="00F01E12">
            <w:pPr>
              <w:pStyle w:val="Odstavekseznama"/>
              <w:widowControl w:val="0"/>
              <w:numPr>
                <w:ilvl w:val="0"/>
                <w:numId w:val="4"/>
              </w:numPr>
              <w:suppressAutoHyphens/>
              <w:autoSpaceDN w:val="0"/>
              <w:ind w:left="366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aktivno vključevanje otroka in starše v uresničevanje individualiziranega programa.</w:t>
            </w:r>
          </w:p>
          <w:p w14:paraId="498542E1" w14:textId="77777777" w:rsidR="00844838" w:rsidRPr="007968B6" w:rsidRDefault="00844838" w:rsidP="00844838">
            <w:pPr>
              <w:widowControl w:val="0"/>
              <w:suppressAutoHyphens/>
              <w:autoSpaceDN w:val="0"/>
              <w:ind w:left="142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2E2" w14:textId="77777777" w:rsidR="00D95645" w:rsidRPr="007968B6" w:rsidRDefault="00D95645" w:rsidP="00D95645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E3" w14:textId="77777777" w:rsidR="00A92D61" w:rsidRPr="007968B6" w:rsidRDefault="00A92D61" w:rsidP="00A92D6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Objectives:</w:t>
            </w:r>
          </w:p>
          <w:p w14:paraId="498542E5" w14:textId="77777777" w:rsidR="00A92D61" w:rsidRPr="007968B6" w:rsidRDefault="00A92D61" w:rsidP="00A92D61">
            <w:pPr>
              <w:pStyle w:val="Odstavekseznama"/>
              <w:numPr>
                <w:ilvl w:val="0"/>
                <w:numId w:val="18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To understand the essence of the inclusive paradigm and the inclusive concept of upbringing and education of children with special needs.</w:t>
            </w:r>
          </w:p>
          <w:p w14:paraId="498542E6" w14:textId="04437629" w:rsidR="00A92D61" w:rsidRPr="007968B6" w:rsidRDefault="00A92D61" w:rsidP="00A92D61">
            <w:pPr>
              <w:pStyle w:val="Odstavekseznama"/>
              <w:numPr>
                <w:ilvl w:val="0"/>
                <w:numId w:val="18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To understand developmental characteristics </w:t>
            </w:r>
            <w:r w:rsidR="00101F1C" w:rsidRPr="007968B6">
              <w:rPr>
                <w:rFonts w:asciiTheme="majorHAnsi" w:hAnsiTheme="majorHAnsi" w:cstheme="majorHAnsi"/>
                <w:lang w:val="en-GB"/>
              </w:rPr>
              <w:t xml:space="preserve">different groups </w:t>
            </w:r>
            <w:r w:rsidRPr="007968B6">
              <w:rPr>
                <w:rFonts w:asciiTheme="majorHAnsi" w:hAnsiTheme="majorHAnsi" w:cstheme="majorHAnsi"/>
                <w:lang w:val="en-GB"/>
              </w:rPr>
              <w:t>of children with special needs.</w:t>
            </w:r>
          </w:p>
          <w:p w14:paraId="498542E7" w14:textId="2B18ADD4" w:rsidR="00A92D61" w:rsidRPr="007968B6" w:rsidRDefault="00A92D61" w:rsidP="00A92D61">
            <w:pPr>
              <w:pStyle w:val="Odstavekseznama"/>
              <w:numPr>
                <w:ilvl w:val="0"/>
                <w:numId w:val="18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To understand the impact of </w:t>
            </w:r>
            <w:r w:rsidR="00D40267" w:rsidRPr="007968B6">
              <w:rPr>
                <w:rFonts w:asciiTheme="majorHAnsi" w:hAnsiTheme="majorHAnsi" w:cstheme="majorHAnsi"/>
                <w:lang w:val="en-GB"/>
              </w:rPr>
              <w:t>special needs</w:t>
            </w:r>
            <w:r w:rsidRPr="007968B6">
              <w:rPr>
                <w:rFonts w:asciiTheme="majorHAnsi" w:hAnsiTheme="majorHAnsi" w:cstheme="majorHAnsi"/>
                <w:lang w:val="en-GB"/>
              </w:rPr>
              <w:t xml:space="preserve"> on learning mathematics.</w:t>
            </w:r>
          </w:p>
          <w:p w14:paraId="498542E9" w14:textId="77777777" w:rsidR="003B1535" w:rsidRPr="007968B6" w:rsidRDefault="003B1535" w:rsidP="003B1535">
            <w:pPr>
              <w:pStyle w:val="Odstavekseznama"/>
              <w:ind w:left="313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498542EA" w14:textId="77777777" w:rsidR="00A92D61" w:rsidRPr="007968B6" w:rsidRDefault="00A92D61" w:rsidP="00A92D6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lastRenderedPageBreak/>
              <w:t>General competencies:</w:t>
            </w:r>
          </w:p>
          <w:p w14:paraId="498542EB" w14:textId="2D792D83" w:rsidR="00A92D61" w:rsidRPr="007968B6" w:rsidRDefault="00A92D61" w:rsidP="00A92D61">
            <w:pPr>
              <w:pStyle w:val="Odstavekseznama"/>
              <w:numPr>
                <w:ilvl w:val="0"/>
                <w:numId w:val="19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Creating an optimal learning environment using supportive didactic materials, as well as various teaching methods and strategies that stimulate students' cognitive activity.</w:t>
            </w:r>
          </w:p>
          <w:p w14:paraId="498542EE" w14:textId="77777777" w:rsidR="00A92D61" w:rsidRPr="007968B6" w:rsidRDefault="00A92D61" w:rsidP="00A92D61">
            <w:pPr>
              <w:pStyle w:val="Odstavekseznama"/>
              <w:numPr>
                <w:ilvl w:val="0"/>
                <w:numId w:val="19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Active participation in a multidisciplinary inclusive team.</w:t>
            </w:r>
          </w:p>
          <w:p w14:paraId="498542EF" w14:textId="77777777" w:rsidR="00A92D61" w:rsidRPr="007968B6" w:rsidRDefault="00A92D61" w:rsidP="00A92D61">
            <w:pPr>
              <w:pStyle w:val="Odstavekseznama"/>
              <w:numPr>
                <w:ilvl w:val="0"/>
                <w:numId w:val="19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Promoting social inclusion and enhancing resilience and self-advocacy in children.</w:t>
            </w:r>
          </w:p>
          <w:p w14:paraId="498542F0" w14:textId="77777777" w:rsidR="00A92D61" w:rsidRPr="007968B6" w:rsidRDefault="00A92D61" w:rsidP="00A92D61">
            <w:pPr>
              <w:pStyle w:val="Odstavekseznama"/>
              <w:numPr>
                <w:ilvl w:val="0"/>
                <w:numId w:val="19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Taking care of personal professional development and having a proactive approach in the inclusion process.</w:t>
            </w:r>
          </w:p>
          <w:p w14:paraId="498542F1" w14:textId="77777777" w:rsidR="003B1535" w:rsidRPr="007968B6" w:rsidRDefault="003B1535" w:rsidP="003B1535">
            <w:pPr>
              <w:pStyle w:val="Odstavekseznama"/>
              <w:ind w:left="313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498542F2" w14:textId="77777777" w:rsidR="00A92D61" w:rsidRPr="007968B6" w:rsidRDefault="00A92D61" w:rsidP="00A92D6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Subject-specific competencies:</w:t>
            </w:r>
          </w:p>
          <w:p w14:paraId="498542F3" w14:textId="6A2C881D" w:rsidR="00A92D61" w:rsidRPr="007968B6" w:rsidRDefault="00A92D61" w:rsidP="00A92D61">
            <w:pPr>
              <w:pStyle w:val="Odstavekseznama"/>
              <w:numPr>
                <w:ilvl w:val="0"/>
                <w:numId w:val="20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Knowledge of </w:t>
            </w:r>
            <w:r w:rsidR="00C072DE" w:rsidRPr="007968B6">
              <w:rPr>
                <w:rFonts w:asciiTheme="majorHAnsi" w:hAnsiTheme="majorHAnsi" w:cstheme="majorHAnsi"/>
                <w:lang w:val="en-GB"/>
              </w:rPr>
              <w:t xml:space="preserve">basic </w:t>
            </w:r>
            <w:r w:rsidRPr="007968B6">
              <w:rPr>
                <w:rFonts w:asciiTheme="majorHAnsi" w:hAnsiTheme="majorHAnsi" w:cstheme="majorHAnsi"/>
                <w:lang w:val="en-GB"/>
              </w:rPr>
              <w:t>types of adaptations and assistance needed by children with special needs in the process of upbringing and education.</w:t>
            </w:r>
          </w:p>
          <w:p w14:paraId="498542F4" w14:textId="14922918" w:rsidR="00A92D61" w:rsidRPr="007968B6" w:rsidRDefault="00A92D61" w:rsidP="00A92D61">
            <w:pPr>
              <w:pStyle w:val="Odstavekseznama"/>
              <w:numPr>
                <w:ilvl w:val="0"/>
                <w:numId w:val="20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Understanding </w:t>
            </w:r>
            <w:r w:rsidR="00C072DE" w:rsidRPr="007968B6">
              <w:rPr>
                <w:rFonts w:asciiTheme="majorHAnsi" w:hAnsiTheme="majorHAnsi" w:cstheme="majorHAnsi"/>
                <w:lang w:val="en-GB"/>
              </w:rPr>
              <w:t xml:space="preserve">basic </w:t>
            </w:r>
            <w:r w:rsidRPr="007968B6">
              <w:rPr>
                <w:rFonts w:asciiTheme="majorHAnsi" w:hAnsiTheme="majorHAnsi" w:cstheme="majorHAnsi"/>
                <w:lang w:val="en-GB"/>
              </w:rPr>
              <w:t>strategies and methods for working with students with learning disabilities in mathematics.</w:t>
            </w:r>
          </w:p>
          <w:p w14:paraId="498542F7" w14:textId="77777777" w:rsidR="00D95645" w:rsidRPr="007968B6" w:rsidRDefault="00A92D61" w:rsidP="00A92D61">
            <w:pPr>
              <w:pStyle w:val="Odstavekseznama"/>
              <w:numPr>
                <w:ilvl w:val="0"/>
                <w:numId w:val="20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Actively involving the child and parents in implementing the individualized program.</w:t>
            </w:r>
          </w:p>
        </w:tc>
      </w:tr>
      <w:tr w:rsidR="007968B6" w:rsidRPr="007968B6" w14:paraId="498542FF" w14:textId="77777777" w:rsidTr="003B15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F9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2FA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498542FB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2FC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2FD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2FE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7968B6" w:rsidRPr="007968B6" w14:paraId="49854325" w14:textId="77777777" w:rsidTr="003B15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54300" w14:textId="77777777" w:rsidR="00D95645" w:rsidRPr="007968B6" w:rsidRDefault="00D95645" w:rsidP="00D67D4B">
            <w:pPr>
              <w:pStyle w:val="Standard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968B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9854301" w14:textId="77777777" w:rsidR="00D95645" w:rsidRPr="007968B6" w:rsidRDefault="00D95645" w:rsidP="00D95645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Spoznati posebnosti v razvoju posameznega otroka s posebnimi potrebami</w:t>
            </w:r>
            <w:r w:rsidR="00560319" w:rsidRPr="007968B6">
              <w:rPr>
                <w:rFonts w:asciiTheme="majorHAnsi" w:hAnsiTheme="majorHAnsi" w:cstheme="majorHAnsi"/>
              </w:rPr>
              <w:t xml:space="preserve"> (ovire, primanjkljaje in močna področja</w:t>
            </w:r>
            <w:r w:rsidRPr="007968B6">
              <w:rPr>
                <w:rFonts w:asciiTheme="majorHAnsi" w:hAnsiTheme="majorHAnsi" w:cstheme="majorHAnsi"/>
              </w:rPr>
              <w:t>;</w:t>
            </w:r>
          </w:p>
          <w:p w14:paraId="49854303" w14:textId="77777777" w:rsidR="007B6B43" w:rsidRPr="007968B6" w:rsidRDefault="007B6B43" w:rsidP="00D95645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poznati različne oblike sodelovalnega poučevanja in učenja;</w:t>
            </w:r>
          </w:p>
          <w:p w14:paraId="49854304" w14:textId="77777777" w:rsidR="00465F25" w:rsidRPr="007968B6" w:rsidRDefault="00465F25" w:rsidP="00D95645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znati sodelovati v vseh fazah individualiziranega programa;</w:t>
            </w:r>
          </w:p>
          <w:p w14:paraId="49854306" w14:textId="77777777" w:rsidR="003B1535" w:rsidRPr="007968B6" w:rsidRDefault="003B1535" w:rsidP="003B1535">
            <w:pPr>
              <w:pStyle w:val="Odstavekseznama"/>
              <w:widowControl w:val="0"/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  <w:p w14:paraId="49854307" w14:textId="77777777" w:rsidR="00EE1033" w:rsidRPr="007968B6" w:rsidRDefault="00EE1033" w:rsidP="00EE1033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Uporaba</w:t>
            </w:r>
          </w:p>
          <w:p w14:paraId="49854308" w14:textId="77777777" w:rsidR="00F420C9" w:rsidRPr="007968B6" w:rsidRDefault="00F420C9" w:rsidP="00F420C9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prepoznati težave in potrebe otroka, ki potrebuje prilagoditve in strokovno pomoč pri pouku matematike;</w:t>
            </w:r>
          </w:p>
          <w:p w14:paraId="49854309" w14:textId="77777777" w:rsidR="00F420C9" w:rsidRPr="007968B6" w:rsidRDefault="00F420C9" w:rsidP="00F420C9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prilagajati metode, oblike in načine vzgojno izobraževalnega dela otrokom s posebnimi potrebami ter pripraviti individualiziran didaktični material zanj;</w:t>
            </w:r>
          </w:p>
          <w:p w14:paraId="4985430A" w14:textId="77777777" w:rsidR="00F420C9" w:rsidRPr="007968B6" w:rsidRDefault="00F420C9" w:rsidP="00F420C9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prepoznati in uporabiti otrokova močna področja in jih spodbujati in nadgrajevati;</w:t>
            </w:r>
          </w:p>
          <w:p w14:paraId="4985430B" w14:textId="77777777" w:rsidR="00F420C9" w:rsidRPr="007968B6" w:rsidRDefault="00F420C9" w:rsidP="00F420C9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ustvarjati inkluzivno klimo v razredu in spoštljivo spodbujati in komunicirati z vsemi otroki v procesu učenja; </w:t>
            </w:r>
          </w:p>
          <w:p w14:paraId="4985430C" w14:textId="77777777" w:rsidR="00EE1033" w:rsidRPr="007968B6" w:rsidRDefault="00EE1033" w:rsidP="003B1535">
            <w:pPr>
              <w:pStyle w:val="Odstavekseznama"/>
              <w:widowControl w:val="0"/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  <w:p w14:paraId="4985430D" w14:textId="34C4021C" w:rsidR="00EE1033" w:rsidRPr="007968B6" w:rsidRDefault="00EE1033" w:rsidP="00EE1033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Refleksija</w:t>
            </w:r>
          </w:p>
          <w:p w14:paraId="4985430E" w14:textId="77777777" w:rsidR="00F420C9" w:rsidRPr="007968B6" w:rsidRDefault="00F420C9" w:rsidP="00EE1033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Reflektirati lastno poučevalno prakso in jo prilagajati glede na raznolike učne značilnosti in potrebe učencev.</w:t>
            </w:r>
          </w:p>
          <w:p w14:paraId="49854310" w14:textId="77777777" w:rsidR="00EE1033" w:rsidRPr="007968B6" w:rsidRDefault="00F420C9" w:rsidP="003B1535">
            <w:pPr>
              <w:pStyle w:val="Odstavekseznama"/>
              <w:widowControl w:val="0"/>
              <w:numPr>
                <w:ilvl w:val="0"/>
                <w:numId w:val="5"/>
              </w:numPr>
              <w:suppressAutoHyphens/>
              <w:autoSpaceDN w:val="0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lastRenderedPageBreak/>
              <w:t>promovirati inkluzivne vrednote v oddelku in na šoli.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311" w14:textId="77777777" w:rsidR="00D95645" w:rsidRPr="007968B6" w:rsidRDefault="00D95645" w:rsidP="00D9564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</w:p>
          <w:p w14:paraId="49854312" w14:textId="77777777" w:rsidR="00D95645" w:rsidRPr="007968B6" w:rsidRDefault="00D95645" w:rsidP="00D67D4B">
            <w:pPr>
              <w:rPr>
                <w:rFonts w:asciiTheme="majorHAnsi" w:hAnsiTheme="majorHAnsi" w:cstheme="majorHAnsi"/>
              </w:rPr>
            </w:pPr>
          </w:p>
          <w:p w14:paraId="49854313" w14:textId="77777777" w:rsidR="00D95645" w:rsidRPr="007968B6" w:rsidRDefault="00D95645" w:rsidP="00D67D4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54314" w14:textId="77777777" w:rsidR="00D95645" w:rsidRPr="007968B6" w:rsidRDefault="00D95645" w:rsidP="00EA1BB0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u w:val="single"/>
                <w:lang w:val="en-GB"/>
              </w:rPr>
              <w:t>Knowledge and comprehension</w:t>
            </w:r>
            <w:r w:rsidRPr="007968B6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49854315" w14:textId="77777777" w:rsidR="00EA1BB0" w:rsidRPr="007968B6" w:rsidRDefault="00EA1BB0" w:rsidP="00EA1BB0">
            <w:pPr>
              <w:pStyle w:val="Odstavekseznama"/>
              <w:numPr>
                <w:ilvl w:val="0"/>
                <w:numId w:val="21"/>
              </w:numPr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Recognizing the developmental peculiarities of children with special needs (problems, disabilities and strong areas).</w:t>
            </w:r>
          </w:p>
          <w:p w14:paraId="49854317" w14:textId="77777777" w:rsidR="00EA1BB0" w:rsidRPr="007968B6" w:rsidRDefault="00EA1BB0" w:rsidP="00EA1BB0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Understanding various forms of collaborative teaching and learning.</w:t>
            </w:r>
          </w:p>
          <w:p w14:paraId="49854318" w14:textId="52245383" w:rsidR="00EA1BB0" w:rsidRPr="007968B6" w:rsidRDefault="00EA1BB0" w:rsidP="00EA1BB0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Participating in all phases of an individualized </w:t>
            </w:r>
            <w:r w:rsidR="00D40267" w:rsidRPr="007968B6">
              <w:rPr>
                <w:rFonts w:asciiTheme="majorHAnsi" w:hAnsiTheme="majorHAnsi" w:cstheme="majorHAnsi"/>
                <w:lang w:val="en-GB"/>
              </w:rPr>
              <w:t>educational plan</w:t>
            </w:r>
            <w:r w:rsidRPr="007968B6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4985431A" w14:textId="77777777" w:rsidR="003B1535" w:rsidRPr="007968B6" w:rsidRDefault="003B1535" w:rsidP="003B1535">
            <w:pPr>
              <w:pStyle w:val="Odstavekseznama"/>
              <w:tabs>
                <w:tab w:val="left" w:pos="518"/>
              </w:tabs>
              <w:ind w:left="313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4985431B" w14:textId="77777777" w:rsidR="00EE1033" w:rsidRPr="007968B6" w:rsidRDefault="00EE1033" w:rsidP="00EE1033">
            <w:pPr>
              <w:tabs>
                <w:tab w:val="left" w:pos="518"/>
              </w:tabs>
              <w:ind w:left="30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Use</w:t>
            </w:r>
          </w:p>
          <w:p w14:paraId="4985431C" w14:textId="77777777" w:rsidR="00F420C9" w:rsidRPr="007968B6" w:rsidRDefault="00F420C9" w:rsidP="00F420C9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Identifying difficulties and needs of a child requiring adaptations and professional assistance in learning mathematics</w:t>
            </w:r>
          </w:p>
          <w:p w14:paraId="4985431D" w14:textId="00DC4D7F" w:rsidR="00F420C9" w:rsidRPr="007968B6" w:rsidRDefault="00F420C9" w:rsidP="00F420C9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Adapting </w:t>
            </w:r>
            <w:r w:rsidR="00D40267" w:rsidRPr="007968B6">
              <w:rPr>
                <w:rFonts w:asciiTheme="majorHAnsi" w:hAnsiTheme="majorHAnsi" w:cstheme="majorHAnsi"/>
                <w:lang w:val="en-GB"/>
              </w:rPr>
              <w:t xml:space="preserve">learning </w:t>
            </w:r>
            <w:r w:rsidRPr="007968B6">
              <w:rPr>
                <w:rFonts w:asciiTheme="majorHAnsi" w:hAnsiTheme="majorHAnsi" w:cstheme="majorHAnsi"/>
                <w:lang w:val="en-GB"/>
              </w:rPr>
              <w:t>methods, and approaches for children with special needs and preparing individualized didactic materials for them.</w:t>
            </w:r>
          </w:p>
          <w:p w14:paraId="4985431E" w14:textId="77777777" w:rsidR="00F420C9" w:rsidRPr="007968B6" w:rsidRDefault="00F420C9" w:rsidP="00F420C9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Recognizing and utilizing a child's strong areas, encouraging and enhancing them.</w:t>
            </w:r>
          </w:p>
          <w:p w14:paraId="4985431F" w14:textId="77777777" w:rsidR="00F420C9" w:rsidRPr="007968B6" w:rsidRDefault="00F420C9" w:rsidP="00F420C9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Creating an inclusive atmosphere in the classroom and respectfully encouraging and communicating with all children in the learning process.</w:t>
            </w:r>
          </w:p>
          <w:p w14:paraId="3AE1D5B5" w14:textId="77777777" w:rsidR="00C072DE" w:rsidRPr="007968B6" w:rsidRDefault="00C072DE" w:rsidP="003B1535">
            <w:pPr>
              <w:pStyle w:val="Odstavekseznama"/>
              <w:tabs>
                <w:tab w:val="left" w:pos="518"/>
              </w:tabs>
              <w:ind w:left="313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49854321" w14:textId="77777777" w:rsidR="00EE1033" w:rsidRPr="007968B6" w:rsidRDefault="00EE1033" w:rsidP="00EE1033">
            <w:pPr>
              <w:tabs>
                <w:tab w:val="left" w:pos="518"/>
              </w:tabs>
              <w:ind w:left="30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Reflection</w:t>
            </w:r>
          </w:p>
          <w:p w14:paraId="5EA476BB" w14:textId="77777777" w:rsidR="00EE1033" w:rsidRPr="007968B6" w:rsidRDefault="00F420C9" w:rsidP="00F420C9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Reflect on one's own teaching practices and adapt them according to the diverse learning characteristics and needs of the students.</w:t>
            </w:r>
          </w:p>
          <w:p w14:paraId="49854324" w14:textId="0E62B9A5" w:rsidR="00C072DE" w:rsidRPr="007968B6" w:rsidRDefault="00C072DE">
            <w:pPr>
              <w:pStyle w:val="Odstavekseznama"/>
              <w:numPr>
                <w:ilvl w:val="0"/>
                <w:numId w:val="21"/>
              </w:numPr>
              <w:tabs>
                <w:tab w:val="left" w:pos="518"/>
              </w:tabs>
              <w:ind w:left="313" w:hanging="283"/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lastRenderedPageBreak/>
              <w:t>Promoting inclusive values within the classroom and school environment.</w:t>
            </w:r>
          </w:p>
        </w:tc>
      </w:tr>
      <w:tr w:rsidR="007968B6" w:rsidRPr="007968B6" w14:paraId="49854329" w14:textId="77777777" w:rsidTr="007968B6">
        <w:trPr>
          <w:trHeight w:hRule="exact" w:val="64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26" w14:textId="77777777" w:rsidR="00D95645" w:rsidRPr="007968B6" w:rsidRDefault="00D95645" w:rsidP="00D67D4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327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28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330" w14:textId="77777777" w:rsidTr="003B15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32A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32B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985432C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32D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32E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32F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7968B6" w:rsidRPr="007968B6" w14:paraId="4985433B" w14:textId="77777777" w:rsidTr="003B1535">
        <w:trPr>
          <w:trHeight w:val="9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31" w14:textId="77777777" w:rsidR="00D95645" w:rsidRPr="007968B6" w:rsidRDefault="00DE2984" w:rsidP="00D95645">
            <w:pPr>
              <w:pStyle w:val="Odstavekseznama"/>
              <w:widowControl w:val="0"/>
              <w:numPr>
                <w:ilvl w:val="0"/>
                <w:numId w:val="6"/>
              </w:numPr>
              <w:suppressAutoHyphens/>
              <w:autoSpaceDN w:val="0"/>
              <w:ind w:left="284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Predavanja</w:t>
            </w:r>
          </w:p>
          <w:p w14:paraId="49854332" w14:textId="77777777" w:rsidR="00D95645" w:rsidRPr="007968B6" w:rsidRDefault="00DE2984" w:rsidP="00D95645">
            <w:pPr>
              <w:pStyle w:val="Odstavekseznama"/>
              <w:widowControl w:val="0"/>
              <w:numPr>
                <w:ilvl w:val="0"/>
                <w:numId w:val="6"/>
              </w:numPr>
              <w:suppressAutoHyphens/>
              <w:autoSpaceDN w:val="0"/>
              <w:ind w:left="284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diskusije</w:t>
            </w:r>
          </w:p>
          <w:p w14:paraId="49854334" w14:textId="008DCC41" w:rsidR="00D95645" w:rsidRPr="007968B6" w:rsidRDefault="00D95645">
            <w:pPr>
              <w:pStyle w:val="Odstavekseznama"/>
              <w:widowControl w:val="0"/>
              <w:numPr>
                <w:ilvl w:val="0"/>
                <w:numId w:val="6"/>
              </w:numPr>
              <w:suppressAutoHyphens/>
              <w:autoSpaceDN w:val="0"/>
              <w:ind w:left="284" w:hanging="28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študije primerov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4335" w14:textId="77777777" w:rsidR="00D95645" w:rsidRPr="007968B6" w:rsidRDefault="00D95645" w:rsidP="00D95645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36" w14:textId="77777777" w:rsidR="00D95645" w:rsidRPr="007968B6" w:rsidRDefault="00DE2984" w:rsidP="00D95645">
            <w:pPr>
              <w:numPr>
                <w:ilvl w:val="0"/>
                <w:numId w:val="6"/>
              </w:numPr>
              <w:tabs>
                <w:tab w:val="left" w:pos="518"/>
              </w:tabs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Lectures</w:t>
            </w:r>
          </w:p>
          <w:p w14:paraId="49854337" w14:textId="77777777" w:rsidR="00D95645" w:rsidRPr="007968B6" w:rsidRDefault="00DE2984" w:rsidP="00D95645">
            <w:pPr>
              <w:numPr>
                <w:ilvl w:val="0"/>
                <w:numId w:val="6"/>
              </w:numPr>
              <w:tabs>
                <w:tab w:val="left" w:pos="518"/>
              </w:tabs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Discussions</w:t>
            </w:r>
          </w:p>
          <w:p w14:paraId="49854339" w14:textId="70857D34" w:rsidR="00D95645" w:rsidRPr="007968B6" w:rsidRDefault="00D95645">
            <w:pPr>
              <w:numPr>
                <w:ilvl w:val="0"/>
                <w:numId w:val="6"/>
              </w:numPr>
              <w:tabs>
                <w:tab w:val="left" w:pos="518"/>
              </w:tabs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Case studies</w:t>
            </w:r>
          </w:p>
          <w:p w14:paraId="4985433A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7968B6" w:rsidRPr="007968B6" w14:paraId="49854342" w14:textId="77777777" w:rsidTr="003B15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33C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</w:p>
          <w:p w14:paraId="4985433D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</w:rPr>
            </w:pPr>
            <w:r w:rsidRPr="007968B6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33E" w14:textId="77777777" w:rsidR="00D95645" w:rsidRPr="007968B6" w:rsidRDefault="00D95645" w:rsidP="00D67D4B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7968B6">
              <w:rPr>
                <w:rFonts w:asciiTheme="majorHAnsi" w:hAnsiTheme="majorHAnsi" w:cstheme="majorHAnsi"/>
                <w:lang w:val="en-GB"/>
              </w:rPr>
              <w:t>Delež</w:t>
            </w:r>
            <w:proofErr w:type="spellEnd"/>
            <w:r w:rsidRPr="007968B6">
              <w:rPr>
                <w:rFonts w:asciiTheme="majorHAnsi" w:hAnsiTheme="majorHAnsi" w:cstheme="majorHAnsi"/>
                <w:lang w:val="en-GB"/>
              </w:rPr>
              <w:t xml:space="preserve"> (v %) /</w:t>
            </w:r>
          </w:p>
          <w:p w14:paraId="4985433F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4340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341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7968B6" w:rsidRPr="007968B6" w14:paraId="4985434D" w14:textId="77777777" w:rsidTr="007968B6">
        <w:trPr>
          <w:trHeight w:val="145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43" w14:textId="77777777" w:rsidR="00D95645" w:rsidRPr="007968B6" w:rsidRDefault="00D95645" w:rsidP="001F02FE">
            <w:pPr>
              <w:jc w:val="left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49854344" w14:textId="77777777" w:rsidR="00D95645" w:rsidRPr="007968B6" w:rsidRDefault="00100724" w:rsidP="001F02FE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autoSpaceDN w:val="0"/>
              <w:ind w:left="366" w:hanging="22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>S</w:t>
            </w:r>
            <w:r w:rsidR="007B6B43" w:rsidRPr="007968B6">
              <w:rPr>
                <w:rFonts w:asciiTheme="majorHAnsi" w:hAnsiTheme="majorHAnsi" w:cstheme="majorHAnsi"/>
              </w:rPr>
              <w:t>eminarska naloga in praktični izdelek</w:t>
            </w:r>
          </w:p>
          <w:p w14:paraId="3325881C" w14:textId="77777777" w:rsidR="00DE2984" w:rsidRDefault="00DE2984" w:rsidP="00DE2984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autoSpaceDN w:val="0"/>
              <w:ind w:left="366" w:hanging="224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7968B6">
              <w:rPr>
                <w:rFonts w:asciiTheme="majorHAnsi" w:hAnsiTheme="majorHAnsi" w:cstheme="majorHAnsi"/>
              </w:rPr>
              <w:t xml:space="preserve">Pisni izpit </w:t>
            </w:r>
          </w:p>
          <w:p w14:paraId="3EE724FA" w14:textId="77777777" w:rsidR="007968B6" w:rsidRPr="007968B6" w:rsidRDefault="007968B6" w:rsidP="007968B6">
            <w:pPr>
              <w:pStyle w:val="Odstavekseznama"/>
              <w:widowControl w:val="0"/>
              <w:suppressAutoHyphens/>
              <w:autoSpaceDN w:val="0"/>
              <w:ind w:left="366"/>
              <w:contextualSpacing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  <w:p w14:paraId="34682BA4" w14:textId="77777777" w:rsidR="001E34A3" w:rsidRPr="007968B6" w:rsidRDefault="001E34A3" w:rsidP="001E34A3">
            <w:pPr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14:paraId="49854345" w14:textId="369FFFCF" w:rsidR="00B44BB2" w:rsidRPr="007968B6" w:rsidRDefault="00B44BB2" w:rsidP="007968B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4348" w14:textId="77777777" w:rsidR="00D95645" w:rsidRPr="007968B6" w:rsidRDefault="00A74585" w:rsidP="00100724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4</w:t>
            </w:r>
            <w:r w:rsidR="00D95645" w:rsidRPr="007968B6">
              <w:rPr>
                <w:rFonts w:asciiTheme="majorHAnsi" w:hAnsiTheme="majorHAnsi" w:cstheme="majorHAnsi"/>
                <w:lang w:val="en-GB"/>
              </w:rPr>
              <w:t>0</w:t>
            </w:r>
            <w:r w:rsidR="00100724" w:rsidRPr="007968B6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D95645" w:rsidRPr="007968B6">
              <w:rPr>
                <w:rFonts w:asciiTheme="majorHAnsi" w:hAnsiTheme="majorHAnsi" w:cstheme="majorHAnsi"/>
                <w:lang w:val="en-GB"/>
              </w:rPr>
              <w:t>%</w:t>
            </w:r>
          </w:p>
          <w:p w14:paraId="5BEA4ACD" w14:textId="77777777" w:rsidR="00DE2984" w:rsidRPr="007968B6" w:rsidRDefault="00DE2984" w:rsidP="00DE2984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60 %</w:t>
            </w:r>
          </w:p>
          <w:p w14:paraId="4DF212EB" w14:textId="77777777" w:rsidR="00231577" w:rsidRPr="007968B6" w:rsidRDefault="00231577" w:rsidP="00DE2984">
            <w:pPr>
              <w:jc w:val="center"/>
              <w:rPr>
                <w:rFonts w:asciiTheme="majorHAnsi" w:hAnsiTheme="majorHAnsi" w:cstheme="majorHAnsi"/>
                <w:lang w:val="en-GB"/>
              </w:rPr>
            </w:pPr>
          </w:p>
          <w:p w14:paraId="49854349" w14:textId="464486BE" w:rsidR="00231577" w:rsidRPr="007968B6" w:rsidRDefault="00231577" w:rsidP="00DE2984">
            <w:pPr>
              <w:jc w:val="center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4A" w14:textId="77777777" w:rsidR="00D95645" w:rsidRPr="007968B6" w:rsidRDefault="00D95645" w:rsidP="001F02FE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Type (examination, oral, coursework, project):</w:t>
            </w:r>
          </w:p>
          <w:p w14:paraId="4985434B" w14:textId="77777777" w:rsidR="00CE6FC5" w:rsidRPr="007968B6" w:rsidRDefault="00CE6FC5" w:rsidP="001F02FE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>seminar and practical work</w:t>
            </w:r>
          </w:p>
          <w:p w14:paraId="1851B472" w14:textId="77777777" w:rsidR="00D95645" w:rsidRDefault="00BA1FFC" w:rsidP="00CE6FC5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7968B6">
              <w:rPr>
                <w:rFonts w:asciiTheme="majorHAnsi" w:hAnsiTheme="majorHAnsi" w:cstheme="majorHAnsi"/>
                <w:lang w:val="en-GB"/>
              </w:rPr>
              <w:t xml:space="preserve">written </w:t>
            </w:r>
            <w:r w:rsidR="001F02FE" w:rsidRPr="007968B6">
              <w:rPr>
                <w:rFonts w:asciiTheme="majorHAnsi" w:hAnsiTheme="majorHAnsi" w:cstheme="majorHAnsi"/>
                <w:lang w:val="en-GB"/>
              </w:rPr>
              <w:t xml:space="preserve">exam </w:t>
            </w:r>
          </w:p>
          <w:p w14:paraId="57C72B4D" w14:textId="77777777" w:rsidR="007968B6" w:rsidRPr="007968B6" w:rsidRDefault="007968B6" w:rsidP="007968B6">
            <w:pPr>
              <w:ind w:left="360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14:paraId="4985434C" w14:textId="11842660" w:rsidR="00036189" w:rsidRPr="007968B6" w:rsidRDefault="00036189" w:rsidP="007968B6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Each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of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the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following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obligations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must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be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completed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with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a </w:t>
            </w:r>
            <w:proofErr w:type="spellStart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positive</w:t>
            </w:r>
            <w:proofErr w:type="spellEnd"/>
            <w:r w:rsidRPr="007968B6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mark</w:t>
            </w:r>
            <w:r w:rsidRPr="007968B6">
              <w:rPr>
                <w:rStyle w:val="eop"/>
                <w:rFonts w:asciiTheme="majorHAnsi" w:hAnsiTheme="majorHAnsi" w:cstheme="majorHAnsi"/>
                <w:shd w:val="clear" w:color="auto" w:fill="FFFFFF"/>
              </w:rPr>
              <w:t> </w:t>
            </w:r>
          </w:p>
        </w:tc>
      </w:tr>
      <w:tr w:rsidR="007968B6" w:rsidRPr="007968B6" w14:paraId="49854350" w14:textId="77777777" w:rsidTr="003B15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5434E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985434F" w14:textId="77777777" w:rsidR="00D95645" w:rsidRPr="007968B6" w:rsidRDefault="00D95645" w:rsidP="00D67D4B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Reference </w:t>
            </w:r>
            <w:proofErr w:type="spellStart"/>
            <w:r w:rsidRPr="007968B6">
              <w:rPr>
                <w:rFonts w:asciiTheme="majorHAnsi" w:hAnsiTheme="majorHAnsi" w:cstheme="majorHAnsi"/>
                <w:b/>
                <w:lang w:val="en-GB"/>
              </w:rPr>
              <w:t>nosilca</w:t>
            </w:r>
            <w:proofErr w:type="spellEnd"/>
            <w:r w:rsidRPr="007968B6">
              <w:rPr>
                <w:rFonts w:asciiTheme="majorHAnsi" w:hAnsiTheme="majorHAnsi" w:cstheme="majorHAnsi"/>
                <w:b/>
                <w:lang w:val="en-GB"/>
              </w:rPr>
              <w:t xml:space="preserve"> / Lecturer's references: </w:t>
            </w:r>
          </w:p>
        </w:tc>
      </w:tr>
      <w:tr w:rsidR="007968B6" w:rsidRPr="007968B6" w14:paraId="49854356" w14:textId="77777777" w:rsidTr="003B15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51" w14:textId="77777777" w:rsidR="00857667" w:rsidRPr="007968B6" w:rsidRDefault="00857667" w:rsidP="003B1535">
            <w:pPr>
              <w:pStyle w:val="Odstavekseznama"/>
              <w:numPr>
                <w:ilvl w:val="0"/>
                <w:numId w:val="24"/>
              </w:numPr>
              <w:spacing w:after="120"/>
              <w:ind w:right="79"/>
              <w:rPr>
                <w:rFonts w:asciiTheme="majorHAnsi" w:hAnsiTheme="majorHAnsi" w:cstheme="majorHAnsi"/>
                <w:spacing w:val="-4"/>
              </w:rPr>
            </w:pPr>
            <w:r w:rsidRPr="007968B6">
              <w:rPr>
                <w:rFonts w:asciiTheme="majorHAnsi" w:hAnsiTheme="majorHAnsi" w:cstheme="majorHAnsi"/>
                <w:spacing w:val="-4"/>
              </w:rPr>
              <w:t xml:space="preserve">Kiswarday, V. R. (2023). Analiza tem zaključnih del študijskega programa Inkluzivna pedagogika do danes: za načrtovanje prihodnosti. V A. Istenič, M. Gačnik, B. Horvat, M. Kukanja Gabrijelčič, V. R. Kiswarday, M. Lebeničnik, M. Mezgec in M. Volk, (ur.), Vzgoja in izobraževanje med preteklostjo in prihodnostjo. (str. 123-146) Koper: Založba Univerze na Primorskem. </w:t>
            </w:r>
          </w:p>
          <w:p w14:paraId="49854352" w14:textId="77777777" w:rsidR="001559D7" w:rsidRPr="007968B6" w:rsidRDefault="001559D7" w:rsidP="003B1535">
            <w:pPr>
              <w:pStyle w:val="Odstavekseznama"/>
              <w:numPr>
                <w:ilvl w:val="0"/>
                <w:numId w:val="24"/>
              </w:numPr>
              <w:spacing w:after="120"/>
              <w:ind w:right="79"/>
              <w:rPr>
                <w:rFonts w:asciiTheme="majorHAnsi" w:hAnsiTheme="majorHAnsi" w:cstheme="majorHAnsi"/>
                <w:spacing w:val="-4"/>
              </w:rPr>
            </w:pPr>
            <w:r w:rsidRPr="007968B6">
              <w:rPr>
                <w:rFonts w:asciiTheme="majorHAnsi" w:hAnsiTheme="majorHAnsi" w:cstheme="majorHAnsi"/>
                <w:spacing w:val="-4"/>
              </w:rPr>
              <w:t xml:space="preserve">Kiswarday, V. in Česnik, K. (2020). Povezovanje študentov za sodelovalno načrtovanje inkluzivnega pouka. V: M. Volk. (ur.), et.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al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. </w:t>
            </w:r>
            <w:r w:rsidRPr="007968B6">
              <w:rPr>
                <w:rFonts w:asciiTheme="majorHAnsi" w:hAnsiTheme="majorHAnsi" w:cstheme="majorHAnsi"/>
                <w:i/>
                <w:spacing w:val="-4"/>
              </w:rPr>
              <w:t>Medpredmetno povezovanje: pot do uresničevanja vzgojno-izobraževalnih ciljev. Založba UP. (str. 231-247).</w:t>
            </w:r>
            <w:r w:rsidRPr="007968B6">
              <w:rPr>
                <w:rFonts w:asciiTheme="majorHAnsi" w:hAnsiTheme="majorHAnsi" w:cstheme="majorHAnsi"/>
                <w:spacing w:val="-4"/>
              </w:rPr>
              <w:t xml:space="preserve">  </w:t>
            </w:r>
          </w:p>
          <w:p w14:paraId="49854353" w14:textId="77777777" w:rsidR="00857667" w:rsidRPr="007968B6" w:rsidRDefault="00857667" w:rsidP="003B1535">
            <w:pPr>
              <w:pStyle w:val="Odstavekseznama"/>
              <w:numPr>
                <w:ilvl w:val="0"/>
                <w:numId w:val="24"/>
              </w:numPr>
              <w:spacing w:after="120"/>
              <w:ind w:right="79"/>
              <w:rPr>
                <w:rFonts w:asciiTheme="majorHAnsi" w:hAnsiTheme="majorHAnsi" w:cstheme="majorHAnsi"/>
                <w:spacing w:val="-4"/>
              </w:rPr>
            </w:pPr>
            <w:r w:rsidRPr="007968B6">
              <w:rPr>
                <w:rFonts w:asciiTheme="majorHAnsi" w:hAnsiTheme="majorHAnsi" w:cstheme="majorHAnsi"/>
                <w:spacing w:val="-4"/>
              </w:rPr>
              <w:t xml:space="preserve">Drljić, K., Štemberger, T. in Kiswarday, V. (2019). Pomen rezilientnosti bodočih pedagoških delavcev.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Journal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of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Contemporary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Educational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Studies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>/Sodobna Pedagogika, 70(4).</w:t>
            </w:r>
          </w:p>
          <w:p w14:paraId="49854354" w14:textId="77777777" w:rsidR="0039278E" w:rsidRPr="007968B6" w:rsidRDefault="0039278E" w:rsidP="0039278E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  <w:spacing w:val="-4"/>
              </w:rPr>
            </w:pPr>
            <w:r w:rsidRPr="007968B6">
              <w:rPr>
                <w:rFonts w:asciiTheme="majorHAnsi" w:hAnsiTheme="majorHAnsi" w:cstheme="majorHAnsi"/>
                <w:spacing w:val="-4"/>
              </w:rPr>
              <w:t>Kiswarday, V. R., in M. Rejc. 2019. »Pripomočki za vzgojitelje za detekcijo otrok z avtizmom v prvem starostnem obdobju (1–3).« V Vzgoja in izobraževanje predšolskih otrok prvega starostnega obdobja, uredile S. Čotar Konrad, B. Borota, S. Rutar, K. Drljić in G. Jelovčan, 189–210. Koper: Založba Univerze na Primorskem.</w:t>
            </w:r>
          </w:p>
          <w:p w14:paraId="49854355" w14:textId="77777777" w:rsidR="00D95645" w:rsidRPr="007968B6" w:rsidRDefault="00857667" w:rsidP="003B1535">
            <w:pPr>
              <w:pStyle w:val="Odstavekseznama"/>
              <w:numPr>
                <w:ilvl w:val="0"/>
                <w:numId w:val="24"/>
              </w:numPr>
              <w:spacing w:after="120"/>
              <w:ind w:right="79"/>
              <w:rPr>
                <w:rFonts w:asciiTheme="majorHAnsi" w:hAnsiTheme="majorHAnsi" w:cstheme="majorHAnsi"/>
                <w:spacing w:val="-4"/>
              </w:rPr>
            </w:pPr>
            <w:r w:rsidRPr="007968B6">
              <w:rPr>
                <w:rFonts w:asciiTheme="majorHAnsi" w:hAnsiTheme="majorHAnsi" w:cstheme="majorHAnsi"/>
                <w:spacing w:val="-4"/>
              </w:rPr>
              <w:t xml:space="preserve">Štemberger, T. in Kiswarday, V. R. (2018).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Attitude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towards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inclusive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education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: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the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perspective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of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Slovenian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preschool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and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primary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school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teachers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.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European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journal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of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special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needs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 </w:t>
            </w:r>
            <w:proofErr w:type="spellStart"/>
            <w:r w:rsidRPr="007968B6">
              <w:rPr>
                <w:rFonts w:asciiTheme="majorHAnsi" w:hAnsiTheme="majorHAnsi" w:cstheme="majorHAnsi"/>
                <w:spacing w:val="-4"/>
              </w:rPr>
              <w:t>education</w:t>
            </w:r>
            <w:proofErr w:type="spellEnd"/>
            <w:r w:rsidRPr="007968B6">
              <w:rPr>
                <w:rFonts w:asciiTheme="majorHAnsi" w:hAnsiTheme="majorHAnsi" w:cstheme="majorHAnsi"/>
                <w:spacing w:val="-4"/>
              </w:rPr>
              <w:t xml:space="preserve">, 33(1), 47-58.  </w:t>
            </w:r>
          </w:p>
        </w:tc>
      </w:tr>
    </w:tbl>
    <w:p w14:paraId="49854358" w14:textId="77777777" w:rsidR="00A44069" w:rsidRPr="007968B6" w:rsidRDefault="00A44069">
      <w:pPr>
        <w:rPr>
          <w:rFonts w:asciiTheme="majorHAnsi" w:hAnsiTheme="majorHAnsi" w:cstheme="majorHAnsi"/>
        </w:rPr>
      </w:pPr>
    </w:p>
    <w:sectPr w:rsidR="00A44069" w:rsidRPr="007968B6" w:rsidSect="00A44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EE398F"/>
    <w:multiLevelType w:val="hybridMultilevel"/>
    <w:tmpl w:val="B600BAC8"/>
    <w:lvl w:ilvl="0" w:tplc="540240F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95978"/>
    <w:multiLevelType w:val="hybridMultilevel"/>
    <w:tmpl w:val="1E4CB26A"/>
    <w:lvl w:ilvl="0" w:tplc="540240F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36501"/>
    <w:multiLevelType w:val="hybridMultilevel"/>
    <w:tmpl w:val="6C321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443F"/>
    <w:multiLevelType w:val="hybridMultilevel"/>
    <w:tmpl w:val="DB480D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138E3"/>
    <w:multiLevelType w:val="multilevel"/>
    <w:tmpl w:val="3196D04C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FEE1753"/>
    <w:multiLevelType w:val="hybridMultilevel"/>
    <w:tmpl w:val="8704306E"/>
    <w:lvl w:ilvl="0" w:tplc="540240F4">
      <w:numFmt w:val="bullet"/>
      <w:lvlText w:val="-"/>
      <w:lvlJc w:val="left"/>
      <w:pPr>
        <w:ind w:left="765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31E6EC3"/>
    <w:multiLevelType w:val="multilevel"/>
    <w:tmpl w:val="1FC42848"/>
    <w:lvl w:ilvl="0">
      <w:numFmt w:val="bullet"/>
      <w:lvlText w:val="-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2EC02C33"/>
    <w:multiLevelType w:val="hybridMultilevel"/>
    <w:tmpl w:val="A98AA75E"/>
    <w:lvl w:ilvl="0" w:tplc="540240F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03711"/>
    <w:multiLevelType w:val="multilevel"/>
    <w:tmpl w:val="826AA8AA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4C650735"/>
    <w:multiLevelType w:val="hybridMultilevel"/>
    <w:tmpl w:val="5CC2FEA2"/>
    <w:lvl w:ilvl="0" w:tplc="0C42B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C4AA7"/>
    <w:multiLevelType w:val="multilevel"/>
    <w:tmpl w:val="423ED432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5891744F"/>
    <w:multiLevelType w:val="hybridMultilevel"/>
    <w:tmpl w:val="A6A6A2AE"/>
    <w:lvl w:ilvl="0" w:tplc="540240F4">
      <w:numFmt w:val="bullet"/>
      <w:lvlText w:val="-"/>
      <w:lvlJc w:val="left"/>
      <w:pPr>
        <w:ind w:left="75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5A1E00AD"/>
    <w:multiLevelType w:val="hybridMultilevel"/>
    <w:tmpl w:val="4A90FD6C"/>
    <w:lvl w:ilvl="0" w:tplc="0424000F">
      <w:start w:val="1"/>
      <w:numFmt w:val="decimal"/>
      <w:lvlText w:val="%1."/>
      <w:lvlJc w:val="left"/>
      <w:pPr>
        <w:ind w:left="765" w:hanging="360"/>
      </w:pPr>
    </w:lvl>
    <w:lvl w:ilvl="1" w:tplc="04240019" w:tentative="1">
      <w:start w:val="1"/>
      <w:numFmt w:val="lowerLetter"/>
      <w:lvlText w:val="%2."/>
      <w:lvlJc w:val="left"/>
      <w:pPr>
        <w:ind w:left="1485" w:hanging="360"/>
      </w:pPr>
    </w:lvl>
    <w:lvl w:ilvl="2" w:tplc="0424001B" w:tentative="1">
      <w:start w:val="1"/>
      <w:numFmt w:val="lowerRoman"/>
      <w:lvlText w:val="%3."/>
      <w:lvlJc w:val="right"/>
      <w:pPr>
        <w:ind w:left="2205" w:hanging="180"/>
      </w:pPr>
    </w:lvl>
    <w:lvl w:ilvl="3" w:tplc="0424000F" w:tentative="1">
      <w:start w:val="1"/>
      <w:numFmt w:val="decimal"/>
      <w:lvlText w:val="%4."/>
      <w:lvlJc w:val="left"/>
      <w:pPr>
        <w:ind w:left="2925" w:hanging="360"/>
      </w:pPr>
    </w:lvl>
    <w:lvl w:ilvl="4" w:tplc="04240019" w:tentative="1">
      <w:start w:val="1"/>
      <w:numFmt w:val="lowerLetter"/>
      <w:lvlText w:val="%5."/>
      <w:lvlJc w:val="left"/>
      <w:pPr>
        <w:ind w:left="3645" w:hanging="360"/>
      </w:pPr>
    </w:lvl>
    <w:lvl w:ilvl="5" w:tplc="0424001B" w:tentative="1">
      <w:start w:val="1"/>
      <w:numFmt w:val="lowerRoman"/>
      <w:lvlText w:val="%6."/>
      <w:lvlJc w:val="right"/>
      <w:pPr>
        <w:ind w:left="4365" w:hanging="180"/>
      </w:pPr>
    </w:lvl>
    <w:lvl w:ilvl="6" w:tplc="0424000F" w:tentative="1">
      <w:start w:val="1"/>
      <w:numFmt w:val="decimal"/>
      <w:lvlText w:val="%7."/>
      <w:lvlJc w:val="left"/>
      <w:pPr>
        <w:ind w:left="5085" w:hanging="360"/>
      </w:pPr>
    </w:lvl>
    <w:lvl w:ilvl="7" w:tplc="04240019" w:tentative="1">
      <w:start w:val="1"/>
      <w:numFmt w:val="lowerLetter"/>
      <w:lvlText w:val="%8."/>
      <w:lvlJc w:val="left"/>
      <w:pPr>
        <w:ind w:left="5805" w:hanging="360"/>
      </w:pPr>
    </w:lvl>
    <w:lvl w:ilvl="8" w:tplc="042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794708D"/>
    <w:multiLevelType w:val="hybridMultilevel"/>
    <w:tmpl w:val="5336B44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9540C0E"/>
    <w:multiLevelType w:val="hybridMultilevel"/>
    <w:tmpl w:val="429CB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84332"/>
    <w:multiLevelType w:val="hybridMultilevel"/>
    <w:tmpl w:val="3706462C"/>
    <w:lvl w:ilvl="0" w:tplc="540240F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93FBF"/>
    <w:multiLevelType w:val="hybridMultilevel"/>
    <w:tmpl w:val="81B2F02E"/>
    <w:lvl w:ilvl="0" w:tplc="540240F4">
      <w:numFmt w:val="bullet"/>
      <w:lvlText w:val="-"/>
      <w:lvlJc w:val="left"/>
      <w:pPr>
        <w:ind w:left="765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82609BC"/>
    <w:multiLevelType w:val="hybridMultilevel"/>
    <w:tmpl w:val="2D800C1A"/>
    <w:lvl w:ilvl="0" w:tplc="540240F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E04B5"/>
    <w:multiLevelType w:val="hybridMultilevel"/>
    <w:tmpl w:val="607AA8E4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811F4"/>
    <w:multiLevelType w:val="hybridMultilevel"/>
    <w:tmpl w:val="D9C04672"/>
    <w:lvl w:ilvl="0" w:tplc="540240F4">
      <w:numFmt w:val="bullet"/>
      <w:lvlText w:val="-"/>
      <w:lvlJc w:val="left"/>
      <w:pPr>
        <w:ind w:left="786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B5F3DAE"/>
    <w:multiLevelType w:val="hybridMultilevel"/>
    <w:tmpl w:val="0E900956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D7E03"/>
    <w:multiLevelType w:val="hybridMultilevel"/>
    <w:tmpl w:val="349EEBEE"/>
    <w:lvl w:ilvl="0" w:tplc="540240F4">
      <w:numFmt w:val="bullet"/>
      <w:lvlText w:val="-"/>
      <w:lvlJc w:val="left"/>
      <w:pPr>
        <w:ind w:left="786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1"/>
  </w:num>
  <w:num w:numId="5">
    <w:abstractNumId w:val="21"/>
  </w:num>
  <w:num w:numId="6">
    <w:abstractNumId w:val="5"/>
  </w:num>
  <w:num w:numId="7">
    <w:abstractNumId w:val="19"/>
  </w:num>
  <w:num w:numId="8">
    <w:abstractNumId w:val="9"/>
  </w:num>
  <w:num w:numId="9">
    <w:abstractNumId w:val="14"/>
  </w:num>
  <w:num w:numId="10">
    <w:abstractNumId w:val="13"/>
  </w:num>
  <w:num w:numId="11">
    <w:abstractNumId w:val="17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0"/>
  </w:num>
  <w:num w:numId="16">
    <w:abstractNumId w:val="18"/>
  </w:num>
  <w:num w:numId="17">
    <w:abstractNumId w:val="2"/>
  </w:num>
  <w:num w:numId="18">
    <w:abstractNumId w:val="1"/>
  </w:num>
  <w:num w:numId="19">
    <w:abstractNumId w:val="12"/>
  </w:num>
  <w:num w:numId="20">
    <w:abstractNumId w:val="16"/>
  </w:num>
  <w:num w:numId="21">
    <w:abstractNumId w:val="8"/>
  </w:num>
  <w:num w:numId="22">
    <w:abstractNumId w:val="22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645"/>
    <w:rsid w:val="00004F60"/>
    <w:rsid w:val="00024DFA"/>
    <w:rsid w:val="00036189"/>
    <w:rsid w:val="000458BD"/>
    <w:rsid w:val="00080021"/>
    <w:rsid w:val="000B0436"/>
    <w:rsid w:val="000C022A"/>
    <w:rsid w:val="000C4FC2"/>
    <w:rsid w:val="000C6C59"/>
    <w:rsid w:val="000D49DB"/>
    <w:rsid w:val="00100724"/>
    <w:rsid w:val="00101F1C"/>
    <w:rsid w:val="001559D7"/>
    <w:rsid w:val="00173936"/>
    <w:rsid w:val="001C20E1"/>
    <w:rsid w:val="001E34A3"/>
    <w:rsid w:val="001F02FE"/>
    <w:rsid w:val="00231577"/>
    <w:rsid w:val="00232FDD"/>
    <w:rsid w:val="002816A5"/>
    <w:rsid w:val="002A05E9"/>
    <w:rsid w:val="00360F19"/>
    <w:rsid w:val="0039278E"/>
    <w:rsid w:val="003B1535"/>
    <w:rsid w:val="003D4A2A"/>
    <w:rsid w:val="00454408"/>
    <w:rsid w:val="00465F25"/>
    <w:rsid w:val="004A7C17"/>
    <w:rsid w:val="004B7AF2"/>
    <w:rsid w:val="004E3C55"/>
    <w:rsid w:val="004F0841"/>
    <w:rsid w:val="00500814"/>
    <w:rsid w:val="005070BB"/>
    <w:rsid w:val="00512C10"/>
    <w:rsid w:val="005224A4"/>
    <w:rsid w:val="0053255C"/>
    <w:rsid w:val="00560319"/>
    <w:rsid w:val="00567FC2"/>
    <w:rsid w:val="00571D47"/>
    <w:rsid w:val="005C1EDA"/>
    <w:rsid w:val="005D5680"/>
    <w:rsid w:val="006366F5"/>
    <w:rsid w:val="00656316"/>
    <w:rsid w:val="00696260"/>
    <w:rsid w:val="006C3420"/>
    <w:rsid w:val="006F524A"/>
    <w:rsid w:val="007415A1"/>
    <w:rsid w:val="00745ADC"/>
    <w:rsid w:val="00746C89"/>
    <w:rsid w:val="00781323"/>
    <w:rsid w:val="007968B6"/>
    <w:rsid w:val="007A12BD"/>
    <w:rsid w:val="007B6B43"/>
    <w:rsid w:val="007E507C"/>
    <w:rsid w:val="008214DC"/>
    <w:rsid w:val="00844838"/>
    <w:rsid w:val="00857667"/>
    <w:rsid w:val="008B34E3"/>
    <w:rsid w:val="008C6188"/>
    <w:rsid w:val="008D5F6F"/>
    <w:rsid w:val="008D637E"/>
    <w:rsid w:val="008E7DE8"/>
    <w:rsid w:val="009736AE"/>
    <w:rsid w:val="00991640"/>
    <w:rsid w:val="009A3066"/>
    <w:rsid w:val="009E259C"/>
    <w:rsid w:val="00A15BC5"/>
    <w:rsid w:val="00A279ED"/>
    <w:rsid w:val="00A44069"/>
    <w:rsid w:val="00A56FF4"/>
    <w:rsid w:val="00A74585"/>
    <w:rsid w:val="00A837BE"/>
    <w:rsid w:val="00A92D61"/>
    <w:rsid w:val="00AB0584"/>
    <w:rsid w:val="00AE3014"/>
    <w:rsid w:val="00B027BF"/>
    <w:rsid w:val="00B44BB2"/>
    <w:rsid w:val="00BA1FFC"/>
    <w:rsid w:val="00BA4372"/>
    <w:rsid w:val="00BB0892"/>
    <w:rsid w:val="00C072DE"/>
    <w:rsid w:val="00C12143"/>
    <w:rsid w:val="00C17A76"/>
    <w:rsid w:val="00C30E70"/>
    <w:rsid w:val="00C3374A"/>
    <w:rsid w:val="00C70B1E"/>
    <w:rsid w:val="00C957BF"/>
    <w:rsid w:val="00CB325B"/>
    <w:rsid w:val="00CC20C6"/>
    <w:rsid w:val="00CE6FC5"/>
    <w:rsid w:val="00D40267"/>
    <w:rsid w:val="00D4536A"/>
    <w:rsid w:val="00D67D4B"/>
    <w:rsid w:val="00D95645"/>
    <w:rsid w:val="00DA75D3"/>
    <w:rsid w:val="00DC3A4B"/>
    <w:rsid w:val="00DC5285"/>
    <w:rsid w:val="00DE2984"/>
    <w:rsid w:val="00DF58B4"/>
    <w:rsid w:val="00E10DB3"/>
    <w:rsid w:val="00E22613"/>
    <w:rsid w:val="00E54528"/>
    <w:rsid w:val="00E8260A"/>
    <w:rsid w:val="00EA1BB0"/>
    <w:rsid w:val="00EB444E"/>
    <w:rsid w:val="00ED706E"/>
    <w:rsid w:val="00EE1033"/>
    <w:rsid w:val="00EE2D03"/>
    <w:rsid w:val="00EF632B"/>
    <w:rsid w:val="00F01E12"/>
    <w:rsid w:val="00F17BC5"/>
    <w:rsid w:val="00F34C05"/>
    <w:rsid w:val="00F420C9"/>
    <w:rsid w:val="00F47C8A"/>
    <w:rsid w:val="00F5417F"/>
    <w:rsid w:val="00F730CD"/>
    <w:rsid w:val="00F760E7"/>
    <w:rsid w:val="00F81A63"/>
    <w:rsid w:val="00F9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4222"/>
  <w15:chartTrackingRefBased/>
  <w15:docId w15:val="{ABEF3150-C84B-4337-90D1-46EFB27E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5645"/>
    <w:pPr>
      <w:jc w:val="both"/>
    </w:pPr>
    <w:rPr>
      <w:sz w:val="22"/>
      <w:szCs w:val="22"/>
      <w:lang w:eastAsia="en-US"/>
    </w:rPr>
  </w:style>
  <w:style w:type="paragraph" w:styleId="Naslov3">
    <w:name w:val="heading 3"/>
    <w:basedOn w:val="Navaden"/>
    <w:link w:val="Naslov3Znak"/>
    <w:uiPriority w:val="9"/>
    <w:qFormat/>
    <w:rsid w:val="008D637E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95645"/>
    <w:pPr>
      <w:ind w:left="720"/>
      <w:contextualSpacing/>
    </w:pPr>
  </w:style>
  <w:style w:type="paragraph" w:customStyle="1" w:styleId="Standard">
    <w:name w:val="Standard"/>
    <w:rsid w:val="00D95645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Hiperpovezava">
    <w:name w:val="Hyperlink"/>
    <w:uiPriority w:val="99"/>
    <w:unhideWhenUsed/>
    <w:rsid w:val="00D95645"/>
    <w:rPr>
      <w:color w:val="0000FF"/>
      <w:u w:val="single"/>
    </w:rPr>
  </w:style>
  <w:style w:type="character" w:styleId="Pripombasklic">
    <w:name w:val="annotation reference"/>
    <w:uiPriority w:val="99"/>
    <w:semiHidden/>
    <w:unhideWhenUsed/>
    <w:rsid w:val="000458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458B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458BD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458B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458BD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58B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0458BD"/>
    <w:rPr>
      <w:rFonts w:ascii="Segoe UI" w:hAnsi="Segoe UI" w:cs="Segoe UI"/>
      <w:sz w:val="18"/>
      <w:szCs w:val="18"/>
      <w:lang w:eastAsia="en-US"/>
    </w:rPr>
  </w:style>
  <w:style w:type="character" w:customStyle="1" w:styleId="Naslov3Znak">
    <w:name w:val="Naslov 3 Znak"/>
    <w:link w:val="Naslov3"/>
    <w:uiPriority w:val="9"/>
    <w:rsid w:val="008D637E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pple-converted-space">
    <w:name w:val="apple-converted-space"/>
    <w:rsid w:val="008D637E"/>
  </w:style>
  <w:style w:type="character" w:customStyle="1" w:styleId="normaltextrun">
    <w:name w:val="normaltextrun"/>
    <w:rsid w:val="001E34A3"/>
  </w:style>
  <w:style w:type="character" w:customStyle="1" w:styleId="eop">
    <w:name w:val="eop"/>
    <w:basedOn w:val="Privzetapisavaodstavka"/>
    <w:rsid w:val="00036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2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6BC2A-FCC0-40E3-A136-8D5FB224951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48F0E0A-7802-4821-B98F-EE14039F7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383D-7DFA-4D3A-B871-0521703ED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11631</CharactersWithSpaces>
  <SharedDoc>false</SharedDoc>
  <HLinks>
    <vt:vector size="6" baseType="variant">
      <vt:variant>
        <vt:i4>3932193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http://www.google.com/search?hl=zh-TW&amp;tbo=p&amp;tbm=bks&amp;q=inauthor:%22Seamus+Hegarty%22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6</cp:revision>
  <dcterms:created xsi:type="dcterms:W3CDTF">2024-09-11T08:32:00Z</dcterms:created>
  <dcterms:modified xsi:type="dcterms:W3CDTF">2024-09-12T13:03:00Z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14829800</vt:r8>
  </property>
  <property fmtid="{D5CDD505-2E9C-101B-9397-08002B2CF9AE}" pid="4" name="MediaServiceImageTags">
    <vt:lpwstr/>
  </property>
</Properties>
</file>