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Ind w:w="-5" w:type="dxa"/>
        <w:tblLayout w:type="fixed"/>
        <w:tblCellMar>
          <w:left w:w="56" w:type="dxa"/>
          <w:right w:w="56" w:type="dxa"/>
        </w:tblCellMar>
        <w:tblLook w:val="00A0" w:firstRow="1" w:lastRow="0" w:firstColumn="1" w:lastColumn="0" w:noHBand="0" w:noVBand="0"/>
      </w:tblPr>
      <w:tblGrid>
        <w:gridCol w:w="1408"/>
        <w:gridCol w:w="231"/>
        <w:gridCol w:w="158"/>
        <w:gridCol w:w="1020"/>
        <w:gridCol w:w="486"/>
        <w:gridCol w:w="574"/>
        <w:gridCol w:w="138"/>
        <w:gridCol w:w="218"/>
        <w:gridCol w:w="489"/>
        <w:gridCol w:w="152"/>
        <w:gridCol w:w="699"/>
        <w:gridCol w:w="75"/>
        <w:gridCol w:w="62"/>
        <w:gridCol w:w="989"/>
        <w:gridCol w:w="365"/>
        <w:gridCol w:w="1192"/>
        <w:gridCol w:w="224"/>
        <w:gridCol w:w="132"/>
        <w:gridCol w:w="1084"/>
      </w:tblGrid>
      <w:tr w:rsidR="00114F03" w:rsidRPr="00441965" w14:paraId="50FB0C6A" w14:textId="77777777" w:rsidTr="601CD0CA">
        <w:trPr>
          <w:trHeight w:val="360"/>
        </w:trPr>
        <w:tc>
          <w:tcPr>
            <w:tcW w:w="9696" w:type="dxa"/>
            <w:gridSpan w:val="19"/>
            <w:tcBorders>
              <w:top w:val="single" w:sz="4" w:space="0" w:color="auto"/>
              <w:left w:val="single" w:sz="4" w:space="0" w:color="auto"/>
              <w:bottom w:val="single" w:sz="4" w:space="0" w:color="auto"/>
              <w:right w:val="single" w:sz="4" w:space="0" w:color="auto"/>
            </w:tcBorders>
            <w:shd w:val="clear" w:color="auto" w:fill="E6E6E6"/>
            <w:hideMark/>
          </w:tcPr>
          <w:p w14:paraId="59D13E7A" w14:textId="77777777" w:rsidR="00114F03" w:rsidRPr="00441965" w:rsidRDefault="00114F03" w:rsidP="004018AA">
            <w:pPr>
              <w:jc w:val="center"/>
              <w:rPr>
                <w:rFonts w:asciiTheme="majorHAnsi" w:hAnsiTheme="majorHAnsi" w:cstheme="majorHAnsi"/>
                <w:b/>
              </w:rPr>
            </w:pPr>
            <w:r w:rsidRPr="00441965">
              <w:rPr>
                <w:rFonts w:asciiTheme="majorHAnsi" w:hAnsiTheme="majorHAnsi" w:cstheme="majorHAnsi"/>
                <w:b/>
              </w:rPr>
              <w:t>UČNI NAČRT PREDMETA / COURSE SYLLABUS</w:t>
            </w:r>
          </w:p>
        </w:tc>
      </w:tr>
      <w:tr w:rsidR="00114F03" w:rsidRPr="00441965" w14:paraId="6FABF345" w14:textId="77777777" w:rsidTr="601CD0CA">
        <w:tc>
          <w:tcPr>
            <w:tcW w:w="1799" w:type="dxa"/>
            <w:gridSpan w:val="3"/>
            <w:hideMark/>
          </w:tcPr>
          <w:p w14:paraId="0D9D3704" w14:textId="77777777" w:rsidR="00114F03" w:rsidRPr="00441965" w:rsidRDefault="00114F03" w:rsidP="004018AA">
            <w:pPr>
              <w:rPr>
                <w:rFonts w:asciiTheme="majorHAnsi" w:hAnsiTheme="majorHAnsi" w:cstheme="majorHAnsi"/>
                <w:b/>
              </w:rPr>
            </w:pPr>
            <w:r w:rsidRPr="00441965">
              <w:rPr>
                <w:rFonts w:asciiTheme="majorHAnsi" w:hAnsiTheme="majorHAnsi" w:cstheme="majorHAnsi"/>
                <w:b/>
              </w:rPr>
              <w:t>Predmet:</w:t>
            </w:r>
          </w:p>
        </w:tc>
        <w:tc>
          <w:tcPr>
            <w:tcW w:w="7897" w:type="dxa"/>
            <w:gridSpan w:val="16"/>
            <w:tcBorders>
              <w:top w:val="single" w:sz="4" w:space="0" w:color="auto"/>
              <w:left w:val="single" w:sz="4" w:space="0" w:color="auto"/>
              <w:bottom w:val="single" w:sz="4" w:space="0" w:color="auto"/>
              <w:right w:val="single" w:sz="4" w:space="0" w:color="auto"/>
            </w:tcBorders>
          </w:tcPr>
          <w:p w14:paraId="535D09D7" w14:textId="4746F7E4" w:rsidR="00114F03" w:rsidRPr="00441965" w:rsidRDefault="00546F8F" w:rsidP="00BE3C42">
            <w:pPr>
              <w:rPr>
                <w:rFonts w:asciiTheme="majorHAnsi" w:hAnsiTheme="majorHAnsi" w:cstheme="majorHAnsi"/>
                <w:color w:val="0000FF"/>
              </w:rPr>
            </w:pPr>
            <w:r w:rsidRPr="00441965">
              <w:rPr>
                <w:rFonts w:asciiTheme="majorHAnsi" w:hAnsiTheme="majorHAnsi" w:cstheme="majorHAnsi"/>
              </w:rPr>
              <w:t>Didaktika</w:t>
            </w:r>
          </w:p>
        </w:tc>
      </w:tr>
      <w:tr w:rsidR="00114F03" w:rsidRPr="00441965" w14:paraId="1BF075B5" w14:textId="77777777" w:rsidTr="601CD0CA">
        <w:tc>
          <w:tcPr>
            <w:tcW w:w="1799" w:type="dxa"/>
            <w:gridSpan w:val="3"/>
            <w:hideMark/>
          </w:tcPr>
          <w:p w14:paraId="20C0ADEB" w14:textId="77777777" w:rsidR="00114F03" w:rsidRPr="00441965" w:rsidRDefault="00114F03" w:rsidP="004018AA">
            <w:pPr>
              <w:rPr>
                <w:rFonts w:asciiTheme="majorHAnsi" w:hAnsiTheme="majorHAnsi" w:cstheme="majorHAnsi"/>
                <w:b/>
              </w:rPr>
            </w:pPr>
            <w:proofErr w:type="spellStart"/>
            <w:r w:rsidRPr="00441965">
              <w:rPr>
                <w:rFonts w:asciiTheme="majorHAnsi" w:hAnsiTheme="majorHAnsi" w:cstheme="majorHAnsi"/>
                <w:b/>
              </w:rPr>
              <w:t>Course</w:t>
            </w:r>
            <w:proofErr w:type="spellEnd"/>
            <w:r w:rsidRPr="00441965">
              <w:rPr>
                <w:rFonts w:asciiTheme="majorHAnsi" w:hAnsiTheme="majorHAnsi" w:cstheme="majorHAnsi"/>
                <w:b/>
              </w:rPr>
              <w:t xml:space="preserve"> title:</w:t>
            </w:r>
          </w:p>
        </w:tc>
        <w:tc>
          <w:tcPr>
            <w:tcW w:w="7897" w:type="dxa"/>
            <w:gridSpan w:val="16"/>
            <w:tcBorders>
              <w:top w:val="single" w:sz="4" w:space="0" w:color="auto"/>
              <w:left w:val="single" w:sz="4" w:space="0" w:color="auto"/>
              <w:bottom w:val="single" w:sz="4" w:space="0" w:color="auto"/>
              <w:right w:val="single" w:sz="4" w:space="0" w:color="auto"/>
            </w:tcBorders>
          </w:tcPr>
          <w:p w14:paraId="7780112F" w14:textId="1688D823" w:rsidR="00114F03" w:rsidRPr="00441965" w:rsidRDefault="004331A2" w:rsidP="2D4890F7">
            <w:pPr>
              <w:rPr>
                <w:rFonts w:asciiTheme="majorHAnsi" w:hAnsiTheme="majorHAnsi" w:cstheme="majorHAnsi"/>
              </w:rPr>
            </w:pPr>
            <w:proofErr w:type="spellStart"/>
            <w:r w:rsidRPr="00441965">
              <w:rPr>
                <w:rFonts w:asciiTheme="majorHAnsi" w:hAnsiTheme="majorHAnsi" w:cstheme="majorHAnsi"/>
              </w:rPr>
              <w:t>Didactics</w:t>
            </w:r>
            <w:proofErr w:type="spellEnd"/>
            <w:r w:rsidRPr="00441965">
              <w:rPr>
                <w:rFonts w:asciiTheme="majorHAnsi" w:hAnsiTheme="majorHAnsi" w:cstheme="majorHAnsi"/>
              </w:rPr>
              <w:t xml:space="preserve"> </w:t>
            </w:r>
          </w:p>
        </w:tc>
      </w:tr>
      <w:tr w:rsidR="00114F03" w:rsidRPr="00441965" w14:paraId="672A6659" w14:textId="77777777" w:rsidTr="601CD0CA">
        <w:tc>
          <w:tcPr>
            <w:tcW w:w="3307" w:type="dxa"/>
            <w:gridSpan w:val="5"/>
            <w:vAlign w:val="center"/>
          </w:tcPr>
          <w:p w14:paraId="0A37501D" w14:textId="77777777" w:rsidR="00114F03" w:rsidRPr="00441965" w:rsidRDefault="00114F03" w:rsidP="004018AA">
            <w:pPr>
              <w:jc w:val="center"/>
              <w:rPr>
                <w:rFonts w:asciiTheme="majorHAnsi" w:hAnsiTheme="majorHAnsi" w:cstheme="majorHAnsi"/>
                <w:b/>
              </w:rPr>
            </w:pPr>
          </w:p>
        </w:tc>
        <w:tc>
          <w:tcPr>
            <w:tcW w:w="3400" w:type="dxa"/>
            <w:gridSpan w:val="9"/>
            <w:vAlign w:val="center"/>
          </w:tcPr>
          <w:p w14:paraId="5DAB6C7B" w14:textId="77777777" w:rsidR="00114F03" w:rsidRPr="00441965" w:rsidRDefault="00114F03" w:rsidP="004018AA">
            <w:pPr>
              <w:jc w:val="center"/>
              <w:rPr>
                <w:rFonts w:asciiTheme="majorHAnsi" w:hAnsiTheme="majorHAnsi" w:cstheme="majorHAnsi"/>
                <w:b/>
              </w:rPr>
            </w:pPr>
          </w:p>
        </w:tc>
        <w:tc>
          <w:tcPr>
            <w:tcW w:w="1558" w:type="dxa"/>
            <w:gridSpan w:val="2"/>
            <w:vAlign w:val="center"/>
          </w:tcPr>
          <w:p w14:paraId="02EB378F" w14:textId="77777777" w:rsidR="00114F03" w:rsidRPr="00441965" w:rsidRDefault="00114F03" w:rsidP="004018AA">
            <w:pPr>
              <w:jc w:val="center"/>
              <w:rPr>
                <w:rFonts w:asciiTheme="majorHAnsi" w:hAnsiTheme="majorHAnsi" w:cstheme="majorHAnsi"/>
                <w:b/>
              </w:rPr>
            </w:pPr>
          </w:p>
        </w:tc>
        <w:tc>
          <w:tcPr>
            <w:tcW w:w="1431" w:type="dxa"/>
            <w:gridSpan w:val="3"/>
            <w:vAlign w:val="center"/>
          </w:tcPr>
          <w:p w14:paraId="6A05A809" w14:textId="77777777" w:rsidR="00114F03" w:rsidRPr="00441965" w:rsidRDefault="00114F03" w:rsidP="004018AA">
            <w:pPr>
              <w:jc w:val="center"/>
              <w:rPr>
                <w:rFonts w:asciiTheme="majorHAnsi" w:hAnsiTheme="majorHAnsi" w:cstheme="majorHAnsi"/>
                <w:b/>
              </w:rPr>
            </w:pPr>
          </w:p>
        </w:tc>
      </w:tr>
      <w:tr w:rsidR="00114F03" w:rsidRPr="00441965" w14:paraId="3FD1BE3F" w14:textId="77777777" w:rsidTr="601CD0CA">
        <w:tc>
          <w:tcPr>
            <w:tcW w:w="3307" w:type="dxa"/>
            <w:gridSpan w:val="5"/>
            <w:tcBorders>
              <w:top w:val="nil"/>
              <w:left w:val="nil"/>
              <w:bottom w:val="single" w:sz="4" w:space="0" w:color="auto"/>
              <w:right w:val="nil"/>
            </w:tcBorders>
            <w:vAlign w:val="center"/>
            <w:hideMark/>
          </w:tcPr>
          <w:p w14:paraId="7274A5C4" w14:textId="77777777" w:rsidR="00114F03" w:rsidRPr="00441965" w:rsidRDefault="00114F03" w:rsidP="004018AA">
            <w:pPr>
              <w:jc w:val="center"/>
              <w:rPr>
                <w:rFonts w:asciiTheme="majorHAnsi" w:hAnsiTheme="majorHAnsi" w:cstheme="majorHAnsi"/>
                <w:b/>
              </w:rPr>
            </w:pPr>
            <w:r w:rsidRPr="00441965">
              <w:rPr>
                <w:rFonts w:asciiTheme="majorHAnsi" w:hAnsiTheme="majorHAnsi" w:cstheme="majorHAnsi"/>
                <w:b/>
              </w:rPr>
              <w:t>Študijski program in stopnja</w:t>
            </w:r>
          </w:p>
          <w:p w14:paraId="5825E8BF" w14:textId="77777777" w:rsidR="00114F03" w:rsidRPr="00441965" w:rsidRDefault="00114F03" w:rsidP="004018AA">
            <w:pPr>
              <w:jc w:val="center"/>
              <w:rPr>
                <w:rFonts w:asciiTheme="majorHAnsi" w:hAnsiTheme="majorHAnsi" w:cstheme="majorHAnsi"/>
              </w:rPr>
            </w:pPr>
            <w:proofErr w:type="spellStart"/>
            <w:r w:rsidRPr="00441965">
              <w:rPr>
                <w:rFonts w:asciiTheme="majorHAnsi" w:hAnsiTheme="majorHAnsi" w:cstheme="majorHAnsi"/>
                <w:b/>
              </w:rPr>
              <w:t>Study</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programme</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and</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level</w:t>
            </w:r>
            <w:proofErr w:type="spellEnd"/>
          </w:p>
        </w:tc>
        <w:tc>
          <w:tcPr>
            <w:tcW w:w="3400" w:type="dxa"/>
            <w:gridSpan w:val="9"/>
            <w:tcBorders>
              <w:top w:val="nil"/>
              <w:left w:val="nil"/>
              <w:bottom w:val="single" w:sz="4" w:space="0" w:color="auto"/>
              <w:right w:val="nil"/>
            </w:tcBorders>
            <w:vAlign w:val="center"/>
            <w:hideMark/>
          </w:tcPr>
          <w:p w14:paraId="78B77BBB" w14:textId="77777777" w:rsidR="00114F03" w:rsidRPr="00441965" w:rsidRDefault="00114F03" w:rsidP="004018AA">
            <w:pPr>
              <w:jc w:val="center"/>
              <w:rPr>
                <w:rFonts w:asciiTheme="majorHAnsi" w:hAnsiTheme="majorHAnsi" w:cstheme="majorHAnsi"/>
                <w:b/>
              </w:rPr>
            </w:pPr>
            <w:r w:rsidRPr="00441965">
              <w:rPr>
                <w:rFonts w:asciiTheme="majorHAnsi" w:hAnsiTheme="majorHAnsi" w:cstheme="majorHAnsi"/>
                <w:b/>
              </w:rPr>
              <w:t>Študijska smer</w:t>
            </w:r>
          </w:p>
          <w:p w14:paraId="19D77D24" w14:textId="77777777" w:rsidR="00114F03" w:rsidRPr="00441965" w:rsidRDefault="00114F03" w:rsidP="004018AA">
            <w:pPr>
              <w:jc w:val="center"/>
              <w:rPr>
                <w:rFonts w:asciiTheme="majorHAnsi" w:hAnsiTheme="majorHAnsi" w:cstheme="majorHAnsi"/>
                <w:b/>
              </w:rPr>
            </w:pPr>
            <w:proofErr w:type="spellStart"/>
            <w:r w:rsidRPr="00441965">
              <w:rPr>
                <w:rFonts w:asciiTheme="majorHAnsi" w:hAnsiTheme="majorHAnsi" w:cstheme="majorHAnsi"/>
                <w:b/>
              </w:rPr>
              <w:t>Study</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field</w:t>
            </w:r>
            <w:proofErr w:type="spellEnd"/>
          </w:p>
        </w:tc>
        <w:tc>
          <w:tcPr>
            <w:tcW w:w="1558" w:type="dxa"/>
            <w:gridSpan w:val="2"/>
            <w:tcBorders>
              <w:top w:val="nil"/>
              <w:left w:val="nil"/>
              <w:bottom w:val="single" w:sz="4" w:space="0" w:color="auto"/>
              <w:right w:val="nil"/>
            </w:tcBorders>
            <w:vAlign w:val="center"/>
            <w:hideMark/>
          </w:tcPr>
          <w:p w14:paraId="66BC5B90" w14:textId="77777777" w:rsidR="00114F03" w:rsidRPr="00441965" w:rsidRDefault="00114F03" w:rsidP="004018AA">
            <w:pPr>
              <w:jc w:val="center"/>
              <w:rPr>
                <w:rFonts w:asciiTheme="majorHAnsi" w:hAnsiTheme="majorHAnsi" w:cstheme="majorHAnsi"/>
                <w:b/>
              </w:rPr>
            </w:pPr>
            <w:r w:rsidRPr="00441965">
              <w:rPr>
                <w:rFonts w:asciiTheme="majorHAnsi" w:hAnsiTheme="majorHAnsi" w:cstheme="majorHAnsi"/>
                <w:b/>
              </w:rPr>
              <w:t>Letnik</w:t>
            </w:r>
          </w:p>
          <w:p w14:paraId="216DB807" w14:textId="77777777" w:rsidR="00114F03" w:rsidRPr="00441965" w:rsidRDefault="00114F03" w:rsidP="004018AA">
            <w:pPr>
              <w:jc w:val="center"/>
              <w:rPr>
                <w:rFonts w:asciiTheme="majorHAnsi" w:hAnsiTheme="majorHAnsi" w:cstheme="majorHAnsi"/>
                <w:b/>
              </w:rPr>
            </w:pPr>
            <w:proofErr w:type="spellStart"/>
            <w:r w:rsidRPr="00441965">
              <w:rPr>
                <w:rFonts w:asciiTheme="majorHAnsi" w:hAnsiTheme="majorHAnsi" w:cstheme="majorHAnsi"/>
                <w:b/>
              </w:rPr>
              <w:t>Academic</w:t>
            </w:r>
            <w:proofErr w:type="spellEnd"/>
            <w:r w:rsidRPr="00441965">
              <w:rPr>
                <w:rFonts w:asciiTheme="majorHAnsi" w:hAnsiTheme="majorHAnsi" w:cstheme="majorHAnsi"/>
                <w:b/>
              </w:rPr>
              <w:t xml:space="preserve"> year</w:t>
            </w:r>
          </w:p>
        </w:tc>
        <w:tc>
          <w:tcPr>
            <w:tcW w:w="1431" w:type="dxa"/>
            <w:gridSpan w:val="3"/>
            <w:tcBorders>
              <w:top w:val="nil"/>
              <w:left w:val="nil"/>
              <w:bottom w:val="single" w:sz="4" w:space="0" w:color="auto"/>
              <w:right w:val="nil"/>
            </w:tcBorders>
            <w:vAlign w:val="center"/>
            <w:hideMark/>
          </w:tcPr>
          <w:p w14:paraId="0F471C85" w14:textId="77777777" w:rsidR="00114F03" w:rsidRPr="00441965" w:rsidRDefault="00114F03" w:rsidP="004018AA">
            <w:pPr>
              <w:jc w:val="center"/>
              <w:rPr>
                <w:rFonts w:asciiTheme="majorHAnsi" w:hAnsiTheme="majorHAnsi" w:cstheme="majorHAnsi"/>
                <w:b/>
              </w:rPr>
            </w:pPr>
            <w:r w:rsidRPr="00441965">
              <w:rPr>
                <w:rFonts w:asciiTheme="majorHAnsi" w:hAnsiTheme="majorHAnsi" w:cstheme="majorHAnsi"/>
                <w:b/>
              </w:rPr>
              <w:t>Semester</w:t>
            </w:r>
          </w:p>
          <w:p w14:paraId="2A32ACA9" w14:textId="77777777" w:rsidR="00114F03" w:rsidRPr="00441965" w:rsidRDefault="00114F03" w:rsidP="004018AA">
            <w:pPr>
              <w:jc w:val="center"/>
              <w:rPr>
                <w:rFonts w:asciiTheme="majorHAnsi" w:hAnsiTheme="majorHAnsi" w:cstheme="majorHAnsi"/>
                <w:b/>
              </w:rPr>
            </w:pPr>
            <w:r w:rsidRPr="00441965">
              <w:rPr>
                <w:rFonts w:asciiTheme="majorHAnsi" w:hAnsiTheme="majorHAnsi" w:cstheme="majorHAnsi"/>
                <w:b/>
              </w:rPr>
              <w:t>Semester</w:t>
            </w:r>
          </w:p>
        </w:tc>
      </w:tr>
      <w:tr w:rsidR="00114F03" w:rsidRPr="00441965" w14:paraId="67B43975" w14:textId="77777777" w:rsidTr="601CD0CA">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0A9A7B4" w14:textId="1050B56A" w:rsidR="00114F03" w:rsidRPr="00441965" w:rsidRDefault="00546F8F" w:rsidP="00114F03">
            <w:pPr>
              <w:jc w:val="center"/>
              <w:rPr>
                <w:rFonts w:asciiTheme="majorHAnsi" w:hAnsiTheme="majorHAnsi" w:cstheme="majorHAnsi"/>
              </w:rPr>
            </w:pPr>
            <w:r w:rsidRPr="00441965">
              <w:rPr>
                <w:rFonts w:asciiTheme="majorHAnsi" w:hAnsiTheme="majorHAnsi" w:cstheme="majorHAnsi"/>
              </w:rPr>
              <w:t>Izobraževalna matematika, 2. stopnja</w:t>
            </w:r>
          </w:p>
        </w:tc>
        <w:tc>
          <w:tcPr>
            <w:tcW w:w="3400" w:type="dxa"/>
            <w:gridSpan w:val="9"/>
            <w:tcBorders>
              <w:top w:val="single" w:sz="4" w:space="0" w:color="auto"/>
              <w:left w:val="single" w:sz="4" w:space="0" w:color="auto"/>
              <w:bottom w:val="single" w:sz="4" w:space="0" w:color="auto"/>
              <w:right w:val="single" w:sz="4" w:space="0" w:color="auto"/>
            </w:tcBorders>
            <w:vAlign w:val="center"/>
          </w:tcPr>
          <w:p w14:paraId="5A39BBE3" w14:textId="3564A316" w:rsidR="00114F03" w:rsidRPr="00441965" w:rsidRDefault="00CE5194" w:rsidP="00114F03">
            <w:pPr>
              <w:jc w:val="center"/>
              <w:rPr>
                <w:rFonts w:asciiTheme="majorHAnsi" w:hAnsiTheme="majorHAnsi" w:cstheme="majorHAnsi"/>
              </w:rPr>
            </w:pPr>
            <w:r w:rsidRPr="00441965">
              <w:rPr>
                <w:rFonts w:asciiTheme="majorHAnsi" w:hAnsiTheme="majorHAnsi" w:cstheme="majorHAnsi"/>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C8F396" w14:textId="0DF97CCC" w:rsidR="00114F03" w:rsidRPr="00441965" w:rsidRDefault="001154D5" w:rsidP="001154D5">
            <w:pPr>
              <w:jc w:val="center"/>
              <w:rPr>
                <w:rFonts w:asciiTheme="majorHAnsi" w:hAnsiTheme="majorHAnsi" w:cstheme="majorHAnsi"/>
                <w:bCs/>
              </w:rPr>
            </w:pPr>
            <w:r w:rsidRPr="00441965">
              <w:rPr>
                <w:rFonts w:asciiTheme="majorHAnsi" w:hAnsiTheme="majorHAnsi" w:cstheme="majorHAnsi"/>
                <w:bCs/>
              </w:rPr>
              <w:t>1.</w:t>
            </w:r>
          </w:p>
        </w:tc>
        <w:tc>
          <w:tcPr>
            <w:tcW w:w="1431" w:type="dxa"/>
            <w:gridSpan w:val="3"/>
            <w:tcBorders>
              <w:top w:val="single" w:sz="4" w:space="0" w:color="auto"/>
              <w:left w:val="single" w:sz="4" w:space="0" w:color="auto"/>
              <w:bottom w:val="single" w:sz="4" w:space="0" w:color="auto"/>
              <w:right w:val="single" w:sz="4" w:space="0" w:color="auto"/>
            </w:tcBorders>
            <w:vAlign w:val="center"/>
          </w:tcPr>
          <w:p w14:paraId="72A3D3EC" w14:textId="3F72ED49" w:rsidR="00114F03" w:rsidRPr="00441965" w:rsidRDefault="00082008" w:rsidP="00114F03">
            <w:pPr>
              <w:jc w:val="center"/>
              <w:rPr>
                <w:rFonts w:asciiTheme="majorHAnsi" w:hAnsiTheme="majorHAnsi" w:cstheme="majorHAnsi"/>
                <w:bCs/>
              </w:rPr>
            </w:pPr>
            <w:r>
              <w:rPr>
                <w:rFonts w:asciiTheme="majorHAnsi" w:hAnsiTheme="majorHAnsi" w:cstheme="majorHAnsi"/>
                <w:bCs/>
              </w:rPr>
              <w:t>/</w:t>
            </w:r>
          </w:p>
        </w:tc>
      </w:tr>
      <w:tr w:rsidR="00114F03" w:rsidRPr="00441965" w14:paraId="65F4428D" w14:textId="77777777" w:rsidTr="601CD0CA">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5927A26" w14:textId="5C198538" w:rsidR="00114F03" w:rsidRPr="00441965" w:rsidRDefault="003439C3" w:rsidP="00A613F8">
            <w:pPr>
              <w:jc w:val="center"/>
              <w:rPr>
                <w:rFonts w:asciiTheme="majorHAnsi" w:hAnsiTheme="majorHAnsi" w:cstheme="majorHAnsi"/>
                <w:bCs/>
                <w:lang w:val="en-US"/>
              </w:rPr>
            </w:pPr>
            <w:r w:rsidRPr="00441965">
              <w:rPr>
                <w:rFonts w:asciiTheme="majorHAnsi" w:hAnsiTheme="majorHAnsi" w:cstheme="majorHAnsi"/>
                <w:lang w:val="en-US"/>
              </w:rPr>
              <w:t>Educational mathematics</w:t>
            </w:r>
            <w:r w:rsidR="001154D5" w:rsidRPr="00441965">
              <w:rPr>
                <w:rFonts w:asciiTheme="majorHAnsi" w:hAnsiTheme="majorHAnsi" w:cstheme="majorHAnsi"/>
                <w:bCs/>
                <w:lang w:val="en-US"/>
              </w:rPr>
              <w:t>, 2</w:t>
            </w:r>
            <w:r w:rsidR="001154D5" w:rsidRPr="00441965">
              <w:rPr>
                <w:rFonts w:asciiTheme="majorHAnsi" w:hAnsiTheme="majorHAnsi" w:cstheme="majorHAnsi"/>
                <w:bCs/>
                <w:vertAlign w:val="superscript"/>
                <w:lang w:val="en-US"/>
              </w:rPr>
              <w:t>nd</w:t>
            </w:r>
            <w:r w:rsidR="001154D5" w:rsidRPr="00441965">
              <w:rPr>
                <w:rFonts w:asciiTheme="majorHAnsi" w:hAnsiTheme="majorHAnsi" w:cstheme="majorHAnsi"/>
                <w:bCs/>
                <w:lang w:val="en-US"/>
              </w:rPr>
              <w:t xml:space="preserve"> </w:t>
            </w:r>
            <w:r w:rsidR="00A613F8">
              <w:rPr>
                <w:rFonts w:asciiTheme="majorHAnsi" w:hAnsiTheme="majorHAnsi" w:cstheme="majorHAnsi"/>
                <w:bCs/>
                <w:lang w:val="en-US"/>
              </w:rPr>
              <w:t>cycle</w:t>
            </w:r>
            <w:r w:rsidR="001154D5" w:rsidRPr="00441965">
              <w:rPr>
                <w:rFonts w:asciiTheme="majorHAnsi" w:hAnsiTheme="majorHAnsi" w:cstheme="majorHAnsi"/>
                <w:bCs/>
                <w:lang w:val="en-US"/>
              </w:rPr>
              <w:t xml:space="preserve"> </w:t>
            </w:r>
          </w:p>
        </w:tc>
        <w:tc>
          <w:tcPr>
            <w:tcW w:w="3400" w:type="dxa"/>
            <w:gridSpan w:val="9"/>
            <w:tcBorders>
              <w:top w:val="single" w:sz="4" w:space="0" w:color="auto"/>
              <w:left w:val="single" w:sz="4" w:space="0" w:color="auto"/>
              <w:bottom w:val="single" w:sz="4" w:space="0" w:color="auto"/>
              <w:right w:val="single" w:sz="4" w:space="0" w:color="auto"/>
            </w:tcBorders>
            <w:vAlign w:val="center"/>
          </w:tcPr>
          <w:p w14:paraId="0D0B940D" w14:textId="70D1484C" w:rsidR="00114F03" w:rsidRPr="00441965" w:rsidRDefault="00CE5194" w:rsidP="00114F03">
            <w:pPr>
              <w:jc w:val="center"/>
              <w:rPr>
                <w:rFonts w:asciiTheme="majorHAnsi" w:hAnsiTheme="majorHAnsi" w:cstheme="majorHAnsi"/>
              </w:rPr>
            </w:pPr>
            <w:r w:rsidRPr="00441965">
              <w:rPr>
                <w:rFonts w:asciiTheme="majorHAnsi" w:hAnsiTheme="majorHAnsi" w:cstheme="majorHAnsi"/>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27B00A" w14:textId="7646E272" w:rsidR="00114F03" w:rsidRPr="00441965" w:rsidRDefault="001154D5" w:rsidP="00114F03">
            <w:pPr>
              <w:jc w:val="center"/>
              <w:rPr>
                <w:rFonts w:asciiTheme="majorHAnsi" w:hAnsiTheme="majorHAnsi" w:cstheme="majorHAnsi"/>
                <w:lang w:val="en-US"/>
              </w:rPr>
            </w:pPr>
            <w:r w:rsidRPr="00441965">
              <w:rPr>
                <w:rFonts w:asciiTheme="majorHAnsi" w:hAnsiTheme="majorHAnsi" w:cstheme="majorHAnsi"/>
                <w:lang w:val="en-US"/>
              </w:rPr>
              <w:t>1</w:t>
            </w:r>
            <w:r w:rsidRPr="00441965">
              <w:rPr>
                <w:rFonts w:asciiTheme="majorHAnsi" w:hAnsiTheme="majorHAnsi" w:cstheme="majorHAnsi"/>
                <w:vertAlign w:val="superscript"/>
                <w:lang w:val="en-US"/>
              </w:rPr>
              <w:t>st</w:t>
            </w:r>
            <w:r w:rsidRPr="00441965">
              <w:rPr>
                <w:rFonts w:asciiTheme="majorHAnsi" w:hAnsiTheme="majorHAnsi" w:cstheme="majorHAnsi"/>
                <w:lang w:val="en-US"/>
              </w:rPr>
              <w:t xml:space="preserve">  </w:t>
            </w:r>
          </w:p>
        </w:tc>
        <w:tc>
          <w:tcPr>
            <w:tcW w:w="1431" w:type="dxa"/>
            <w:gridSpan w:val="3"/>
            <w:tcBorders>
              <w:top w:val="single" w:sz="4" w:space="0" w:color="auto"/>
              <w:left w:val="single" w:sz="4" w:space="0" w:color="auto"/>
              <w:bottom w:val="single" w:sz="4" w:space="0" w:color="auto"/>
              <w:right w:val="single" w:sz="4" w:space="0" w:color="auto"/>
            </w:tcBorders>
            <w:vAlign w:val="center"/>
          </w:tcPr>
          <w:p w14:paraId="60061E4C" w14:textId="3705F172" w:rsidR="00114F03" w:rsidRPr="00441965" w:rsidRDefault="00082008" w:rsidP="00114F03">
            <w:pPr>
              <w:jc w:val="center"/>
              <w:rPr>
                <w:rFonts w:asciiTheme="majorHAnsi" w:hAnsiTheme="majorHAnsi" w:cstheme="majorHAnsi"/>
              </w:rPr>
            </w:pPr>
            <w:r>
              <w:rPr>
                <w:rFonts w:asciiTheme="majorHAnsi" w:hAnsiTheme="majorHAnsi" w:cstheme="majorHAnsi"/>
              </w:rPr>
              <w:t>/</w:t>
            </w:r>
          </w:p>
        </w:tc>
      </w:tr>
      <w:tr w:rsidR="00114F03" w:rsidRPr="00441965" w14:paraId="44EAFD9C" w14:textId="77777777" w:rsidTr="601CD0CA">
        <w:trPr>
          <w:trHeight w:val="103"/>
        </w:trPr>
        <w:tc>
          <w:tcPr>
            <w:tcW w:w="9696" w:type="dxa"/>
            <w:gridSpan w:val="19"/>
          </w:tcPr>
          <w:p w14:paraId="4B94D5A5" w14:textId="77777777" w:rsidR="00114F03" w:rsidRPr="00441965" w:rsidRDefault="00114F03" w:rsidP="00114F03">
            <w:pPr>
              <w:rPr>
                <w:rFonts w:asciiTheme="majorHAnsi" w:hAnsiTheme="majorHAnsi" w:cstheme="majorHAnsi"/>
                <w:b/>
                <w:bCs/>
              </w:rPr>
            </w:pPr>
          </w:p>
        </w:tc>
      </w:tr>
      <w:tr w:rsidR="00114F03" w:rsidRPr="00441965" w14:paraId="51FF7F03" w14:textId="77777777" w:rsidTr="601CD0CA">
        <w:tc>
          <w:tcPr>
            <w:tcW w:w="5717" w:type="dxa"/>
            <w:gridSpan w:val="13"/>
            <w:tcBorders>
              <w:top w:val="nil"/>
              <w:left w:val="nil"/>
              <w:bottom w:val="nil"/>
              <w:right w:val="single" w:sz="4" w:space="0" w:color="auto"/>
            </w:tcBorders>
            <w:hideMark/>
          </w:tcPr>
          <w:p w14:paraId="7D2CD8D2" w14:textId="77777777" w:rsidR="00114F03" w:rsidRPr="00441965" w:rsidRDefault="00114F03" w:rsidP="00114F03">
            <w:pPr>
              <w:rPr>
                <w:rFonts w:asciiTheme="majorHAnsi" w:hAnsiTheme="majorHAnsi" w:cstheme="majorHAnsi"/>
                <w:b/>
              </w:rPr>
            </w:pPr>
            <w:r w:rsidRPr="00441965">
              <w:rPr>
                <w:rFonts w:asciiTheme="majorHAnsi" w:hAnsiTheme="majorHAnsi" w:cstheme="majorHAnsi"/>
                <w:b/>
              </w:rPr>
              <w:t xml:space="preserve">Vrsta predmeta / </w:t>
            </w:r>
            <w:proofErr w:type="spellStart"/>
            <w:r w:rsidRPr="00441965">
              <w:rPr>
                <w:rFonts w:asciiTheme="majorHAnsi" w:hAnsiTheme="majorHAnsi" w:cstheme="majorHAnsi"/>
                <w:b/>
              </w:rPr>
              <w:t>Course</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type</w:t>
            </w:r>
            <w:proofErr w:type="spellEnd"/>
          </w:p>
        </w:tc>
        <w:tc>
          <w:tcPr>
            <w:tcW w:w="3979" w:type="dxa"/>
            <w:gridSpan w:val="6"/>
            <w:tcBorders>
              <w:top w:val="single" w:sz="4" w:space="0" w:color="auto"/>
              <w:left w:val="single" w:sz="4" w:space="0" w:color="auto"/>
              <w:bottom w:val="single" w:sz="4" w:space="0" w:color="auto"/>
              <w:right w:val="single" w:sz="4" w:space="0" w:color="auto"/>
            </w:tcBorders>
          </w:tcPr>
          <w:p w14:paraId="205E90C1" w14:textId="09879446" w:rsidR="00114F03" w:rsidRPr="00441965" w:rsidRDefault="00546F8F" w:rsidP="00114F03">
            <w:pPr>
              <w:rPr>
                <w:rFonts w:asciiTheme="majorHAnsi" w:hAnsiTheme="majorHAnsi" w:cstheme="majorHAnsi"/>
              </w:rPr>
            </w:pPr>
            <w:r w:rsidRPr="00441965">
              <w:rPr>
                <w:rFonts w:asciiTheme="majorHAnsi" w:hAnsiTheme="majorHAnsi" w:cstheme="majorHAnsi"/>
              </w:rPr>
              <w:t xml:space="preserve">Obvezni </w:t>
            </w:r>
            <w:r w:rsidR="00CE5194" w:rsidRPr="00441965">
              <w:rPr>
                <w:rFonts w:asciiTheme="majorHAnsi" w:hAnsiTheme="majorHAnsi" w:cstheme="majorHAnsi"/>
              </w:rPr>
              <w:t xml:space="preserve">/ </w:t>
            </w:r>
            <w:proofErr w:type="spellStart"/>
            <w:r w:rsidR="00CE5194" w:rsidRPr="00441965">
              <w:rPr>
                <w:rFonts w:asciiTheme="majorHAnsi" w:hAnsiTheme="majorHAnsi" w:cstheme="majorHAnsi"/>
              </w:rPr>
              <w:t>Compulsory</w:t>
            </w:r>
            <w:proofErr w:type="spellEnd"/>
          </w:p>
        </w:tc>
      </w:tr>
      <w:tr w:rsidR="00114F03" w:rsidRPr="00441965" w14:paraId="3DEEC669" w14:textId="77777777" w:rsidTr="601CD0CA">
        <w:tc>
          <w:tcPr>
            <w:tcW w:w="5717" w:type="dxa"/>
            <w:gridSpan w:val="13"/>
          </w:tcPr>
          <w:p w14:paraId="3656B9AB" w14:textId="77777777" w:rsidR="00114F03" w:rsidRPr="00441965" w:rsidRDefault="00114F03" w:rsidP="00114F03">
            <w:pPr>
              <w:rPr>
                <w:rFonts w:asciiTheme="majorHAnsi" w:hAnsiTheme="majorHAnsi" w:cstheme="majorHAnsi"/>
                <w:b/>
              </w:rPr>
            </w:pPr>
          </w:p>
        </w:tc>
        <w:tc>
          <w:tcPr>
            <w:tcW w:w="3979" w:type="dxa"/>
            <w:gridSpan w:val="6"/>
            <w:tcBorders>
              <w:top w:val="single" w:sz="4" w:space="0" w:color="auto"/>
              <w:left w:val="nil"/>
              <w:bottom w:val="single" w:sz="4" w:space="0" w:color="auto"/>
              <w:right w:val="nil"/>
            </w:tcBorders>
          </w:tcPr>
          <w:p w14:paraId="45FB0818" w14:textId="77777777" w:rsidR="00114F03" w:rsidRPr="00441965" w:rsidRDefault="00114F03" w:rsidP="00114F03">
            <w:pPr>
              <w:rPr>
                <w:rFonts w:asciiTheme="majorHAnsi" w:hAnsiTheme="majorHAnsi" w:cstheme="majorHAnsi"/>
              </w:rPr>
            </w:pPr>
          </w:p>
        </w:tc>
      </w:tr>
      <w:tr w:rsidR="00114F03" w:rsidRPr="00441965" w14:paraId="758F0D0F" w14:textId="77777777" w:rsidTr="601CD0CA">
        <w:tc>
          <w:tcPr>
            <w:tcW w:w="5717" w:type="dxa"/>
            <w:gridSpan w:val="13"/>
            <w:tcBorders>
              <w:top w:val="nil"/>
              <w:left w:val="nil"/>
              <w:bottom w:val="nil"/>
              <w:right w:val="single" w:sz="4" w:space="0" w:color="auto"/>
            </w:tcBorders>
            <w:hideMark/>
          </w:tcPr>
          <w:p w14:paraId="38712CBB" w14:textId="77777777" w:rsidR="00114F03" w:rsidRPr="00441965" w:rsidRDefault="00114F03" w:rsidP="00114F03">
            <w:pPr>
              <w:rPr>
                <w:rFonts w:asciiTheme="majorHAnsi" w:hAnsiTheme="majorHAnsi" w:cstheme="majorHAnsi"/>
                <w:b/>
              </w:rPr>
            </w:pPr>
            <w:r w:rsidRPr="00441965">
              <w:rPr>
                <w:rFonts w:asciiTheme="majorHAnsi" w:hAnsiTheme="majorHAnsi" w:cstheme="majorHAnsi"/>
                <w:b/>
              </w:rPr>
              <w:t xml:space="preserve">Univerzitetna koda predmeta / </w:t>
            </w:r>
            <w:proofErr w:type="spellStart"/>
            <w:r w:rsidRPr="00441965">
              <w:rPr>
                <w:rFonts w:asciiTheme="majorHAnsi" w:hAnsiTheme="majorHAnsi" w:cstheme="majorHAnsi"/>
                <w:b/>
              </w:rPr>
              <w:t>University</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course</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code</w:t>
            </w:r>
            <w:proofErr w:type="spellEnd"/>
            <w:r w:rsidRPr="00441965">
              <w:rPr>
                <w:rFonts w:asciiTheme="majorHAnsi" w:hAnsiTheme="majorHAnsi" w:cstheme="majorHAnsi"/>
                <w:b/>
              </w:rPr>
              <w:t>:</w:t>
            </w:r>
          </w:p>
        </w:tc>
        <w:tc>
          <w:tcPr>
            <w:tcW w:w="3979" w:type="dxa"/>
            <w:gridSpan w:val="6"/>
            <w:tcBorders>
              <w:top w:val="single" w:sz="4" w:space="0" w:color="auto"/>
              <w:left w:val="single" w:sz="4" w:space="0" w:color="auto"/>
              <w:bottom w:val="single" w:sz="4" w:space="0" w:color="auto"/>
              <w:right w:val="single" w:sz="4" w:space="0" w:color="auto"/>
            </w:tcBorders>
          </w:tcPr>
          <w:p w14:paraId="049F31CB" w14:textId="64EF7BA9" w:rsidR="00114F03" w:rsidRPr="00441965" w:rsidRDefault="003439C3" w:rsidP="00114F03">
            <w:pPr>
              <w:rPr>
                <w:rFonts w:asciiTheme="majorHAnsi" w:hAnsiTheme="majorHAnsi" w:cstheme="majorHAnsi"/>
              </w:rPr>
            </w:pPr>
            <w:r w:rsidRPr="00441965">
              <w:rPr>
                <w:rFonts w:asciiTheme="majorHAnsi" w:hAnsiTheme="majorHAnsi" w:cstheme="majorHAnsi"/>
              </w:rPr>
              <w:t xml:space="preserve"> </w:t>
            </w:r>
          </w:p>
        </w:tc>
      </w:tr>
      <w:tr w:rsidR="00114F03" w:rsidRPr="00441965" w14:paraId="53128261" w14:textId="77777777" w:rsidTr="601CD0CA">
        <w:tc>
          <w:tcPr>
            <w:tcW w:w="9696" w:type="dxa"/>
            <w:gridSpan w:val="19"/>
          </w:tcPr>
          <w:p w14:paraId="62486C05" w14:textId="77777777" w:rsidR="00114F03" w:rsidRPr="00441965" w:rsidRDefault="00114F03" w:rsidP="00114F03">
            <w:pPr>
              <w:rPr>
                <w:rFonts w:asciiTheme="majorHAnsi" w:hAnsiTheme="majorHAnsi" w:cstheme="majorHAnsi"/>
              </w:rPr>
            </w:pPr>
          </w:p>
        </w:tc>
      </w:tr>
      <w:tr w:rsidR="00114F03" w:rsidRPr="00441965" w14:paraId="5CF96BE5" w14:textId="77777777" w:rsidTr="601CD0CA">
        <w:tc>
          <w:tcPr>
            <w:tcW w:w="1410" w:type="dxa"/>
            <w:tcBorders>
              <w:top w:val="nil"/>
              <w:left w:val="nil"/>
              <w:bottom w:val="single" w:sz="4" w:space="0" w:color="auto"/>
              <w:right w:val="nil"/>
            </w:tcBorders>
            <w:vAlign w:val="center"/>
            <w:hideMark/>
          </w:tcPr>
          <w:p w14:paraId="1A9F542B" w14:textId="77777777" w:rsidR="00114F03" w:rsidRPr="00441965" w:rsidRDefault="00114F03" w:rsidP="00114F03">
            <w:pPr>
              <w:jc w:val="center"/>
              <w:rPr>
                <w:rFonts w:asciiTheme="majorHAnsi" w:hAnsiTheme="majorHAnsi" w:cstheme="majorHAnsi"/>
                <w:b/>
              </w:rPr>
            </w:pPr>
            <w:r w:rsidRPr="00441965">
              <w:rPr>
                <w:rFonts w:asciiTheme="majorHAnsi" w:hAnsiTheme="majorHAnsi" w:cstheme="majorHAnsi"/>
                <w:b/>
              </w:rPr>
              <w:t>Predavanja</w:t>
            </w:r>
          </w:p>
          <w:p w14:paraId="1337CB73" w14:textId="77777777" w:rsidR="00114F03" w:rsidRPr="00441965" w:rsidRDefault="00114F03" w:rsidP="00114F03">
            <w:pPr>
              <w:jc w:val="center"/>
              <w:rPr>
                <w:rFonts w:asciiTheme="majorHAnsi" w:hAnsiTheme="majorHAnsi" w:cstheme="majorHAnsi"/>
              </w:rPr>
            </w:pPr>
            <w:proofErr w:type="spellStart"/>
            <w:r w:rsidRPr="00441965">
              <w:rPr>
                <w:rFonts w:asciiTheme="majorHAnsi" w:hAnsiTheme="majorHAnsi" w:cstheme="majorHAnsi"/>
                <w:b/>
              </w:rPr>
              <w:t>Lectures</w:t>
            </w:r>
            <w:proofErr w:type="spellEnd"/>
          </w:p>
        </w:tc>
        <w:tc>
          <w:tcPr>
            <w:tcW w:w="1410" w:type="dxa"/>
            <w:gridSpan w:val="3"/>
            <w:tcBorders>
              <w:top w:val="nil"/>
              <w:left w:val="nil"/>
              <w:bottom w:val="single" w:sz="4" w:space="0" w:color="auto"/>
              <w:right w:val="nil"/>
            </w:tcBorders>
            <w:vAlign w:val="center"/>
            <w:hideMark/>
          </w:tcPr>
          <w:p w14:paraId="7D867FF3" w14:textId="77777777" w:rsidR="00114F03" w:rsidRPr="00441965" w:rsidRDefault="00114F03" w:rsidP="00114F03">
            <w:pPr>
              <w:jc w:val="center"/>
              <w:rPr>
                <w:rFonts w:asciiTheme="majorHAnsi" w:hAnsiTheme="majorHAnsi" w:cstheme="majorHAnsi"/>
                <w:b/>
              </w:rPr>
            </w:pPr>
            <w:r w:rsidRPr="00441965">
              <w:rPr>
                <w:rFonts w:asciiTheme="majorHAnsi" w:hAnsiTheme="majorHAnsi" w:cstheme="majorHAnsi"/>
                <w:b/>
              </w:rPr>
              <w:t>Seminar</w:t>
            </w:r>
          </w:p>
          <w:p w14:paraId="0FDA697E" w14:textId="77777777" w:rsidR="00114F03" w:rsidRPr="00441965" w:rsidRDefault="00114F03" w:rsidP="00114F03">
            <w:pPr>
              <w:jc w:val="center"/>
              <w:rPr>
                <w:rFonts w:asciiTheme="majorHAnsi" w:hAnsiTheme="majorHAnsi" w:cstheme="majorHAnsi"/>
                <w:b/>
              </w:rPr>
            </w:pPr>
            <w:r w:rsidRPr="00441965">
              <w:rPr>
                <w:rFonts w:asciiTheme="majorHAnsi" w:hAnsiTheme="majorHAnsi" w:cstheme="majorHAnsi"/>
                <w:b/>
              </w:rPr>
              <w:t>Seminar</w:t>
            </w:r>
          </w:p>
        </w:tc>
        <w:tc>
          <w:tcPr>
            <w:tcW w:w="1418" w:type="dxa"/>
            <w:gridSpan w:val="4"/>
            <w:tcBorders>
              <w:top w:val="nil"/>
              <w:left w:val="nil"/>
              <w:bottom w:val="single" w:sz="4" w:space="0" w:color="auto"/>
              <w:right w:val="nil"/>
            </w:tcBorders>
            <w:vAlign w:val="center"/>
            <w:hideMark/>
          </w:tcPr>
          <w:p w14:paraId="45C116D6" w14:textId="77777777" w:rsidR="00114F03" w:rsidRPr="00441965" w:rsidRDefault="00114F03" w:rsidP="00114F03">
            <w:pPr>
              <w:jc w:val="center"/>
              <w:rPr>
                <w:rFonts w:asciiTheme="majorHAnsi" w:hAnsiTheme="majorHAnsi" w:cstheme="majorHAnsi"/>
                <w:b/>
              </w:rPr>
            </w:pPr>
            <w:r w:rsidRPr="00441965">
              <w:rPr>
                <w:rFonts w:asciiTheme="majorHAnsi" w:hAnsiTheme="majorHAnsi" w:cstheme="majorHAnsi"/>
                <w:b/>
              </w:rPr>
              <w:t>Vaje</w:t>
            </w:r>
          </w:p>
          <w:p w14:paraId="0236C961" w14:textId="77777777" w:rsidR="00114F03" w:rsidRPr="00441965" w:rsidRDefault="00114F03" w:rsidP="00114F03">
            <w:pPr>
              <w:jc w:val="center"/>
              <w:rPr>
                <w:rFonts w:asciiTheme="majorHAnsi" w:hAnsiTheme="majorHAnsi" w:cstheme="majorHAnsi"/>
                <w:b/>
              </w:rPr>
            </w:pPr>
            <w:proofErr w:type="spellStart"/>
            <w:r w:rsidRPr="00441965">
              <w:rPr>
                <w:rFonts w:asciiTheme="majorHAnsi" w:hAnsiTheme="majorHAnsi" w:cstheme="majorHAnsi"/>
                <w:b/>
              </w:rPr>
              <w:t>Tutorial</w:t>
            </w:r>
            <w:proofErr w:type="spellEnd"/>
          </w:p>
        </w:tc>
        <w:tc>
          <w:tcPr>
            <w:tcW w:w="1417" w:type="dxa"/>
            <w:gridSpan w:val="4"/>
            <w:tcBorders>
              <w:top w:val="nil"/>
              <w:left w:val="nil"/>
              <w:bottom w:val="single" w:sz="4" w:space="0" w:color="auto"/>
              <w:right w:val="nil"/>
            </w:tcBorders>
            <w:vAlign w:val="center"/>
            <w:hideMark/>
          </w:tcPr>
          <w:p w14:paraId="4BEA0BE8" w14:textId="77777777" w:rsidR="00114F03" w:rsidRPr="00441965" w:rsidRDefault="00114F03" w:rsidP="00114F03">
            <w:pPr>
              <w:jc w:val="center"/>
              <w:rPr>
                <w:rFonts w:asciiTheme="majorHAnsi" w:hAnsiTheme="majorHAnsi" w:cstheme="majorHAnsi"/>
                <w:b/>
              </w:rPr>
            </w:pPr>
            <w:r w:rsidRPr="00441965">
              <w:rPr>
                <w:rFonts w:asciiTheme="majorHAnsi" w:hAnsiTheme="majorHAnsi" w:cstheme="majorHAnsi"/>
                <w:b/>
              </w:rPr>
              <w:t>Klinične vaje</w:t>
            </w:r>
          </w:p>
          <w:p w14:paraId="301E6A6A" w14:textId="77777777" w:rsidR="00114F03" w:rsidRPr="00441965" w:rsidRDefault="00114F03" w:rsidP="00114F03">
            <w:pPr>
              <w:jc w:val="center"/>
              <w:rPr>
                <w:rFonts w:asciiTheme="majorHAnsi" w:hAnsiTheme="majorHAnsi" w:cstheme="majorHAnsi"/>
                <w:b/>
              </w:rPr>
            </w:pPr>
            <w:proofErr w:type="spellStart"/>
            <w:r w:rsidRPr="00441965">
              <w:rPr>
                <w:rFonts w:asciiTheme="majorHAnsi" w:hAnsiTheme="majorHAnsi" w:cstheme="majorHAnsi"/>
                <w:b/>
              </w:rPr>
              <w:t>work</w:t>
            </w:r>
            <w:proofErr w:type="spellEnd"/>
          </w:p>
        </w:tc>
        <w:tc>
          <w:tcPr>
            <w:tcW w:w="1417" w:type="dxa"/>
            <w:gridSpan w:val="3"/>
            <w:tcBorders>
              <w:top w:val="nil"/>
              <w:left w:val="nil"/>
              <w:bottom w:val="single" w:sz="4" w:space="0" w:color="auto"/>
              <w:right w:val="nil"/>
            </w:tcBorders>
            <w:vAlign w:val="center"/>
            <w:hideMark/>
          </w:tcPr>
          <w:p w14:paraId="323A3F60" w14:textId="77777777" w:rsidR="00055683" w:rsidRPr="00A72D93" w:rsidRDefault="00055683" w:rsidP="00055683">
            <w:pPr>
              <w:jc w:val="center"/>
              <w:rPr>
                <w:rFonts w:asciiTheme="majorHAnsi" w:hAnsiTheme="majorHAnsi" w:cs="Calibri"/>
                <w:b/>
              </w:rPr>
            </w:pPr>
            <w:r w:rsidRPr="00A72D93">
              <w:rPr>
                <w:rFonts w:asciiTheme="majorHAnsi" w:hAnsiTheme="majorHAnsi" w:cs="Calibri"/>
                <w:b/>
              </w:rPr>
              <w:t>Druge oblike</w:t>
            </w:r>
          </w:p>
          <w:p w14:paraId="54B57D6E" w14:textId="7F9E1119" w:rsidR="004331A2" w:rsidRPr="001410EE" w:rsidRDefault="00055683" w:rsidP="00055683">
            <w:pPr>
              <w:jc w:val="center"/>
              <w:rPr>
                <w:rFonts w:asciiTheme="majorHAnsi" w:hAnsiTheme="majorHAnsi" w:cstheme="majorHAnsi"/>
                <w:b/>
                <w:highlight w:val="yellow"/>
              </w:rPr>
            </w:pPr>
            <w:r w:rsidRPr="00A72D93">
              <w:rPr>
                <w:rFonts w:asciiTheme="majorHAnsi" w:hAnsiTheme="majorHAnsi" w:cs="Calibri"/>
                <w:b/>
              </w:rPr>
              <w:t>študija</w:t>
            </w:r>
          </w:p>
        </w:tc>
        <w:tc>
          <w:tcPr>
            <w:tcW w:w="1417" w:type="dxa"/>
            <w:gridSpan w:val="2"/>
            <w:tcBorders>
              <w:top w:val="nil"/>
              <w:left w:val="nil"/>
              <w:bottom w:val="single" w:sz="4" w:space="0" w:color="auto"/>
              <w:right w:val="nil"/>
            </w:tcBorders>
            <w:vAlign w:val="center"/>
            <w:hideMark/>
          </w:tcPr>
          <w:p w14:paraId="21EB1FFF" w14:textId="77777777" w:rsidR="00114F03" w:rsidRPr="00441965" w:rsidRDefault="00114F03" w:rsidP="00114F03">
            <w:pPr>
              <w:jc w:val="center"/>
              <w:rPr>
                <w:rFonts w:asciiTheme="majorHAnsi" w:hAnsiTheme="majorHAnsi" w:cstheme="majorHAnsi"/>
                <w:b/>
              </w:rPr>
            </w:pPr>
            <w:r w:rsidRPr="00441965">
              <w:rPr>
                <w:rFonts w:asciiTheme="majorHAnsi" w:hAnsiTheme="majorHAnsi" w:cstheme="majorHAnsi"/>
                <w:b/>
              </w:rPr>
              <w:t>Samost. delo</w:t>
            </w:r>
          </w:p>
          <w:p w14:paraId="13C2DC0E" w14:textId="77777777" w:rsidR="00114F03" w:rsidRPr="00441965" w:rsidRDefault="00114F03" w:rsidP="00114F03">
            <w:pPr>
              <w:jc w:val="center"/>
              <w:rPr>
                <w:rFonts w:asciiTheme="majorHAnsi" w:hAnsiTheme="majorHAnsi" w:cstheme="majorHAnsi"/>
                <w:b/>
              </w:rPr>
            </w:pPr>
            <w:proofErr w:type="spellStart"/>
            <w:r w:rsidRPr="00441965">
              <w:rPr>
                <w:rFonts w:asciiTheme="majorHAnsi" w:hAnsiTheme="majorHAnsi" w:cstheme="majorHAnsi"/>
                <w:b/>
              </w:rPr>
              <w:t>Individ</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work</w:t>
            </w:r>
            <w:proofErr w:type="spellEnd"/>
          </w:p>
        </w:tc>
        <w:tc>
          <w:tcPr>
            <w:tcW w:w="132" w:type="dxa"/>
            <w:vAlign w:val="center"/>
          </w:tcPr>
          <w:p w14:paraId="4101652C" w14:textId="77777777" w:rsidR="00114F03" w:rsidRPr="00441965" w:rsidRDefault="00114F03" w:rsidP="00114F03">
            <w:pPr>
              <w:jc w:val="center"/>
              <w:rPr>
                <w:rFonts w:asciiTheme="majorHAnsi" w:hAnsiTheme="majorHAnsi" w:cstheme="majorHAnsi"/>
                <w:b/>
                <w:bCs/>
              </w:rPr>
            </w:pPr>
          </w:p>
        </w:tc>
        <w:tc>
          <w:tcPr>
            <w:tcW w:w="1075" w:type="dxa"/>
            <w:tcBorders>
              <w:top w:val="nil"/>
              <w:left w:val="nil"/>
              <w:bottom w:val="single" w:sz="4" w:space="0" w:color="auto"/>
              <w:right w:val="nil"/>
            </w:tcBorders>
            <w:vAlign w:val="center"/>
            <w:hideMark/>
          </w:tcPr>
          <w:p w14:paraId="3925AF48" w14:textId="77777777" w:rsidR="00114F03" w:rsidRPr="00441965" w:rsidRDefault="00114F03" w:rsidP="00114F03">
            <w:pPr>
              <w:jc w:val="center"/>
              <w:rPr>
                <w:rFonts w:asciiTheme="majorHAnsi" w:hAnsiTheme="majorHAnsi" w:cstheme="majorHAnsi"/>
                <w:b/>
              </w:rPr>
            </w:pPr>
            <w:r w:rsidRPr="00441965">
              <w:rPr>
                <w:rFonts w:asciiTheme="majorHAnsi" w:hAnsiTheme="majorHAnsi" w:cstheme="majorHAnsi"/>
                <w:b/>
              </w:rPr>
              <w:t>ECTS</w:t>
            </w:r>
          </w:p>
        </w:tc>
      </w:tr>
      <w:tr w:rsidR="00114F03" w:rsidRPr="00441965" w14:paraId="5FCD5EC4" w14:textId="77777777" w:rsidTr="601CD0CA">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B99056E" w14:textId="2FDD1DB8" w:rsidR="00114F03" w:rsidRPr="00055683" w:rsidRDefault="00CE5194" w:rsidP="00114F03">
            <w:pPr>
              <w:jc w:val="center"/>
              <w:rPr>
                <w:rFonts w:asciiTheme="majorHAnsi" w:hAnsiTheme="majorHAnsi" w:cstheme="majorHAnsi"/>
                <w:bCs/>
              </w:rPr>
            </w:pPr>
            <w:r w:rsidRPr="00055683">
              <w:rPr>
                <w:rFonts w:asciiTheme="majorHAnsi" w:hAnsiTheme="majorHAnsi" w:cstheme="majorHAnsi"/>
                <w:bCs/>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299C43A" w14:textId="09F247C4" w:rsidR="00114F03" w:rsidRPr="00055683" w:rsidRDefault="004C7886" w:rsidP="00114F03">
            <w:pPr>
              <w:jc w:val="center"/>
              <w:rPr>
                <w:rFonts w:asciiTheme="majorHAnsi" w:hAnsiTheme="majorHAnsi" w:cstheme="majorHAnsi"/>
                <w:bCs/>
              </w:rPr>
            </w:pPr>
            <w:r w:rsidRPr="00055683">
              <w:rPr>
                <w:rFonts w:asciiTheme="majorHAnsi" w:hAnsiTheme="majorHAnsi" w:cstheme="majorHAnsi"/>
                <w:bCs/>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DDBEF00" w14:textId="20F3EB91" w:rsidR="004331A2" w:rsidRPr="00055683" w:rsidRDefault="00874D77" w:rsidP="004C7886">
            <w:pPr>
              <w:jc w:val="center"/>
              <w:rPr>
                <w:rFonts w:asciiTheme="majorHAnsi" w:hAnsiTheme="majorHAnsi" w:cstheme="majorHAnsi"/>
                <w:bCs/>
              </w:rPr>
            </w:pPr>
            <w:r>
              <w:rPr>
                <w:rFonts w:asciiTheme="majorHAnsi" w:hAnsiTheme="majorHAnsi" w:cstheme="majorHAnsi"/>
                <w:bCs/>
              </w:rPr>
              <w:t>15</w:t>
            </w:r>
            <w:r w:rsidR="00E77B86" w:rsidRPr="00055683">
              <w:rPr>
                <w:rFonts w:asciiTheme="majorHAnsi" w:hAnsiTheme="majorHAnsi" w:cstheme="majorHAnsi"/>
                <w:bCs/>
              </w:rPr>
              <w:t xml:space="preserve"> </w:t>
            </w:r>
            <w:r w:rsidR="004C7886" w:rsidRPr="00055683">
              <w:rPr>
                <w:rFonts w:asciiTheme="majorHAnsi" w:hAnsiTheme="majorHAnsi" w:cstheme="majorHAnsi"/>
                <w:bCs/>
              </w:rPr>
              <w:t>SV</w:t>
            </w:r>
          </w:p>
        </w:tc>
        <w:tc>
          <w:tcPr>
            <w:tcW w:w="1417" w:type="dxa"/>
            <w:gridSpan w:val="4"/>
            <w:tcBorders>
              <w:top w:val="single" w:sz="4" w:space="0" w:color="auto"/>
              <w:left w:val="single" w:sz="4" w:space="0" w:color="auto"/>
              <w:bottom w:val="single" w:sz="4" w:space="0" w:color="auto"/>
              <w:right w:val="single" w:sz="4" w:space="0" w:color="auto"/>
            </w:tcBorders>
            <w:vAlign w:val="center"/>
          </w:tcPr>
          <w:p w14:paraId="3461D779" w14:textId="707EC363" w:rsidR="00114F03" w:rsidRPr="00055683" w:rsidRDefault="00030932" w:rsidP="00114F03">
            <w:pPr>
              <w:jc w:val="center"/>
              <w:rPr>
                <w:rFonts w:asciiTheme="majorHAnsi" w:hAnsiTheme="majorHAnsi" w:cstheme="majorHAnsi"/>
                <w:bCs/>
              </w:rPr>
            </w:pPr>
            <w:r w:rsidRPr="00055683">
              <w:rPr>
                <w:rFonts w:asciiTheme="majorHAnsi" w:hAnsiTheme="majorHAnsi" w:cstheme="maj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CF2D8B6" w14:textId="6132260E" w:rsidR="00B3517A" w:rsidRPr="00055683" w:rsidRDefault="00E77B86" w:rsidP="00114F03">
            <w:pPr>
              <w:jc w:val="center"/>
              <w:rPr>
                <w:rFonts w:asciiTheme="majorHAnsi" w:hAnsiTheme="majorHAnsi" w:cstheme="majorHAnsi"/>
                <w:bCs/>
              </w:rPr>
            </w:pPr>
            <w:r>
              <w:rPr>
                <w:rFonts w:asciiTheme="majorHAnsi" w:hAnsiTheme="majorHAnsi" w:cstheme="majorHAns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B78278" w14:textId="5BEAD41B" w:rsidR="00114F03" w:rsidRPr="00055683" w:rsidRDefault="00DE1B69" w:rsidP="00114F03">
            <w:pPr>
              <w:jc w:val="center"/>
              <w:rPr>
                <w:rFonts w:asciiTheme="majorHAnsi" w:hAnsiTheme="majorHAnsi" w:cstheme="majorHAnsi"/>
                <w:bCs/>
              </w:rPr>
            </w:pPr>
            <w:r>
              <w:rPr>
                <w:rFonts w:asciiTheme="majorHAnsi" w:hAnsiTheme="majorHAnsi" w:cstheme="majorHAnsi"/>
                <w:bCs/>
              </w:rPr>
              <w:t xml:space="preserve"> </w:t>
            </w:r>
            <w:r w:rsidR="00874D77">
              <w:rPr>
                <w:rFonts w:asciiTheme="majorHAnsi" w:hAnsiTheme="majorHAnsi" w:cstheme="majorHAnsi"/>
                <w:bCs/>
              </w:rPr>
              <w:t>60</w:t>
            </w:r>
          </w:p>
        </w:tc>
        <w:tc>
          <w:tcPr>
            <w:tcW w:w="132" w:type="dxa"/>
            <w:tcBorders>
              <w:top w:val="nil"/>
              <w:left w:val="single" w:sz="4" w:space="0" w:color="auto"/>
              <w:bottom w:val="nil"/>
              <w:right w:val="single" w:sz="4" w:space="0" w:color="auto"/>
            </w:tcBorders>
            <w:vAlign w:val="center"/>
          </w:tcPr>
          <w:p w14:paraId="1FC39945" w14:textId="77777777" w:rsidR="00114F03" w:rsidRPr="00055683" w:rsidRDefault="00114F03" w:rsidP="00114F03">
            <w:pPr>
              <w:jc w:val="center"/>
              <w:rPr>
                <w:rFonts w:asciiTheme="majorHAnsi" w:hAnsiTheme="majorHAnsi" w:cstheme="majorHAnsi"/>
                <w:bCs/>
              </w:rPr>
            </w:pPr>
          </w:p>
        </w:tc>
        <w:tc>
          <w:tcPr>
            <w:tcW w:w="1075" w:type="dxa"/>
            <w:tcBorders>
              <w:top w:val="single" w:sz="4" w:space="0" w:color="auto"/>
              <w:left w:val="single" w:sz="4" w:space="0" w:color="auto"/>
              <w:bottom w:val="single" w:sz="4" w:space="0" w:color="auto"/>
              <w:right w:val="single" w:sz="4" w:space="0" w:color="auto"/>
            </w:tcBorders>
            <w:vAlign w:val="center"/>
            <w:hideMark/>
          </w:tcPr>
          <w:p w14:paraId="0B778152" w14:textId="5AD7F4A9" w:rsidR="00114F03" w:rsidRPr="00441965" w:rsidRDefault="00874D77" w:rsidP="00114F03">
            <w:pPr>
              <w:jc w:val="center"/>
              <w:rPr>
                <w:rFonts w:asciiTheme="majorHAnsi" w:hAnsiTheme="majorHAnsi" w:cstheme="majorHAnsi"/>
                <w:bCs/>
              </w:rPr>
            </w:pPr>
            <w:r>
              <w:rPr>
                <w:rFonts w:asciiTheme="majorHAnsi" w:hAnsiTheme="majorHAnsi" w:cstheme="majorHAnsi"/>
                <w:bCs/>
              </w:rPr>
              <w:t>3</w:t>
            </w:r>
          </w:p>
        </w:tc>
      </w:tr>
      <w:tr w:rsidR="00114F03" w:rsidRPr="00441965" w14:paraId="0562CB0E" w14:textId="77777777" w:rsidTr="601CD0CA">
        <w:tc>
          <w:tcPr>
            <w:tcW w:w="9696" w:type="dxa"/>
            <w:gridSpan w:val="19"/>
          </w:tcPr>
          <w:p w14:paraId="34CE0A41" w14:textId="77777777" w:rsidR="00114F03" w:rsidRPr="00441965" w:rsidRDefault="00114F03" w:rsidP="00114F03">
            <w:pPr>
              <w:rPr>
                <w:rFonts w:asciiTheme="majorHAnsi" w:hAnsiTheme="majorHAnsi" w:cstheme="majorHAnsi"/>
                <w:b/>
                <w:bCs/>
              </w:rPr>
            </w:pPr>
          </w:p>
        </w:tc>
      </w:tr>
      <w:tr w:rsidR="00114F03" w:rsidRPr="00441965" w14:paraId="5D15F062" w14:textId="77777777" w:rsidTr="601CD0CA">
        <w:tc>
          <w:tcPr>
            <w:tcW w:w="3307" w:type="dxa"/>
            <w:gridSpan w:val="5"/>
            <w:hideMark/>
          </w:tcPr>
          <w:p w14:paraId="63F8CD3C" w14:textId="77777777" w:rsidR="00114F03" w:rsidRPr="00441965" w:rsidRDefault="00114F03" w:rsidP="00114F03">
            <w:pPr>
              <w:rPr>
                <w:rFonts w:asciiTheme="majorHAnsi" w:hAnsiTheme="majorHAnsi" w:cstheme="majorHAnsi"/>
                <w:b/>
              </w:rPr>
            </w:pPr>
            <w:r w:rsidRPr="00441965">
              <w:rPr>
                <w:rFonts w:asciiTheme="majorHAnsi" w:hAnsiTheme="majorHAnsi" w:cstheme="majorHAnsi"/>
                <w:b/>
              </w:rPr>
              <w:t xml:space="preserve">Nosilec predmeta / </w:t>
            </w:r>
            <w:proofErr w:type="spellStart"/>
            <w:r w:rsidRPr="00441965">
              <w:rPr>
                <w:rFonts w:asciiTheme="majorHAnsi" w:hAnsiTheme="majorHAnsi" w:cstheme="majorHAnsi"/>
                <w:b/>
              </w:rPr>
              <w:t>Lecturer</w:t>
            </w:r>
            <w:proofErr w:type="spellEnd"/>
            <w:r w:rsidRPr="00441965">
              <w:rPr>
                <w:rFonts w:asciiTheme="majorHAnsi" w:hAnsiTheme="majorHAnsi" w:cstheme="majorHAnsi"/>
                <w:b/>
              </w:rPr>
              <w:t>:</w:t>
            </w:r>
          </w:p>
        </w:tc>
        <w:tc>
          <w:tcPr>
            <w:tcW w:w="6389" w:type="dxa"/>
            <w:gridSpan w:val="14"/>
            <w:tcBorders>
              <w:top w:val="single" w:sz="4" w:space="0" w:color="auto"/>
              <w:left w:val="single" w:sz="4" w:space="0" w:color="auto"/>
              <w:bottom w:val="single" w:sz="4" w:space="0" w:color="auto"/>
              <w:right w:val="single" w:sz="4" w:space="0" w:color="auto"/>
            </w:tcBorders>
          </w:tcPr>
          <w:p w14:paraId="6F7BA978" w14:textId="51FD40AC" w:rsidR="00114F03" w:rsidRPr="00441965" w:rsidRDefault="00030932" w:rsidP="00EE1495">
            <w:pPr>
              <w:tabs>
                <w:tab w:val="num" w:pos="360"/>
              </w:tabs>
              <w:ind w:left="360" w:hanging="360"/>
              <w:rPr>
                <w:rFonts w:asciiTheme="majorHAnsi" w:hAnsiTheme="majorHAnsi" w:cstheme="majorHAnsi"/>
              </w:rPr>
            </w:pPr>
            <w:r w:rsidRPr="00441965">
              <w:rPr>
                <w:rFonts w:asciiTheme="majorHAnsi" w:hAnsiTheme="majorHAnsi" w:cstheme="majorHAnsi"/>
              </w:rPr>
              <w:t>d</w:t>
            </w:r>
            <w:r w:rsidR="00546F8F" w:rsidRPr="00441965">
              <w:rPr>
                <w:rFonts w:asciiTheme="majorHAnsi" w:hAnsiTheme="majorHAnsi" w:cstheme="majorHAnsi"/>
              </w:rPr>
              <w:t>oc. dr. Barbara Horvat</w:t>
            </w:r>
            <w:r w:rsidR="00EE1495">
              <w:rPr>
                <w:rFonts w:asciiTheme="majorHAnsi" w:hAnsiTheme="majorHAnsi" w:cstheme="majorHAnsi"/>
              </w:rPr>
              <w:t xml:space="preserve"> </w:t>
            </w:r>
          </w:p>
        </w:tc>
      </w:tr>
      <w:tr w:rsidR="00114F03" w:rsidRPr="00441965" w14:paraId="62EBF3C5" w14:textId="77777777" w:rsidTr="601CD0CA">
        <w:tc>
          <w:tcPr>
            <w:tcW w:w="9696" w:type="dxa"/>
            <w:gridSpan w:val="19"/>
          </w:tcPr>
          <w:p w14:paraId="6D98A12B" w14:textId="77777777" w:rsidR="00114F03" w:rsidRPr="00441965" w:rsidRDefault="00114F03" w:rsidP="00114F03">
            <w:pPr>
              <w:rPr>
                <w:rFonts w:asciiTheme="majorHAnsi" w:hAnsiTheme="majorHAnsi" w:cstheme="majorHAnsi"/>
              </w:rPr>
            </w:pPr>
          </w:p>
        </w:tc>
      </w:tr>
      <w:tr w:rsidR="00114F03" w:rsidRPr="00441965" w14:paraId="1F0D5B12" w14:textId="77777777" w:rsidTr="601CD0CA">
        <w:tc>
          <w:tcPr>
            <w:tcW w:w="1641" w:type="dxa"/>
            <w:gridSpan w:val="2"/>
            <w:vMerge w:val="restart"/>
            <w:hideMark/>
          </w:tcPr>
          <w:p w14:paraId="5F18D45B" w14:textId="77777777" w:rsidR="00114F03" w:rsidRPr="00441965" w:rsidRDefault="00114F03" w:rsidP="00114F03">
            <w:pPr>
              <w:rPr>
                <w:rFonts w:asciiTheme="majorHAnsi" w:hAnsiTheme="majorHAnsi" w:cstheme="majorHAnsi"/>
                <w:b/>
              </w:rPr>
            </w:pPr>
            <w:r w:rsidRPr="00441965">
              <w:rPr>
                <w:rFonts w:asciiTheme="majorHAnsi" w:hAnsiTheme="majorHAnsi" w:cstheme="majorHAnsi"/>
                <w:b/>
              </w:rPr>
              <w:t xml:space="preserve">Jeziki / </w:t>
            </w:r>
          </w:p>
          <w:p w14:paraId="2BB80C32" w14:textId="77777777" w:rsidR="00114F03" w:rsidRPr="00441965" w:rsidRDefault="00114F03" w:rsidP="00114F03">
            <w:pPr>
              <w:rPr>
                <w:rFonts w:asciiTheme="majorHAnsi" w:hAnsiTheme="majorHAnsi" w:cstheme="majorHAnsi"/>
              </w:rPr>
            </w:pPr>
            <w:proofErr w:type="spellStart"/>
            <w:r w:rsidRPr="00441965">
              <w:rPr>
                <w:rFonts w:asciiTheme="majorHAnsi" w:hAnsiTheme="majorHAnsi" w:cstheme="majorHAnsi"/>
                <w:b/>
              </w:rPr>
              <w:t>Languages</w:t>
            </w:r>
            <w:proofErr w:type="spellEnd"/>
            <w:r w:rsidRPr="00441965">
              <w:rPr>
                <w:rFonts w:asciiTheme="majorHAnsi" w:hAnsiTheme="majorHAnsi" w:cstheme="majorHAnsi"/>
                <w:b/>
              </w:rPr>
              <w:t>:</w:t>
            </w:r>
          </w:p>
        </w:tc>
        <w:tc>
          <w:tcPr>
            <w:tcW w:w="2241" w:type="dxa"/>
            <w:gridSpan w:val="4"/>
            <w:hideMark/>
          </w:tcPr>
          <w:p w14:paraId="0D697D9A" w14:textId="77777777" w:rsidR="00114F03" w:rsidRPr="00441965" w:rsidRDefault="00114F03" w:rsidP="00114F03">
            <w:pPr>
              <w:jc w:val="right"/>
              <w:rPr>
                <w:rFonts w:asciiTheme="majorHAnsi" w:hAnsiTheme="majorHAnsi" w:cstheme="majorHAnsi"/>
                <w:b/>
              </w:rPr>
            </w:pPr>
            <w:r w:rsidRPr="00441965">
              <w:rPr>
                <w:rFonts w:asciiTheme="majorHAnsi" w:hAnsiTheme="majorHAnsi" w:cstheme="majorHAnsi"/>
                <w:b/>
              </w:rPr>
              <w:t xml:space="preserve">Predavanja / </w:t>
            </w:r>
            <w:proofErr w:type="spellStart"/>
            <w:r w:rsidRPr="00441965">
              <w:rPr>
                <w:rFonts w:asciiTheme="majorHAnsi" w:hAnsiTheme="majorHAnsi" w:cstheme="majorHAnsi"/>
                <w:b/>
              </w:rPr>
              <w:t>Lectures</w:t>
            </w:r>
            <w:proofErr w:type="spellEnd"/>
            <w:r w:rsidRPr="00441965">
              <w:rPr>
                <w:rFonts w:asciiTheme="majorHAnsi" w:hAnsiTheme="majorHAnsi" w:cstheme="majorHAnsi"/>
                <w:b/>
              </w:rPr>
              <w:t>:</w:t>
            </w:r>
          </w:p>
        </w:tc>
        <w:tc>
          <w:tcPr>
            <w:tcW w:w="5814" w:type="dxa"/>
            <w:gridSpan w:val="13"/>
            <w:tcBorders>
              <w:top w:val="single" w:sz="4" w:space="0" w:color="auto"/>
              <w:left w:val="single" w:sz="4" w:space="0" w:color="auto"/>
              <w:bottom w:val="single" w:sz="4" w:space="0" w:color="auto"/>
              <w:right w:val="single" w:sz="4" w:space="0" w:color="auto"/>
            </w:tcBorders>
          </w:tcPr>
          <w:p w14:paraId="42B7A021" w14:textId="34E8517A" w:rsidR="00114F03" w:rsidRPr="00441965" w:rsidRDefault="00546F8F" w:rsidP="00114F03">
            <w:pPr>
              <w:rPr>
                <w:rFonts w:asciiTheme="majorHAnsi" w:hAnsiTheme="majorHAnsi" w:cstheme="majorHAnsi"/>
                <w:bCs/>
              </w:rPr>
            </w:pPr>
            <w:r w:rsidRPr="00441965">
              <w:rPr>
                <w:rFonts w:asciiTheme="majorHAnsi" w:hAnsiTheme="majorHAnsi" w:cstheme="majorHAnsi"/>
                <w:bCs/>
              </w:rPr>
              <w:t xml:space="preserve">Slovenski </w:t>
            </w:r>
            <w:r w:rsidR="001154D5" w:rsidRPr="00441965">
              <w:rPr>
                <w:rFonts w:asciiTheme="majorHAnsi" w:hAnsiTheme="majorHAnsi" w:cstheme="majorHAnsi"/>
                <w:bCs/>
              </w:rPr>
              <w:t xml:space="preserve">/ </w:t>
            </w:r>
            <w:proofErr w:type="spellStart"/>
            <w:r w:rsidR="001154D5" w:rsidRPr="00441965">
              <w:rPr>
                <w:rFonts w:asciiTheme="majorHAnsi" w:hAnsiTheme="majorHAnsi" w:cstheme="majorHAnsi"/>
                <w:bCs/>
              </w:rPr>
              <w:t>Slovenian</w:t>
            </w:r>
            <w:proofErr w:type="spellEnd"/>
          </w:p>
        </w:tc>
      </w:tr>
      <w:tr w:rsidR="00114F03" w:rsidRPr="00441965" w14:paraId="6BD5D1AA" w14:textId="77777777" w:rsidTr="601CD0CA">
        <w:trPr>
          <w:trHeight w:val="215"/>
        </w:trPr>
        <w:tc>
          <w:tcPr>
            <w:tcW w:w="1641" w:type="dxa"/>
            <w:gridSpan w:val="2"/>
            <w:vMerge/>
            <w:vAlign w:val="center"/>
            <w:hideMark/>
          </w:tcPr>
          <w:p w14:paraId="2946DB82" w14:textId="77777777" w:rsidR="00114F03" w:rsidRPr="00441965" w:rsidRDefault="00114F03" w:rsidP="00114F03">
            <w:pPr>
              <w:rPr>
                <w:rFonts w:asciiTheme="majorHAnsi" w:hAnsiTheme="majorHAnsi" w:cstheme="majorHAnsi"/>
              </w:rPr>
            </w:pPr>
          </w:p>
        </w:tc>
        <w:tc>
          <w:tcPr>
            <w:tcW w:w="2241" w:type="dxa"/>
            <w:gridSpan w:val="4"/>
            <w:hideMark/>
          </w:tcPr>
          <w:p w14:paraId="396DE7A3" w14:textId="77777777" w:rsidR="00114F03" w:rsidRPr="00441965" w:rsidRDefault="00114F03" w:rsidP="00114F03">
            <w:pPr>
              <w:jc w:val="right"/>
              <w:rPr>
                <w:rFonts w:asciiTheme="majorHAnsi" w:hAnsiTheme="majorHAnsi" w:cstheme="majorHAnsi"/>
                <w:b/>
              </w:rPr>
            </w:pPr>
            <w:r w:rsidRPr="00441965">
              <w:rPr>
                <w:rFonts w:asciiTheme="majorHAnsi" w:hAnsiTheme="majorHAnsi" w:cstheme="majorHAnsi"/>
                <w:b/>
              </w:rPr>
              <w:t xml:space="preserve">Vaje / </w:t>
            </w:r>
            <w:proofErr w:type="spellStart"/>
            <w:r w:rsidRPr="00441965">
              <w:rPr>
                <w:rFonts w:asciiTheme="majorHAnsi" w:hAnsiTheme="majorHAnsi" w:cstheme="majorHAnsi"/>
                <w:b/>
              </w:rPr>
              <w:t>Tutorial</w:t>
            </w:r>
            <w:proofErr w:type="spellEnd"/>
            <w:r w:rsidRPr="00441965">
              <w:rPr>
                <w:rFonts w:asciiTheme="majorHAnsi" w:hAnsiTheme="majorHAnsi" w:cstheme="majorHAnsi"/>
                <w:b/>
              </w:rPr>
              <w:t>:</w:t>
            </w:r>
          </w:p>
        </w:tc>
        <w:tc>
          <w:tcPr>
            <w:tcW w:w="5814" w:type="dxa"/>
            <w:gridSpan w:val="13"/>
            <w:tcBorders>
              <w:top w:val="single" w:sz="4" w:space="0" w:color="auto"/>
              <w:left w:val="single" w:sz="4" w:space="0" w:color="auto"/>
              <w:bottom w:val="single" w:sz="4" w:space="0" w:color="auto"/>
              <w:right w:val="single" w:sz="4" w:space="0" w:color="auto"/>
            </w:tcBorders>
          </w:tcPr>
          <w:p w14:paraId="2019503A" w14:textId="4F201240" w:rsidR="00114F03" w:rsidRPr="00441965" w:rsidRDefault="00546F8F" w:rsidP="00114F03">
            <w:pPr>
              <w:rPr>
                <w:rFonts w:asciiTheme="majorHAnsi" w:hAnsiTheme="majorHAnsi" w:cstheme="majorHAnsi"/>
              </w:rPr>
            </w:pPr>
            <w:r w:rsidRPr="00441965">
              <w:rPr>
                <w:rFonts w:asciiTheme="majorHAnsi" w:hAnsiTheme="majorHAnsi" w:cstheme="majorHAnsi"/>
              </w:rPr>
              <w:t xml:space="preserve">Slovenski </w:t>
            </w:r>
            <w:r w:rsidR="001154D5" w:rsidRPr="00441965">
              <w:rPr>
                <w:rFonts w:asciiTheme="majorHAnsi" w:hAnsiTheme="majorHAnsi" w:cstheme="majorHAnsi"/>
              </w:rPr>
              <w:t xml:space="preserve">/ </w:t>
            </w:r>
            <w:proofErr w:type="spellStart"/>
            <w:r w:rsidR="001154D5" w:rsidRPr="00441965">
              <w:rPr>
                <w:rFonts w:asciiTheme="majorHAnsi" w:hAnsiTheme="majorHAnsi" w:cstheme="majorHAnsi"/>
              </w:rPr>
              <w:t>Slovenian</w:t>
            </w:r>
            <w:proofErr w:type="spellEnd"/>
          </w:p>
        </w:tc>
      </w:tr>
      <w:tr w:rsidR="00114F03" w:rsidRPr="00441965" w14:paraId="450C912D" w14:textId="77777777" w:rsidTr="601CD0CA">
        <w:tc>
          <w:tcPr>
            <w:tcW w:w="4728" w:type="dxa"/>
            <w:gridSpan w:val="9"/>
            <w:tcBorders>
              <w:top w:val="nil"/>
              <w:left w:val="nil"/>
              <w:bottom w:val="single" w:sz="4" w:space="0" w:color="auto"/>
              <w:right w:val="nil"/>
            </w:tcBorders>
          </w:tcPr>
          <w:p w14:paraId="5997CC1D" w14:textId="77777777" w:rsidR="00114F03" w:rsidRPr="00441965" w:rsidRDefault="00114F03" w:rsidP="00114F03">
            <w:pPr>
              <w:rPr>
                <w:rFonts w:asciiTheme="majorHAnsi" w:hAnsiTheme="majorHAnsi" w:cstheme="majorHAnsi"/>
                <w:b/>
              </w:rPr>
            </w:pPr>
          </w:p>
          <w:p w14:paraId="3AE50C5C" w14:textId="77777777" w:rsidR="00114F03" w:rsidRPr="00441965" w:rsidRDefault="00114F03" w:rsidP="00114F03">
            <w:pPr>
              <w:rPr>
                <w:rFonts w:asciiTheme="majorHAnsi" w:hAnsiTheme="majorHAnsi" w:cstheme="majorHAnsi"/>
                <w:b/>
              </w:rPr>
            </w:pPr>
            <w:r w:rsidRPr="00441965">
              <w:rPr>
                <w:rFonts w:asciiTheme="majorHAnsi" w:hAnsiTheme="majorHAnsi" w:cstheme="majorHAnsi"/>
                <w:b/>
              </w:rPr>
              <w:t>Pogoji za vključitev v delo oz. za opravljanje študijskih obveznosti:</w:t>
            </w:r>
          </w:p>
        </w:tc>
        <w:tc>
          <w:tcPr>
            <w:tcW w:w="142" w:type="dxa"/>
          </w:tcPr>
          <w:p w14:paraId="110FFD37" w14:textId="77777777" w:rsidR="00114F03" w:rsidRPr="00441965" w:rsidRDefault="00114F03" w:rsidP="00114F03">
            <w:pPr>
              <w:rPr>
                <w:rFonts w:asciiTheme="majorHAnsi" w:hAnsiTheme="majorHAnsi" w:cstheme="majorHAnsi"/>
                <w:b/>
              </w:rPr>
            </w:pPr>
          </w:p>
          <w:p w14:paraId="6B699379" w14:textId="77777777" w:rsidR="00114F03" w:rsidRPr="00441965" w:rsidRDefault="00114F03" w:rsidP="00114F03">
            <w:pPr>
              <w:rPr>
                <w:rFonts w:asciiTheme="majorHAnsi" w:hAnsiTheme="majorHAnsi" w:cstheme="majorHAnsi"/>
                <w:b/>
              </w:rPr>
            </w:pPr>
          </w:p>
        </w:tc>
        <w:tc>
          <w:tcPr>
            <w:tcW w:w="4826" w:type="dxa"/>
            <w:gridSpan w:val="9"/>
            <w:tcBorders>
              <w:top w:val="nil"/>
              <w:left w:val="nil"/>
              <w:bottom w:val="single" w:sz="4" w:space="0" w:color="auto"/>
              <w:right w:val="nil"/>
            </w:tcBorders>
          </w:tcPr>
          <w:p w14:paraId="3FE9F23F" w14:textId="77777777" w:rsidR="00114F03" w:rsidRPr="00441965" w:rsidRDefault="00114F03" w:rsidP="00114F03">
            <w:pPr>
              <w:rPr>
                <w:rFonts w:asciiTheme="majorHAnsi" w:hAnsiTheme="majorHAnsi" w:cstheme="majorHAnsi"/>
                <w:b/>
              </w:rPr>
            </w:pPr>
          </w:p>
          <w:p w14:paraId="2B3ADADC" w14:textId="77777777" w:rsidR="00114F03" w:rsidRPr="00441965" w:rsidRDefault="00114F03" w:rsidP="00114F03">
            <w:pPr>
              <w:rPr>
                <w:rFonts w:asciiTheme="majorHAnsi" w:hAnsiTheme="majorHAnsi" w:cstheme="majorHAnsi"/>
                <w:b/>
              </w:rPr>
            </w:pPr>
            <w:proofErr w:type="spellStart"/>
            <w:r w:rsidRPr="00441965">
              <w:rPr>
                <w:rFonts w:asciiTheme="majorHAnsi" w:hAnsiTheme="majorHAnsi" w:cstheme="majorHAnsi"/>
                <w:b/>
              </w:rPr>
              <w:t>Prerequisits</w:t>
            </w:r>
            <w:proofErr w:type="spellEnd"/>
            <w:r w:rsidRPr="00441965">
              <w:rPr>
                <w:rFonts w:asciiTheme="majorHAnsi" w:hAnsiTheme="majorHAnsi" w:cstheme="majorHAnsi"/>
                <w:b/>
              </w:rPr>
              <w:t>:</w:t>
            </w:r>
          </w:p>
        </w:tc>
      </w:tr>
      <w:tr w:rsidR="00114F03" w:rsidRPr="00441965" w14:paraId="6918C9D9" w14:textId="77777777" w:rsidTr="601CD0CA">
        <w:trPr>
          <w:trHeight w:val="423"/>
        </w:trPr>
        <w:tc>
          <w:tcPr>
            <w:tcW w:w="4728" w:type="dxa"/>
            <w:gridSpan w:val="9"/>
            <w:tcBorders>
              <w:top w:val="single" w:sz="4" w:space="0" w:color="auto"/>
              <w:left w:val="single" w:sz="4" w:space="0" w:color="auto"/>
              <w:bottom w:val="single" w:sz="4" w:space="0" w:color="auto"/>
              <w:right w:val="single" w:sz="4" w:space="0" w:color="auto"/>
            </w:tcBorders>
          </w:tcPr>
          <w:p w14:paraId="789702A3" w14:textId="29D1E3F8" w:rsidR="00114F03" w:rsidRPr="00441965" w:rsidRDefault="005260B0" w:rsidP="00114F03">
            <w:pPr>
              <w:rPr>
                <w:rFonts w:asciiTheme="majorHAnsi" w:hAnsiTheme="majorHAnsi" w:cstheme="majorHAnsi"/>
              </w:rPr>
            </w:pPr>
            <w:r>
              <w:rPr>
                <w:rFonts w:asciiTheme="majorHAnsi" w:hAnsiTheme="majorHAnsi" w:cstheme="majorHAnsi"/>
              </w:rPr>
              <w:t>/</w:t>
            </w:r>
            <w:r w:rsidR="001A4C3E">
              <w:rPr>
                <w:rFonts w:asciiTheme="majorHAnsi" w:hAnsiTheme="majorHAnsi" w:cstheme="majorHAnsi"/>
              </w:rPr>
              <w:t xml:space="preserve"> </w:t>
            </w:r>
          </w:p>
        </w:tc>
        <w:tc>
          <w:tcPr>
            <w:tcW w:w="142" w:type="dxa"/>
            <w:tcBorders>
              <w:top w:val="nil"/>
              <w:left w:val="single" w:sz="4" w:space="0" w:color="auto"/>
              <w:bottom w:val="nil"/>
              <w:right w:val="single" w:sz="4" w:space="0" w:color="auto"/>
            </w:tcBorders>
          </w:tcPr>
          <w:p w14:paraId="1F72F646" w14:textId="77777777" w:rsidR="00114F03" w:rsidRPr="00441965" w:rsidRDefault="00114F03" w:rsidP="00114F03">
            <w:pPr>
              <w:rPr>
                <w:rFonts w:asciiTheme="majorHAnsi" w:hAnsiTheme="majorHAnsi" w:cstheme="majorHAnsi"/>
              </w:rPr>
            </w:pPr>
          </w:p>
        </w:tc>
        <w:tc>
          <w:tcPr>
            <w:tcW w:w="4826" w:type="dxa"/>
            <w:gridSpan w:val="9"/>
            <w:tcBorders>
              <w:top w:val="single" w:sz="4" w:space="0" w:color="auto"/>
              <w:left w:val="single" w:sz="4" w:space="0" w:color="auto"/>
              <w:bottom w:val="single" w:sz="4" w:space="0" w:color="auto"/>
              <w:right w:val="single" w:sz="4" w:space="0" w:color="auto"/>
            </w:tcBorders>
          </w:tcPr>
          <w:p w14:paraId="08CE6F91" w14:textId="74235C22" w:rsidR="00114F03" w:rsidRPr="00441965" w:rsidRDefault="005260B0" w:rsidP="00114F03">
            <w:pPr>
              <w:rPr>
                <w:rFonts w:asciiTheme="majorHAnsi" w:hAnsiTheme="majorHAnsi" w:cstheme="majorHAnsi"/>
              </w:rPr>
            </w:pPr>
            <w:r>
              <w:rPr>
                <w:rFonts w:asciiTheme="majorHAnsi" w:hAnsiTheme="majorHAnsi" w:cstheme="majorHAnsi"/>
              </w:rPr>
              <w:t>/</w:t>
            </w:r>
          </w:p>
        </w:tc>
      </w:tr>
      <w:tr w:rsidR="00114F03" w:rsidRPr="00441965" w14:paraId="6175174C" w14:textId="77777777" w:rsidTr="601CD0CA">
        <w:trPr>
          <w:trHeight w:val="137"/>
        </w:trPr>
        <w:tc>
          <w:tcPr>
            <w:tcW w:w="4718" w:type="dxa"/>
            <w:gridSpan w:val="9"/>
            <w:tcBorders>
              <w:top w:val="nil"/>
              <w:left w:val="nil"/>
              <w:bottom w:val="single" w:sz="4" w:space="0" w:color="auto"/>
              <w:right w:val="nil"/>
            </w:tcBorders>
          </w:tcPr>
          <w:p w14:paraId="61CDCEAD" w14:textId="77777777" w:rsidR="00114F03" w:rsidRPr="00441965" w:rsidRDefault="00114F03" w:rsidP="00114F03">
            <w:pPr>
              <w:rPr>
                <w:rFonts w:asciiTheme="majorHAnsi" w:hAnsiTheme="majorHAnsi" w:cstheme="majorHAnsi"/>
                <w:b/>
              </w:rPr>
            </w:pPr>
          </w:p>
          <w:p w14:paraId="7C19BF7B" w14:textId="77777777" w:rsidR="00114F03" w:rsidRPr="00441965" w:rsidRDefault="00114F03" w:rsidP="00114F03">
            <w:pPr>
              <w:rPr>
                <w:rFonts w:asciiTheme="majorHAnsi" w:hAnsiTheme="majorHAnsi" w:cstheme="majorHAnsi"/>
                <w:b/>
              </w:rPr>
            </w:pPr>
            <w:r w:rsidRPr="00441965">
              <w:rPr>
                <w:rFonts w:asciiTheme="majorHAnsi" w:hAnsiTheme="majorHAnsi" w:cstheme="majorHAnsi"/>
                <w:b/>
              </w:rPr>
              <w:t>Vsebina:</w:t>
            </w:r>
            <w:r w:rsidRPr="00441965">
              <w:rPr>
                <w:rFonts w:asciiTheme="majorHAnsi" w:hAnsiTheme="majorHAnsi" w:cstheme="majorHAnsi"/>
              </w:rPr>
              <w:t xml:space="preserve"> </w:t>
            </w:r>
          </w:p>
        </w:tc>
        <w:tc>
          <w:tcPr>
            <w:tcW w:w="152" w:type="dxa"/>
          </w:tcPr>
          <w:p w14:paraId="6BB9E253" w14:textId="77777777" w:rsidR="00114F03" w:rsidRPr="00441965" w:rsidRDefault="00114F03" w:rsidP="00114F03">
            <w:pPr>
              <w:rPr>
                <w:rFonts w:asciiTheme="majorHAnsi" w:hAnsiTheme="majorHAnsi" w:cstheme="majorHAnsi"/>
                <w:b/>
              </w:rPr>
            </w:pPr>
          </w:p>
        </w:tc>
        <w:tc>
          <w:tcPr>
            <w:tcW w:w="4826" w:type="dxa"/>
            <w:gridSpan w:val="9"/>
            <w:tcBorders>
              <w:top w:val="nil"/>
              <w:left w:val="nil"/>
              <w:bottom w:val="single" w:sz="4" w:space="0" w:color="auto"/>
              <w:right w:val="nil"/>
            </w:tcBorders>
          </w:tcPr>
          <w:p w14:paraId="23DE523C" w14:textId="77777777" w:rsidR="00114F03" w:rsidRPr="00441965" w:rsidRDefault="00114F03" w:rsidP="00114F03">
            <w:pPr>
              <w:rPr>
                <w:rFonts w:asciiTheme="majorHAnsi" w:hAnsiTheme="majorHAnsi" w:cstheme="majorHAnsi"/>
                <w:b/>
              </w:rPr>
            </w:pPr>
          </w:p>
          <w:p w14:paraId="2E32E058" w14:textId="77777777" w:rsidR="00114F03" w:rsidRPr="00441965" w:rsidRDefault="00114F03" w:rsidP="00114F03">
            <w:pPr>
              <w:rPr>
                <w:rFonts w:asciiTheme="majorHAnsi" w:hAnsiTheme="majorHAnsi" w:cstheme="majorHAnsi"/>
                <w:b/>
              </w:rPr>
            </w:pPr>
            <w:proofErr w:type="spellStart"/>
            <w:r w:rsidRPr="00441965">
              <w:rPr>
                <w:rFonts w:asciiTheme="majorHAnsi" w:hAnsiTheme="majorHAnsi" w:cstheme="majorHAnsi"/>
                <w:b/>
              </w:rPr>
              <w:t>Content</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Syllabus</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outline</w:t>
            </w:r>
            <w:proofErr w:type="spellEnd"/>
            <w:r w:rsidRPr="00441965">
              <w:rPr>
                <w:rFonts w:asciiTheme="majorHAnsi" w:hAnsiTheme="majorHAnsi" w:cstheme="majorHAnsi"/>
                <w:b/>
              </w:rPr>
              <w:t>):</w:t>
            </w:r>
          </w:p>
        </w:tc>
      </w:tr>
      <w:tr w:rsidR="00114F03" w:rsidRPr="00441965" w14:paraId="262D3BFB" w14:textId="77777777" w:rsidTr="601CD0CA">
        <w:trPr>
          <w:trHeight w:val="2665"/>
        </w:trPr>
        <w:tc>
          <w:tcPr>
            <w:tcW w:w="4718" w:type="dxa"/>
            <w:gridSpan w:val="9"/>
            <w:tcBorders>
              <w:top w:val="single" w:sz="4" w:space="0" w:color="auto"/>
              <w:left w:val="single" w:sz="4" w:space="0" w:color="auto"/>
              <w:bottom w:val="single" w:sz="4" w:space="0" w:color="auto"/>
              <w:right w:val="single" w:sz="4" w:space="0" w:color="auto"/>
            </w:tcBorders>
          </w:tcPr>
          <w:p w14:paraId="3EE31703" w14:textId="274693F1" w:rsidR="00114F03" w:rsidRPr="00441965" w:rsidRDefault="00850E7E" w:rsidP="007550DA">
            <w:pPr>
              <w:pStyle w:val="Telobesedila3"/>
              <w:widowControl/>
              <w:numPr>
                <w:ilvl w:val="0"/>
                <w:numId w:val="4"/>
              </w:numPr>
              <w:suppressAutoHyphens w:val="0"/>
              <w:autoSpaceDN/>
              <w:spacing w:after="0" w:line="240" w:lineRule="auto"/>
              <w:jc w:val="left"/>
              <w:textAlignment w:val="auto"/>
              <w:rPr>
                <w:rFonts w:asciiTheme="majorHAnsi" w:hAnsiTheme="majorHAnsi" w:cstheme="majorHAnsi"/>
                <w:bCs/>
                <w:i/>
                <w:iCs/>
              </w:rPr>
            </w:pPr>
            <w:bookmarkStart w:id="0" w:name="_Hlk87943350"/>
            <w:r w:rsidRPr="00441965">
              <w:rPr>
                <w:rFonts w:asciiTheme="majorHAnsi" w:hAnsiTheme="majorHAnsi" w:cstheme="majorHAnsi"/>
                <w:bCs/>
                <w:i/>
                <w:iCs/>
              </w:rPr>
              <w:t>UVOD V DIDAKTIKO</w:t>
            </w:r>
            <w:r w:rsidR="00B17F27" w:rsidRPr="00441965">
              <w:rPr>
                <w:rFonts w:asciiTheme="majorHAnsi" w:hAnsiTheme="majorHAnsi" w:cstheme="majorHAnsi"/>
                <w:bCs/>
                <w:i/>
                <w:iCs/>
              </w:rPr>
              <w:t>:</w:t>
            </w:r>
          </w:p>
          <w:p w14:paraId="39C7F978" w14:textId="6A0E1F7A" w:rsidR="00E8575A" w:rsidRPr="00441965" w:rsidRDefault="00B17F27" w:rsidP="00C31BFD">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lang w:val="sl-SI"/>
              </w:rPr>
            </w:pPr>
            <w:r w:rsidRPr="00441965">
              <w:rPr>
                <w:rFonts w:asciiTheme="majorHAnsi" w:hAnsiTheme="majorHAnsi" w:cstheme="majorHAnsi"/>
                <w:bCs/>
                <w:lang w:val="sl-SI"/>
              </w:rPr>
              <w:t>o</w:t>
            </w:r>
            <w:r w:rsidR="003B1C66" w:rsidRPr="00441965">
              <w:rPr>
                <w:rFonts w:asciiTheme="majorHAnsi" w:hAnsiTheme="majorHAnsi" w:cstheme="majorHAnsi"/>
                <w:bCs/>
                <w:lang w:val="sl-SI"/>
              </w:rPr>
              <w:t xml:space="preserve">predelitev didaktike in </w:t>
            </w:r>
            <w:r w:rsidR="00333761" w:rsidRPr="00441965">
              <w:rPr>
                <w:rFonts w:asciiTheme="majorHAnsi" w:hAnsiTheme="majorHAnsi" w:cstheme="majorHAnsi"/>
                <w:bCs/>
                <w:lang w:val="sl-SI"/>
              </w:rPr>
              <w:t xml:space="preserve">njena </w:t>
            </w:r>
            <w:r w:rsidR="003B1C66" w:rsidRPr="00441965">
              <w:rPr>
                <w:rFonts w:asciiTheme="majorHAnsi" w:hAnsiTheme="majorHAnsi" w:cstheme="majorHAnsi"/>
                <w:bCs/>
                <w:lang w:val="sl-SI"/>
              </w:rPr>
              <w:t>umeščenost v znanost</w:t>
            </w:r>
            <w:r w:rsidR="00C00210" w:rsidRPr="00441965">
              <w:rPr>
                <w:rFonts w:asciiTheme="majorHAnsi" w:hAnsiTheme="majorHAnsi" w:cstheme="majorHAnsi"/>
                <w:bCs/>
                <w:lang w:val="sl-SI"/>
              </w:rPr>
              <w:t>,</w:t>
            </w:r>
            <w:r w:rsidR="00C31BFD" w:rsidRPr="00441965">
              <w:rPr>
                <w:rFonts w:asciiTheme="majorHAnsi" w:hAnsiTheme="majorHAnsi" w:cstheme="majorHAnsi"/>
                <w:bCs/>
                <w:lang w:val="sl-SI"/>
              </w:rPr>
              <w:t xml:space="preserve"> </w:t>
            </w:r>
          </w:p>
          <w:p w14:paraId="376772D0" w14:textId="6669D422" w:rsidR="00E8575A" w:rsidRPr="00441965" w:rsidRDefault="00C00210" w:rsidP="00E32665">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lang w:val="sl-SI"/>
              </w:rPr>
            </w:pPr>
            <w:r w:rsidRPr="00441965">
              <w:rPr>
                <w:rFonts w:asciiTheme="majorHAnsi" w:hAnsiTheme="majorHAnsi" w:cstheme="majorHAnsi"/>
                <w:bCs/>
                <w:lang w:val="sl-SI"/>
              </w:rPr>
              <w:t>predmet didaktike (</w:t>
            </w:r>
            <w:r w:rsidR="003B1C66" w:rsidRPr="00441965">
              <w:rPr>
                <w:rFonts w:asciiTheme="majorHAnsi" w:hAnsiTheme="majorHAnsi" w:cstheme="majorHAnsi"/>
                <w:bCs/>
                <w:lang w:val="sl-SI"/>
              </w:rPr>
              <w:t>splošna in specialna</w:t>
            </w:r>
            <w:r w:rsidRPr="00441965">
              <w:rPr>
                <w:rFonts w:asciiTheme="majorHAnsi" w:hAnsiTheme="majorHAnsi" w:cstheme="majorHAnsi"/>
                <w:bCs/>
                <w:lang w:val="sl-SI"/>
              </w:rPr>
              <w:t xml:space="preserve"> didaktika)</w:t>
            </w:r>
            <w:r w:rsidR="00170C74" w:rsidRPr="00441965">
              <w:rPr>
                <w:rFonts w:asciiTheme="majorHAnsi" w:hAnsiTheme="majorHAnsi" w:cstheme="majorHAnsi"/>
                <w:bCs/>
                <w:lang w:val="sl-SI"/>
              </w:rPr>
              <w:t>.</w:t>
            </w:r>
          </w:p>
          <w:p w14:paraId="48DD6AA7" w14:textId="71515B50" w:rsidR="00B17F27" w:rsidRPr="00441965" w:rsidRDefault="00B17F27" w:rsidP="00B17F27">
            <w:pPr>
              <w:pStyle w:val="Telobesedila3"/>
              <w:widowControl/>
              <w:suppressAutoHyphens w:val="0"/>
              <w:autoSpaceDN/>
              <w:spacing w:after="0" w:line="240" w:lineRule="auto"/>
              <w:jc w:val="left"/>
              <w:textAlignment w:val="auto"/>
              <w:rPr>
                <w:rFonts w:asciiTheme="majorHAnsi" w:hAnsiTheme="majorHAnsi" w:cstheme="majorHAnsi"/>
                <w:bCs/>
                <w:lang w:val="sl-SI"/>
              </w:rPr>
            </w:pPr>
          </w:p>
          <w:p w14:paraId="3E2600FE" w14:textId="25AE778E" w:rsidR="00E8575A" w:rsidRPr="00441965" w:rsidRDefault="00E8575A" w:rsidP="007550DA">
            <w:pPr>
              <w:pStyle w:val="Telobesedila3"/>
              <w:widowControl/>
              <w:numPr>
                <w:ilvl w:val="0"/>
                <w:numId w:val="4"/>
              </w:numPr>
              <w:suppressAutoHyphens w:val="0"/>
              <w:autoSpaceDN/>
              <w:spacing w:after="0" w:line="240" w:lineRule="auto"/>
              <w:jc w:val="left"/>
              <w:textAlignment w:val="auto"/>
              <w:rPr>
                <w:rFonts w:asciiTheme="majorHAnsi" w:hAnsiTheme="majorHAnsi" w:cstheme="majorHAnsi"/>
                <w:bCs/>
                <w:i/>
                <w:iCs/>
                <w:lang w:val="sl-SI"/>
              </w:rPr>
            </w:pPr>
            <w:r w:rsidRPr="00441965">
              <w:rPr>
                <w:rFonts w:asciiTheme="majorHAnsi" w:hAnsiTheme="majorHAnsi" w:cstheme="majorHAnsi"/>
                <w:bCs/>
                <w:i/>
                <w:iCs/>
                <w:lang w:val="sl-SI"/>
              </w:rPr>
              <w:t xml:space="preserve">DIDAKTIKA V KONTEKSTU ČASA </w:t>
            </w:r>
            <w:r w:rsidR="00ED7AB8" w:rsidRPr="00441965">
              <w:rPr>
                <w:rFonts w:asciiTheme="majorHAnsi" w:hAnsiTheme="majorHAnsi" w:cstheme="majorHAnsi"/>
                <w:bCs/>
                <w:i/>
                <w:iCs/>
                <w:lang w:val="sl-SI"/>
              </w:rPr>
              <w:t xml:space="preserve">IN </w:t>
            </w:r>
            <w:r w:rsidR="003E6B71" w:rsidRPr="00441965">
              <w:rPr>
                <w:rFonts w:asciiTheme="majorHAnsi" w:hAnsiTheme="majorHAnsi" w:cstheme="majorHAnsi"/>
                <w:bCs/>
                <w:i/>
                <w:iCs/>
                <w:lang w:val="sl-SI"/>
              </w:rPr>
              <w:t xml:space="preserve">NEKATERI </w:t>
            </w:r>
            <w:r w:rsidR="00ED7AB8" w:rsidRPr="00441965">
              <w:rPr>
                <w:rFonts w:asciiTheme="majorHAnsi" w:hAnsiTheme="majorHAnsi" w:cstheme="majorHAnsi"/>
                <w:bCs/>
                <w:i/>
                <w:iCs/>
                <w:lang w:val="sl-SI"/>
              </w:rPr>
              <w:t>TEMELJNI POJMI</w:t>
            </w:r>
            <w:r w:rsidRPr="00441965">
              <w:rPr>
                <w:rFonts w:asciiTheme="majorHAnsi" w:hAnsiTheme="majorHAnsi" w:cstheme="majorHAnsi"/>
                <w:bCs/>
                <w:i/>
                <w:iCs/>
                <w:lang w:val="sl-SI"/>
              </w:rPr>
              <w:t>:</w:t>
            </w:r>
          </w:p>
          <w:p w14:paraId="7924C354" w14:textId="41C03ABA" w:rsidR="00E8575A" w:rsidRPr="00441965" w:rsidRDefault="00E8575A" w:rsidP="00E8575A">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lang w:val="sl-SI"/>
              </w:rPr>
            </w:pPr>
            <w:r w:rsidRPr="00441965">
              <w:rPr>
                <w:rFonts w:asciiTheme="majorHAnsi" w:hAnsiTheme="majorHAnsi" w:cstheme="majorHAnsi"/>
                <w:bCs/>
                <w:lang w:val="sl-SI"/>
              </w:rPr>
              <w:t>pogojenost pojmovanja vzgoje in izobraževanja s časom</w:t>
            </w:r>
            <w:r w:rsidR="00C00210" w:rsidRPr="00441965">
              <w:rPr>
                <w:rFonts w:asciiTheme="majorHAnsi" w:hAnsiTheme="majorHAnsi" w:cstheme="majorHAnsi"/>
                <w:bCs/>
                <w:lang w:val="sl-SI"/>
              </w:rPr>
              <w:t xml:space="preserve"> </w:t>
            </w:r>
            <w:r w:rsidR="00972243" w:rsidRPr="00441965">
              <w:rPr>
                <w:rFonts w:asciiTheme="majorHAnsi" w:hAnsiTheme="majorHAnsi" w:cstheme="majorHAnsi"/>
                <w:bCs/>
                <w:lang w:val="sl-SI"/>
              </w:rPr>
              <w:t>oz.</w:t>
            </w:r>
            <w:r w:rsidR="00ED7AB8" w:rsidRPr="00441965">
              <w:rPr>
                <w:rFonts w:asciiTheme="majorHAnsi" w:hAnsiTheme="majorHAnsi" w:cstheme="majorHAnsi"/>
                <w:bCs/>
                <w:lang w:val="sl-SI"/>
              </w:rPr>
              <w:t xml:space="preserve"> pedagoškimi paradigmami </w:t>
            </w:r>
            <w:r w:rsidR="006F3291" w:rsidRPr="00441965">
              <w:rPr>
                <w:rFonts w:asciiTheme="majorHAnsi" w:hAnsiTheme="majorHAnsi" w:cstheme="majorHAnsi"/>
                <w:bCs/>
                <w:lang w:val="sl-SI"/>
              </w:rPr>
              <w:t xml:space="preserve">(epistemologijo) </w:t>
            </w:r>
            <w:r w:rsidR="0081399F" w:rsidRPr="00441965">
              <w:rPr>
                <w:rFonts w:asciiTheme="majorHAnsi" w:hAnsiTheme="majorHAnsi" w:cstheme="majorHAnsi"/>
                <w:bCs/>
                <w:lang w:val="sl-SI"/>
              </w:rPr>
              <w:t>ter</w:t>
            </w:r>
            <w:r w:rsidR="00972243" w:rsidRPr="00441965">
              <w:rPr>
                <w:rFonts w:asciiTheme="majorHAnsi" w:hAnsiTheme="majorHAnsi" w:cstheme="majorHAnsi"/>
                <w:bCs/>
                <w:lang w:val="sl-SI"/>
              </w:rPr>
              <w:t xml:space="preserve"> </w:t>
            </w:r>
            <w:r w:rsidR="003E6B71" w:rsidRPr="00441965">
              <w:rPr>
                <w:rFonts w:asciiTheme="majorHAnsi" w:hAnsiTheme="majorHAnsi" w:cstheme="majorHAnsi"/>
                <w:bCs/>
                <w:lang w:val="sl-SI"/>
              </w:rPr>
              <w:t>od tega odvisn</w:t>
            </w:r>
            <w:r w:rsidR="0081399F" w:rsidRPr="00441965">
              <w:rPr>
                <w:rFonts w:asciiTheme="majorHAnsi" w:hAnsiTheme="majorHAnsi" w:cstheme="majorHAnsi"/>
                <w:bCs/>
                <w:lang w:val="sl-SI"/>
              </w:rPr>
              <w:t>o pojmovanje</w:t>
            </w:r>
            <w:r w:rsidR="00ED7AB8" w:rsidRPr="00441965">
              <w:rPr>
                <w:rFonts w:asciiTheme="majorHAnsi" w:hAnsiTheme="majorHAnsi" w:cstheme="majorHAnsi"/>
                <w:bCs/>
                <w:lang w:val="sl-SI"/>
              </w:rPr>
              <w:t>:</w:t>
            </w:r>
          </w:p>
          <w:p w14:paraId="56960D78" w14:textId="1ECEB42E" w:rsidR="00E32665" w:rsidRPr="00441965" w:rsidRDefault="00E32665" w:rsidP="00E32665">
            <w:pPr>
              <w:pStyle w:val="Telobesedila3"/>
              <w:widowControl/>
              <w:numPr>
                <w:ilvl w:val="0"/>
                <w:numId w:val="3"/>
              </w:numPr>
              <w:suppressAutoHyphens w:val="0"/>
              <w:autoSpaceDN/>
              <w:spacing w:after="0" w:line="240" w:lineRule="auto"/>
              <w:jc w:val="left"/>
              <w:textAlignment w:val="auto"/>
              <w:rPr>
                <w:rFonts w:asciiTheme="majorHAnsi" w:hAnsiTheme="majorHAnsi" w:cstheme="majorHAnsi"/>
                <w:bCs/>
                <w:lang w:val="sl-SI"/>
              </w:rPr>
            </w:pPr>
            <w:r w:rsidRPr="00441965">
              <w:rPr>
                <w:rFonts w:asciiTheme="majorHAnsi" w:hAnsiTheme="majorHAnsi" w:cstheme="majorHAnsi"/>
                <w:bCs/>
                <w:lang w:val="sl-SI"/>
              </w:rPr>
              <w:t>spoznavnega in pedagoškega procesa,</w:t>
            </w:r>
          </w:p>
          <w:p w14:paraId="5F2FFF3D" w14:textId="251E1DB4" w:rsidR="00ED7AB8" w:rsidRPr="00441965" w:rsidRDefault="00ED7AB8" w:rsidP="00E32665">
            <w:pPr>
              <w:pStyle w:val="Telobesedila3"/>
              <w:widowControl/>
              <w:numPr>
                <w:ilvl w:val="0"/>
                <w:numId w:val="3"/>
              </w:numPr>
              <w:suppressAutoHyphens w:val="0"/>
              <w:autoSpaceDN/>
              <w:spacing w:after="0" w:line="240" w:lineRule="auto"/>
              <w:jc w:val="left"/>
              <w:textAlignment w:val="auto"/>
              <w:rPr>
                <w:rFonts w:asciiTheme="majorHAnsi" w:hAnsiTheme="majorHAnsi" w:cstheme="majorHAnsi"/>
                <w:bCs/>
                <w:lang w:val="sl-SI"/>
              </w:rPr>
            </w:pPr>
            <w:r w:rsidRPr="00441965">
              <w:rPr>
                <w:rFonts w:asciiTheme="majorHAnsi" w:hAnsiTheme="majorHAnsi" w:cstheme="majorHAnsi"/>
                <w:bCs/>
                <w:lang w:val="sl-SI"/>
              </w:rPr>
              <w:t>pouka, poučevanja in učenja</w:t>
            </w:r>
            <w:r w:rsidR="00350525" w:rsidRPr="00441965">
              <w:rPr>
                <w:rFonts w:asciiTheme="majorHAnsi" w:hAnsiTheme="majorHAnsi" w:cstheme="majorHAnsi"/>
                <w:bCs/>
                <w:lang w:val="sl-SI"/>
              </w:rPr>
              <w:t>,</w:t>
            </w:r>
            <w:r w:rsidRPr="00441965">
              <w:rPr>
                <w:rFonts w:asciiTheme="majorHAnsi" w:hAnsiTheme="majorHAnsi" w:cstheme="majorHAnsi"/>
                <w:bCs/>
                <w:lang w:val="sl-SI"/>
              </w:rPr>
              <w:t xml:space="preserve"> organizacije šolskega dne</w:t>
            </w:r>
            <w:r w:rsidR="00350525" w:rsidRPr="00441965">
              <w:rPr>
                <w:rFonts w:asciiTheme="majorHAnsi" w:hAnsiTheme="majorHAnsi" w:cstheme="majorHAnsi"/>
                <w:bCs/>
                <w:lang w:val="sl-SI"/>
              </w:rPr>
              <w:t>,</w:t>
            </w:r>
          </w:p>
          <w:p w14:paraId="5078DC7C" w14:textId="0BC65484" w:rsidR="00E32665" w:rsidRPr="00DD5AF9" w:rsidRDefault="00E32665" w:rsidP="00E32665">
            <w:pPr>
              <w:pStyle w:val="Telobesedila3"/>
              <w:widowControl/>
              <w:numPr>
                <w:ilvl w:val="0"/>
                <w:numId w:val="3"/>
              </w:numPr>
              <w:suppressAutoHyphens w:val="0"/>
              <w:autoSpaceDN/>
              <w:spacing w:after="0" w:line="240" w:lineRule="auto"/>
              <w:jc w:val="left"/>
              <w:textAlignment w:val="auto"/>
              <w:rPr>
                <w:rFonts w:asciiTheme="majorHAnsi" w:hAnsiTheme="majorHAnsi" w:cstheme="majorHAnsi"/>
                <w:bCs/>
                <w:lang w:val="sl-SI"/>
              </w:rPr>
            </w:pPr>
            <w:r w:rsidRPr="00DD5AF9">
              <w:rPr>
                <w:rFonts w:asciiTheme="majorHAnsi" w:hAnsiTheme="majorHAnsi" w:cstheme="majorHAnsi"/>
                <w:bCs/>
                <w:lang w:val="sl-SI"/>
              </w:rPr>
              <w:t xml:space="preserve">znanja, spretnosti </w:t>
            </w:r>
            <w:r w:rsidR="00350525" w:rsidRPr="00DD5AF9">
              <w:rPr>
                <w:rFonts w:asciiTheme="majorHAnsi" w:hAnsiTheme="majorHAnsi" w:cstheme="majorHAnsi"/>
                <w:bCs/>
                <w:lang w:val="sl-SI"/>
              </w:rPr>
              <w:t xml:space="preserve">in </w:t>
            </w:r>
            <w:r w:rsidRPr="00DD5AF9">
              <w:rPr>
                <w:rFonts w:asciiTheme="majorHAnsi" w:hAnsiTheme="majorHAnsi" w:cstheme="majorHAnsi"/>
                <w:bCs/>
                <w:lang w:val="sl-SI"/>
              </w:rPr>
              <w:t>kompetenc.</w:t>
            </w:r>
          </w:p>
          <w:p w14:paraId="449B3746" w14:textId="77777777" w:rsidR="00E8575A" w:rsidRPr="00441965" w:rsidRDefault="00E8575A" w:rsidP="00E8575A">
            <w:pPr>
              <w:pStyle w:val="Telobesedila3"/>
              <w:widowControl/>
              <w:suppressAutoHyphens w:val="0"/>
              <w:autoSpaceDN/>
              <w:spacing w:after="0" w:line="240" w:lineRule="auto"/>
              <w:jc w:val="left"/>
              <w:textAlignment w:val="auto"/>
              <w:rPr>
                <w:rFonts w:asciiTheme="majorHAnsi" w:hAnsiTheme="majorHAnsi" w:cstheme="majorHAnsi"/>
                <w:bCs/>
                <w:i/>
                <w:iCs/>
                <w:lang w:val="sl-SI"/>
              </w:rPr>
            </w:pPr>
          </w:p>
          <w:p w14:paraId="5928F350" w14:textId="79D36804" w:rsidR="00B17F27" w:rsidRPr="00441965" w:rsidRDefault="000618DF" w:rsidP="007550DA">
            <w:pPr>
              <w:pStyle w:val="Telobesedila3"/>
              <w:widowControl/>
              <w:numPr>
                <w:ilvl w:val="0"/>
                <w:numId w:val="4"/>
              </w:numPr>
              <w:suppressAutoHyphens w:val="0"/>
              <w:autoSpaceDN/>
              <w:spacing w:after="0" w:line="240" w:lineRule="auto"/>
              <w:jc w:val="left"/>
              <w:textAlignment w:val="auto"/>
              <w:rPr>
                <w:rFonts w:asciiTheme="majorHAnsi" w:hAnsiTheme="majorHAnsi" w:cstheme="majorHAnsi"/>
                <w:bCs/>
                <w:i/>
                <w:iCs/>
                <w:lang w:val="sl-SI"/>
              </w:rPr>
            </w:pPr>
            <w:r w:rsidRPr="00441965">
              <w:rPr>
                <w:rFonts w:asciiTheme="majorHAnsi" w:hAnsiTheme="majorHAnsi" w:cstheme="majorHAnsi"/>
                <w:bCs/>
                <w:i/>
                <w:iCs/>
                <w:lang w:val="sl-SI"/>
              </w:rPr>
              <w:t xml:space="preserve">TEMELJNI </w:t>
            </w:r>
            <w:r w:rsidR="00B17F27" w:rsidRPr="00441965">
              <w:rPr>
                <w:rFonts w:asciiTheme="majorHAnsi" w:hAnsiTheme="majorHAnsi" w:cstheme="majorHAnsi"/>
                <w:bCs/>
                <w:i/>
                <w:iCs/>
                <w:lang w:val="sl-SI"/>
              </w:rPr>
              <w:t>DEJAVNIKI POUKA:</w:t>
            </w:r>
          </w:p>
          <w:p w14:paraId="33294726" w14:textId="379FACA6" w:rsidR="008818A3" w:rsidRPr="00441965" w:rsidRDefault="00D93409" w:rsidP="00D93409">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lang w:val="sl-SI"/>
              </w:rPr>
            </w:pPr>
            <w:r>
              <w:rPr>
                <w:rFonts w:asciiTheme="majorHAnsi" w:hAnsiTheme="majorHAnsi" w:cstheme="majorHAnsi"/>
                <w:bCs/>
                <w:lang w:val="sl-SI"/>
              </w:rPr>
              <w:t>u</w:t>
            </w:r>
            <w:r w:rsidR="00B17F27" w:rsidRPr="00441965">
              <w:rPr>
                <w:rFonts w:asciiTheme="majorHAnsi" w:hAnsiTheme="majorHAnsi" w:cstheme="majorHAnsi"/>
                <w:bCs/>
                <w:lang w:val="sl-SI"/>
              </w:rPr>
              <w:t>čitelj</w:t>
            </w:r>
            <w:r>
              <w:rPr>
                <w:rFonts w:asciiTheme="majorHAnsi" w:hAnsiTheme="majorHAnsi" w:cstheme="majorHAnsi"/>
                <w:bCs/>
                <w:lang w:val="sl-SI"/>
              </w:rPr>
              <w:t xml:space="preserve">, učenec, učna snov in </w:t>
            </w:r>
            <w:r w:rsidR="00204185">
              <w:rPr>
                <w:rFonts w:asciiTheme="majorHAnsi" w:hAnsiTheme="majorHAnsi" w:cstheme="majorHAnsi"/>
                <w:bCs/>
                <w:lang w:val="sl-SI"/>
              </w:rPr>
              <w:t>prostor – opredelitve,</w:t>
            </w:r>
            <w:r>
              <w:rPr>
                <w:rFonts w:asciiTheme="majorHAnsi" w:hAnsiTheme="majorHAnsi" w:cstheme="majorHAnsi"/>
                <w:bCs/>
                <w:lang w:val="sl-SI"/>
              </w:rPr>
              <w:t xml:space="preserve"> </w:t>
            </w:r>
            <w:r w:rsidR="00204185">
              <w:rPr>
                <w:rFonts w:asciiTheme="majorHAnsi" w:hAnsiTheme="majorHAnsi" w:cstheme="majorHAnsi"/>
                <w:bCs/>
                <w:lang w:val="sl-SI"/>
              </w:rPr>
              <w:t xml:space="preserve"> </w:t>
            </w:r>
          </w:p>
          <w:p w14:paraId="56E3FE47" w14:textId="77777777" w:rsidR="00204185" w:rsidRPr="00441965" w:rsidRDefault="00204185" w:rsidP="00204185">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t>pojmovanje učnih ciljev,</w:t>
            </w:r>
          </w:p>
          <w:p w14:paraId="5DD18084" w14:textId="77777777" w:rsidR="008818A3" w:rsidRPr="00441965" w:rsidRDefault="008818A3" w:rsidP="007550DA">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lang w:val="sl-SI"/>
              </w:rPr>
            </w:pPr>
            <w:r w:rsidRPr="00441965">
              <w:rPr>
                <w:rFonts w:asciiTheme="majorHAnsi" w:hAnsiTheme="majorHAnsi" w:cstheme="majorHAnsi"/>
                <w:bCs/>
                <w:lang w:val="sl-SI"/>
              </w:rPr>
              <w:t>komunikacija pri pouku in interakcija,</w:t>
            </w:r>
          </w:p>
          <w:p w14:paraId="6209982E" w14:textId="77777777" w:rsidR="00644F45" w:rsidRPr="00441965" w:rsidRDefault="00E32665" w:rsidP="007550DA">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lastRenderedPageBreak/>
              <w:t xml:space="preserve">opredelitev (inkluzivnega) </w:t>
            </w:r>
            <w:r w:rsidR="008818A3" w:rsidRPr="00441965">
              <w:rPr>
                <w:rFonts w:asciiTheme="majorHAnsi" w:hAnsiTheme="majorHAnsi" w:cstheme="majorHAnsi"/>
                <w:bCs/>
                <w:color w:val="000000" w:themeColor="text1"/>
                <w:lang w:val="sl-SI"/>
              </w:rPr>
              <w:t>učn</w:t>
            </w:r>
            <w:r w:rsidRPr="00441965">
              <w:rPr>
                <w:rFonts w:asciiTheme="majorHAnsi" w:hAnsiTheme="majorHAnsi" w:cstheme="majorHAnsi"/>
                <w:bCs/>
                <w:color w:val="000000" w:themeColor="text1"/>
                <w:lang w:val="sl-SI"/>
              </w:rPr>
              <w:t>ega</w:t>
            </w:r>
            <w:r w:rsidR="008818A3" w:rsidRPr="00441965">
              <w:rPr>
                <w:rFonts w:asciiTheme="majorHAnsi" w:hAnsiTheme="majorHAnsi" w:cstheme="majorHAnsi"/>
                <w:bCs/>
                <w:color w:val="000000" w:themeColor="text1"/>
                <w:lang w:val="sl-SI"/>
              </w:rPr>
              <w:t xml:space="preserve"> prosto</w:t>
            </w:r>
            <w:r w:rsidRPr="00441965">
              <w:rPr>
                <w:rFonts w:asciiTheme="majorHAnsi" w:hAnsiTheme="majorHAnsi" w:cstheme="majorHAnsi"/>
                <w:bCs/>
                <w:color w:val="000000" w:themeColor="text1"/>
                <w:lang w:val="sl-SI"/>
              </w:rPr>
              <w:t>ra</w:t>
            </w:r>
            <w:r w:rsidR="00644F45" w:rsidRPr="00441965">
              <w:rPr>
                <w:rFonts w:asciiTheme="majorHAnsi" w:hAnsiTheme="majorHAnsi" w:cstheme="majorHAnsi"/>
                <w:bCs/>
                <w:color w:val="000000" w:themeColor="text1"/>
                <w:lang w:val="sl-SI"/>
              </w:rPr>
              <w:t>,</w:t>
            </w:r>
          </w:p>
          <w:p w14:paraId="288B7101" w14:textId="7CA02F04" w:rsidR="00B17F27" w:rsidRPr="00441965" w:rsidRDefault="00644F45" w:rsidP="00644F45">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t xml:space="preserve">aktualizacija teh vsebin </w:t>
            </w:r>
            <w:r w:rsidR="00350525" w:rsidRPr="00441965">
              <w:rPr>
                <w:rFonts w:asciiTheme="majorHAnsi" w:hAnsiTheme="majorHAnsi" w:cstheme="majorHAnsi"/>
                <w:bCs/>
                <w:color w:val="000000" w:themeColor="text1"/>
                <w:lang w:val="sl-SI"/>
              </w:rPr>
              <w:t>z vidika</w:t>
            </w:r>
            <w:r w:rsidR="00DB2FD5" w:rsidRPr="00441965">
              <w:rPr>
                <w:rFonts w:asciiTheme="majorHAnsi" w:hAnsiTheme="majorHAnsi" w:cstheme="majorHAnsi"/>
                <w:bCs/>
                <w:color w:val="000000" w:themeColor="text1"/>
                <w:lang w:val="sl-SI"/>
              </w:rPr>
              <w:t xml:space="preserve"> uveljavljenih</w:t>
            </w:r>
            <w:r w:rsidR="00350525" w:rsidRPr="00441965">
              <w:rPr>
                <w:rFonts w:asciiTheme="majorHAnsi" w:hAnsiTheme="majorHAnsi" w:cstheme="majorHAnsi"/>
                <w:bCs/>
                <w:color w:val="000000" w:themeColor="text1"/>
                <w:lang w:val="sl-SI"/>
              </w:rPr>
              <w:t xml:space="preserve"> </w:t>
            </w:r>
            <w:r w:rsidRPr="00441965">
              <w:rPr>
                <w:rFonts w:asciiTheme="majorHAnsi" w:hAnsiTheme="majorHAnsi" w:cstheme="majorHAnsi"/>
                <w:bCs/>
                <w:color w:val="000000" w:themeColor="text1"/>
                <w:lang w:val="sl-SI"/>
              </w:rPr>
              <w:t>pedagošk</w:t>
            </w:r>
            <w:r w:rsidR="00350525" w:rsidRPr="00441965">
              <w:rPr>
                <w:rFonts w:asciiTheme="majorHAnsi" w:hAnsiTheme="majorHAnsi" w:cstheme="majorHAnsi"/>
                <w:bCs/>
                <w:color w:val="000000" w:themeColor="text1"/>
                <w:lang w:val="sl-SI"/>
              </w:rPr>
              <w:t>ih</w:t>
            </w:r>
            <w:r w:rsidRPr="00441965">
              <w:rPr>
                <w:rFonts w:asciiTheme="majorHAnsi" w:hAnsiTheme="majorHAnsi" w:cstheme="majorHAnsi"/>
                <w:bCs/>
                <w:color w:val="000000" w:themeColor="text1"/>
                <w:lang w:val="sl-SI"/>
              </w:rPr>
              <w:t xml:space="preserve"> paradig</w:t>
            </w:r>
            <w:r w:rsidR="00350525" w:rsidRPr="00441965">
              <w:rPr>
                <w:rFonts w:asciiTheme="majorHAnsi" w:hAnsiTheme="majorHAnsi" w:cstheme="majorHAnsi"/>
                <w:bCs/>
                <w:color w:val="000000" w:themeColor="text1"/>
                <w:lang w:val="sl-SI"/>
              </w:rPr>
              <w:t>e</w:t>
            </w:r>
            <w:r w:rsidRPr="00441965">
              <w:rPr>
                <w:rFonts w:asciiTheme="majorHAnsi" w:hAnsiTheme="majorHAnsi" w:cstheme="majorHAnsi"/>
                <w:bCs/>
                <w:color w:val="000000" w:themeColor="text1"/>
                <w:lang w:val="sl-SI"/>
              </w:rPr>
              <w:t>m</w:t>
            </w:r>
            <w:r w:rsidR="00B17F27" w:rsidRPr="00441965">
              <w:rPr>
                <w:rFonts w:asciiTheme="majorHAnsi" w:hAnsiTheme="majorHAnsi" w:cstheme="majorHAnsi"/>
                <w:bCs/>
                <w:color w:val="000000" w:themeColor="text1"/>
                <w:lang w:val="sl-SI"/>
              </w:rPr>
              <w:t>.</w:t>
            </w:r>
          </w:p>
          <w:p w14:paraId="4894873D" w14:textId="051507E1" w:rsidR="008818A3" w:rsidRPr="00441965" w:rsidRDefault="008818A3" w:rsidP="008818A3">
            <w:pPr>
              <w:pStyle w:val="Telobesedila3"/>
              <w:widowControl/>
              <w:suppressAutoHyphens w:val="0"/>
              <w:autoSpaceDN/>
              <w:spacing w:after="0" w:line="240" w:lineRule="auto"/>
              <w:jc w:val="left"/>
              <w:textAlignment w:val="auto"/>
              <w:rPr>
                <w:rFonts w:asciiTheme="majorHAnsi" w:hAnsiTheme="majorHAnsi" w:cstheme="majorHAnsi"/>
                <w:bCs/>
                <w:color w:val="000000" w:themeColor="text1"/>
                <w:lang w:val="sl-SI"/>
              </w:rPr>
            </w:pPr>
          </w:p>
          <w:p w14:paraId="2316A8AF" w14:textId="3752034A" w:rsidR="00B26472" w:rsidRPr="00441965" w:rsidRDefault="00B26472" w:rsidP="007550DA">
            <w:pPr>
              <w:pStyle w:val="Telobesedila3"/>
              <w:widowControl/>
              <w:numPr>
                <w:ilvl w:val="0"/>
                <w:numId w:val="4"/>
              </w:numPr>
              <w:suppressAutoHyphens w:val="0"/>
              <w:autoSpaceDN/>
              <w:spacing w:after="0" w:line="240" w:lineRule="auto"/>
              <w:jc w:val="left"/>
              <w:textAlignment w:val="auto"/>
              <w:rPr>
                <w:rFonts w:asciiTheme="majorHAnsi" w:hAnsiTheme="majorHAnsi" w:cstheme="majorHAnsi"/>
                <w:bCs/>
                <w:i/>
                <w:iCs/>
                <w:color w:val="000000" w:themeColor="text1"/>
                <w:lang w:val="sl-SI"/>
              </w:rPr>
            </w:pPr>
            <w:r w:rsidRPr="00441965">
              <w:rPr>
                <w:rFonts w:asciiTheme="majorHAnsi" w:hAnsiTheme="majorHAnsi" w:cstheme="majorHAnsi"/>
                <w:bCs/>
                <w:i/>
                <w:iCs/>
                <w:color w:val="000000" w:themeColor="text1"/>
                <w:lang w:val="sl-SI"/>
              </w:rPr>
              <w:t>NAČRTOVANJE, ARTIKULACIJA IN EVALVACIJA POUKA:</w:t>
            </w:r>
          </w:p>
          <w:p w14:paraId="44A2502B" w14:textId="220AD1C8" w:rsidR="0064534A" w:rsidRPr="00441965" w:rsidRDefault="0064534A" w:rsidP="007550DA">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t>načrtovanje</w:t>
            </w:r>
            <w:r w:rsidR="00DC3358" w:rsidRPr="00441965">
              <w:rPr>
                <w:rFonts w:asciiTheme="majorHAnsi" w:hAnsiTheme="majorHAnsi" w:cstheme="majorHAnsi"/>
                <w:bCs/>
                <w:color w:val="000000" w:themeColor="text1"/>
                <w:lang w:val="sl-SI"/>
              </w:rPr>
              <w:t xml:space="preserve"> </w:t>
            </w:r>
            <w:r w:rsidR="0081399F" w:rsidRPr="00441965">
              <w:rPr>
                <w:rFonts w:asciiTheme="majorHAnsi" w:hAnsiTheme="majorHAnsi" w:cstheme="majorHAnsi"/>
                <w:bCs/>
                <w:color w:val="000000" w:themeColor="text1"/>
                <w:lang w:val="sl-SI"/>
              </w:rPr>
              <w:t xml:space="preserve">in različne </w:t>
            </w:r>
            <w:r w:rsidR="00DC3358" w:rsidRPr="00441965">
              <w:rPr>
                <w:rFonts w:asciiTheme="majorHAnsi" w:hAnsiTheme="majorHAnsi" w:cstheme="majorHAnsi"/>
                <w:bCs/>
                <w:color w:val="000000" w:themeColor="text1"/>
                <w:lang w:val="sl-SI"/>
              </w:rPr>
              <w:t>strategije</w:t>
            </w:r>
            <w:r w:rsidR="0081399F" w:rsidRPr="00441965">
              <w:rPr>
                <w:rFonts w:asciiTheme="majorHAnsi" w:hAnsiTheme="majorHAnsi" w:cstheme="majorHAnsi"/>
                <w:bCs/>
                <w:color w:val="000000" w:themeColor="text1"/>
                <w:lang w:val="sl-SI"/>
              </w:rPr>
              <w:t xml:space="preserve"> pouka</w:t>
            </w:r>
            <w:r w:rsidR="00DC3358" w:rsidRPr="00441965">
              <w:rPr>
                <w:rFonts w:asciiTheme="majorHAnsi" w:hAnsiTheme="majorHAnsi" w:cstheme="majorHAnsi"/>
                <w:bCs/>
                <w:color w:val="000000" w:themeColor="text1"/>
                <w:lang w:val="sl-SI"/>
              </w:rPr>
              <w:t>,</w:t>
            </w:r>
            <w:r w:rsidRPr="00441965">
              <w:rPr>
                <w:rFonts w:asciiTheme="majorHAnsi" w:hAnsiTheme="majorHAnsi" w:cstheme="majorHAnsi"/>
                <w:bCs/>
                <w:color w:val="000000" w:themeColor="text1"/>
                <w:lang w:val="sl-SI"/>
              </w:rPr>
              <w:t xml:space="preserve">  </w:t>
            </w:r>
          </w:p>
          <w:p w14:paraId="54120876" w14:textId="1B17CAE2" w:rsidR="0064534A" w:rsidRPr="00441965" w:rsidRDefault="0064534A" w:rsidP="007550DA">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t>učna priprava</w:t>
            </w:r>
            <w:r w:rsidR="00DC3358" w:rsidRPr="00441965">
              <w:rPr>
                <w:rFonts w:asciiTheme="majorHAnsi" w:hAnsiTheme="majorHAnsi" w:cstheme="majorHAnsi"/>
                <w:bCs/>
                <w:color w:val="000000" w:themeColor="text1"/>
                <w:lang w:val="sl-SI"/>
              </w:rPr>
              <w:t xml:space="preserve">: globalna, letna, na ravni šole, učiteljeva letna in etapna </w:t>
            </w:r>
            <w:r w:rsidR="00333761" w:rsidRPr="00441965">
              <w:rPr>
                <w:rFonts w:asciiTheme="majorHAnsi" w:hAnsiTheme="majorHAnsi" w:cstheme="majorHAnsi"/>
                <w:bCs/>
                <w:color w:val="000000" w:themeColor="text1"/>
                <w:lang w:val="sl-SI"/>
              </w:rPr>
              <w:t>ter</w:t>
            </w:r>
            <w:r w:rsidR="00DC3358" w:rsidRPr="00441965">
              <w:rPr>
                <w:rFonts w:asciiTheme="majorHAnsi" w:hAnsiTheme="majorHAnsi" w:cstheme="majorHAnsi"/>
                <w:bCs/>
                <w:color w:val="000000" w:themeColor="text1"/>
                <w:lang w:val="sl-SI"/>
              </w:rPr>
              <w:t xml:space="preserve"> priprava </w:t>
            </w:r>
            <w:r w:rsidR="00204185">
              <w:rPr>
                <w:rFonts w:asciiTheme="majorHAnsi" w:hAnsiTheme="majorHAnsi" w:cstheme="majorHAnsi"/>
                <w:bCs/>
                <w:color w:val="000000" w:themeColor="text1"/>
                <w:lang w:val="sl-SI"/>
              </w:rPr>
              <w:t>n</w:t>
            </w:r>
            <w:r w:rsidR="0081399F" w:rsidRPr="00441965">
              <w:rPr>
                <w:rFonts w:asciiTheme="majorHAnsi" w:hAnsiTheme="majorHAnsi" w:cstheme="majorHAnsi"/>
                <w:bCs/>
                <w:color w:val="000000" w:themeColor="text1"/>
                <w:lang w:val="sl-SI"/>
              </w:rPr>
              <w:t xml:space="preserve">a </w:t>
            </w:r>
            <w:r w:rsidR="00DC3358" w:rsidRPr="00441965">
              <w:rPr>
                <w:rFonts w:asciiTheme="majorHAnsi" w:hAnsiTheme="majorHAnsi" w:cstheme="majorHAnsi"/>
                <w:bCs/>
                <w:color w:val="000000" w:themeColor="text1"/>
                <w:lang w:val="sl-SI"/>
              </w:rPr>
              <w:t>didaktičn</w:t>
            </w:r>
            <w:r w:rsidR="0081399F" w:rsidRPr="00441965">
              <w:rPr>
                <w:rFonts w:asciiTheme="majorHAnsi" w:hAnsiTheme="majorHAnsi" w:cstheme="majorHAnsi"/>
                <w:bCs/>
                <w:color w:val="000000" w:themeColor="text1"/>
                <w:lang w:val="sl-SI"/>
              </w:rPr>
              <w:t>o</w:t>
            </w:r>
            <w:r w:rsidR="00DC3358" w:rsidRPr="00441965">
              <w:rPr>
                <w:rFonts w:asciiTheme="majorHAnsi" w:hAnsiTheme="majorHAnsi" w:cstheme="majorHAnsi"/>
                <w:bCs/>
                <w:color w:val="000000" w:themeColor="text1"/>
                <w:lang w:val="sl-SI"/>
              </w:rPr>
              <w:t xml:space="preserve"> enot</w:t>
            </w:r>
            <w:r w:rsidR="0081399F" w:rsidRPr="00441965">
              <w:rPr>
                <w:rFonts w:asciiTheme="majorHAnsi" w:hAnsiTheme="majorHAnsi" w:cstheme="majorHAnsi"/>
                <w:bCs/>
                <w:color w:val="000000" w:themeColor="text1"/>
                <w:lang w:val="sl-SI"/>
              </w:rPr>
              <w:t>o (učni sklop)</w:t>
            </w:r>
            <w:r w:rsidR="00DC3358" w:rsidRPr="00441965">
              <w:rPr>
                <w:rFonts w:asciiTheme="majorHAnsi" w:hAnsiTheme="majorHAnsi" w:cstheme="majorHAnsi"/>
                <w:bCs/>
                <w:color w:val="000000" w:themeColor="text1"/>
                <w:lang w:val="sl-SI"/>
              </w:rPr>
              <w:t>,</w:t>
            </w:r>
          </w:p>
          <w:p w14:paraId="7A3AFD49" w14:textId="3A65940F" w:rsidR="00B17F27" w:rsidRPr="00441965" w:rsidRDefault="0064534A" w:rsidP="007550DA">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t>etape pouka oz. učnega procesa</w:t>
            </w:r>
            <w:r w:rsidR="00DC3358" w:rsidRPr="00441965">
              <w:rPr>
                <w:rFonts w:asciiTheme="majorHAnsi" w:hAnsiTheme="majorHAnsi" w:cstheme="majorHAnsi"/>
                <w:bCs/>
                <w:color w:val="000000" w:themeColor="text1"/>
                <w:lang w:val="sl-SI"/>
              </w:rPr>
              <w:t>,</w:t>
            </w:r>
          </w:p>
          <w:p w14:paraId="2F17C7C6" w14:textId="6F49375F" w:rsidR="00DC3358" w:rsidRPr="00441965" w:rsidRDefault="00DC3358" w:rsidP="007550DA">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t>učne oblike in metode ter učna sredstva,</w:t>
            </w:r>
          </w:p>
          <w:p w14:paraId="315C65DB" w14:textId="5934F0F0" w:rsidR="001C035B" w:rsidRPr="00441965" w:rsidRDefault="00AA4396" w:rsidP="001C035B">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t>didaktična načela</w:t>
            </w:r>
            <w:r w:rsidR="001C035B" w:rsidRPr="00441965">
              <w:rPr>
                <w:rFonts w:asciiTheme="majorHAnsi" w:hAnsiTheme="majorHAnsi" w:cstheme="majorHAnsi"/>
                <w:bCs/>
                <w:color w:val="000000" w:themeColor="text1"/>
                <w:lang w:val="sl-SI"/>
              </w:rPr>
              <w:t>,</w:t>
            </w:r>
          </w:p>
          <w:p w14:paraId="1CB239D0" w14:textId="3519F454" w:rsidR="00B17F27" w:rsidRPr="00441965" w:rsidRDefault="001C035B" w:rsidP="001C035B">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color w:val="000000" w:themeColor="text1"/>
                <w:lang w:val="sl-SI"/>
              </w:rPr>
            </w:pPr>
            <w:r w:rsidRPr="00441965">
              <w:rPr>
                <w:rFonts w:asciiTheme="majorHAnsi" w:hAnsiTheme="majorHAnsi" w:cstheme="majorHAnsi"/>
                <w:bCs/>
                <w:color w:val="000000" w:themeColor="text1"/>
                <w:lang w:val="sl-SI"/>
              </w:rPr>
              <w:t xml:space="preserve">aktualizacija </w:t>
            </w:r>
            <w:r w:rsidR="00644F45" w:rsidRPr="00441965">
              <w:rPr>
                <w:rFonts w:asciiTheme="majorHAnsi" w:hAnsiTheme="majorHAnsi" w:cstheme="majorHAnsi"/>
                <w:bCs/>
                <w:color w:val="000000" w:themeColor="text1"/>
                <w:lang w:val="sl-SI"/>
              </w:rPr>
              <w:t xml:space="preserve">teh </w:t>
            </w:r>
            <w:r w:rsidRPr="00441965">
              <w:rPr>
                <w:rFonts w:asciiTheme="majorHAnsi" w:hAnsiTheme="majorHAnsi" w:cstheme="majorHAnsi"/>
                <w:bCs/>
                <w:color w:val="000000" w:themeColor="text1"/>
                <w:lang w:val="sl-SI"/>
              </w:rPr>
              <w:t xml:space="preserve">vsebin </w:t>
            </w:r>
            <w:r w:rsidR="00350525" w:rsidRPr="00441965">
              <w:rPr>
                <w:rFonts w:asciiTheme="majorHAnsi" w:hAnsiTheme="majorHAnsi" w:cstheme="majorHAnsi"/>
                <w:bCs/>
                <w:color w:val="000000" w:themeColor="text1"/>
                <w:lang w:val="sl-SI"/>
              </w:rPr>
              <w:t xml:space="preserve">z vidika </w:t>
            </w:r>
            <w:r w:rsidRPr="00441965">
              <w:rPr>
                <w:rFonts w:asciiTheme="majorHAnsi" w:hAnsiTheme="majorHAnsi" w:cstheme="majorHAnsi"/>
                <w:bCs/>
                <w:color w:val="000000" w:themeColor="text1"/>
                <w:lang w:val="sl-SI"/>
              </w:rPr>
              <w:t>uveljavljen</w:t>
            </w:r>
            <w:r w:rsidR="00350525" w:rsidRPr="00441965">
              <w:rPr>
                <w:rFonts w:asciiTheme="majorHAnsi" w:hAnsiTheme="majorHAnsi" w:cstheme="majorHAnsi"/>
                <w:bCs/>
                <w:color w:val="000000" w:themeColor="text1"/>
                <w:lang w:val="sl-SI"/>
              </w:rPr>
              <w:t>ih</w:t>
            </w:r>
            <w:r w:rsidRPr="00441965">
              <w:rPr>
                <w:rFonts w:asciiTheme="majorHAnsi" w:hAnsiTheme="majorHAnsi" w:cstheme="majorHAnsi"/>
                <w:bCs/>
                <w:color w:val="000000" w:themeColor="text1"/>
                <w:lang w:val="sl-SI"/>
              </w:rPr>
              <w:t xml:space="preserve"> pedagošk</w:t>
            </w:r>
            <w:r w:rsidR="00350525" w:rsidRPr="00441965">
              <w:rPr>
                <w:rFonts w:asciiTheme="majorHAnsi" w:hAnsiTheme="majorHAnsi" w:cstheme="majorHAnsi"/>
                <w:bCs/>
                <w:color w:val="000000" w:themeColor="text1"/>
                <w:lang w:val="sl-SI"/>
              </w:rPr>
              <w:t>ih</w:t>
            </w:r>
            <w:r w:rsidRPr="00441965">
              <w:rPr>
                <w:rFonts w:asciiTheme="majorHAnsi" w:hAnsiTheme="majorHAnsi" w:cstheme="majorHAnsi"/>
                <w:bCs/>
                <w:color w:val="000000" w:themeColor="text1"/>
                <w:lang w:val="sl-SI"/>
              </w:rPr>
              <w:t xml:space="preserve"> paradig</w:t>
            </w:r>
            <w:r w:rsidR="00350525" w:rsidRPr="00441965">
              <w:rPr>
                <w:rFonts w:asciiTheme="majorHAnsi" w:hAnsiTheme="majorHAnsi" w:cstheme="majorHAnsi"/>
                <w:bCs/>
                <w:color w:val="000000" w:themeColor="text1"/>
                <w:lang w:val="sl-SI"/>
              </w:rPr>
              <w:t>e</w:t>
            </w:r>
            <w:r w:rsidRPr="00441965">
              <w:rPr>
                <w:rFonts w:asciiTheme="majorHAnsi" w:hAnsiTheme="majorHAnsi" w:cstheme="majorHAnsi"/>
                <w:bCs/>
                <w:color w:val="000000" w:themeColor="text1"/>
                <w:lang w:val="sl-SI"/>
              </w:rPr>
              <w:t>m</w:t>
            </w:r>
            <w:r w:rsidR="00B17F27" w:rsidRPr="00441965">
              <w:rPr>
                <w:rFonts w:asciiTheme="majorHAnsi" w:hAnsiTheme="majorHAnsi" w:cstheme="majorHAnsi"/>
                <w:bCs/>
                <w:color w:val="000000" w:themeColor="text1"/>
                <w:lang w:val="sl-SI"/>
              </w:rPr>
              <w:t>.</w:t>
            </w:r>
          </w:p>
          <w:p w14:paraId="655A0B01" w14:textId="77777777" w:rsidR="00C31BFD" w:rsidRPr="00441965" w:rsidRDefault="00C31BFD" w:rsidP="001C035B">
            <w:pPr>
              <w:pStyle w:val="Telobesedila3"/>
              <w:widowControl/>
              <w:suppressAutoHyphens w:val="0"/>
              <w:autoSpaceDN/>
              <w:spacing w:after="0" w:line="240" w:lineRule="auto"/>
              <w:jc w:val="left"/>
              <w:textAlignment w:val="auto"/>
              <w:rPr>
                <w:rFonts w:asciiTheme="majorHAnsi" w:hAnsiTheme="majorHAnsi" w:cstheme="majorHAnsi"/>
                <w:bCs/>
                <w:i/>
                <w:iCs/>
                <w:color w:val="000000" w:themeColor="text1"/>
                <w:lang w:val="sl-SI"/>
              </w:rPr>
            </w:pPr>
          </w:p>
          <w:p w14:paraId="06B72B9D" w14:textId="178327F4" w:rsidR="00AA4396" w:rsidRPr="00441965" w:rsidRDefault="00E32665" w:rsidP="007550DA">
            <w:pPr>
              <w:pStyle w:val="Telobesedila3"/>
              <w:widowControl/>
              <w:numPr>
                <w:ilvl w:val="0"/>
                <w:numId w:val="4"/>
              </w:numPr>
              <w:suppressAutoHyphens w:val="0"/>
              <w:autoSpaceDN/>
              <w:spacing w:after="0" w:line="240" w:lineRule="auto"/>
              <w:jc w:val="left"/>
              <w:textAlignment w:val="auto"/>
              <w:rPr>
                <w:rFonts w:asciiTheme="majorHAnsi" w:hAnsiTheme="majorHAnsi" w:cstheme="majorHAnsi"/>
                <w:bCs/>
                <w:i/>
                <w:iCs/>
                <w:color w:val="000000" w:themeColor="text1"/>
                <w:lang w:val="sl-SI"/>
              </w:rPr>
            </w:pPr>
            <w:r w:rsidRPr="00441965">
              <w:rPr>
                <w:rFonts w:asciiTheme="majorHAnsi" w:hAnsiTheme="majorHAnsi" w:cstheme="majorHAnsi"/>
                <w:bCs/>
                <w:i/>
                <w:iCs/>
                <w:color w:val="000000" w:themeColor="text1"/>
                <w:lang w:val="sl-SI"/>
              </w:rPr>
              <w:t>IZZIVI ZA V PRIHODNJE</w:t>
            </w:r>
            <w:r w:rsidR="00AA4396" w:rsidRPr="00441965">
              <w:rPr>
                <w:rFonts w:asciiTheme="majorHAnsi" w:hAnsiTheme="majorHAnsi" w:cstheme="majorHAnsi"/>
                <w:bCs/>
                <w:i/>
                <w:iCs/>
                <w:color w:val="000000" w:themeColor="text1"/>
                <w:lang w:val="sl-SI"/>
              </w:rPr>
              <w:t xml:space="preserve">: </w:t>
            </w:r>
          </w:p>
          <w:p w14:paraId="1442A5DA" w14:textId="1E8138AB" w:rsidR="003B1C66" w:rsidRPr="00441965" w:rsidRDefault="00A52B03" w:rsidP="00644F45">
            <w:pPr>
              <w:pStyle w:val="Telobesedila3"/>
              <w:widowControl/>
              <w:numPr>
                <w:ilvl w:val="0"/>
                <w:numId w:val="3"/>
              </w:numPr>
              <w:suppressAutoHyphens w:val="0"/>
              <w:autoSpaceDN/>
              <w:spacing w:after="0" w:line="240" w:lineRule="auto"/>
              <w:ind w:left="527" w:hanging="357"/>
              <w:jc w:val="left"/>
              <w:textAlignment w:val="auto"/>
              <w:rPr>
                <w:rFonts w:asciiTheme="majorHAnsi" w:hAnsiTheme="majorHAnsi" w:cstheme="majorHAnsi"/>
                <w:bCs/>
                <w:lang w:val="sl-SI"/>
              </w:rPr>
            </w:pPr>
            <w:r w:rsidRPr="00441965">
              <w:rPr>
                <w:rFonts w:asciiTheme="majorHAnsi" w:hAnsiTheme="majorHAnsi" w:cstheme="majorHAnsi"/>
                <w:bCs/>
                <w:color w:val="000000" w:themeColor="text1"/>
                <w:lang w:val="sl-SI"/>
              </w:rPr>
              <w:t xml:space="preserve">izzivi </w:t>
            </w:r>
            <w:r w:rsidR="00644F45" w:rsidRPr="00441965">
              <w:rPr>
                <w:rFonts w:asciiTheme="majorHAnsi" w:hAnsiTheme="majorHAnsi" w:cstheme="majorHAnsi"/>
                <w:bCs/>
                <w:color w:val="000000" w:themeColor="text1"/>
                <w:lang w:val="sl-SI"/>
              </w:rPr>
              <w:t>d</w:t>
            </w:r>
            <w:r w:rsidR="001C035B" w:rsidRPr="00441965">
              <w:rPr>
                <w:rFonts w:asciiTheme="majorHAnsi" w:hAnsiTheme="majorHAnsi" w:cstheme="majorHAnsi"/>
                <w:bCs/>
                <w:color w:val="000000" w:themeColor="text1"/>
                <w:lang w:val="sl-SI"/>
              </w:rPr>
              <w:t>igitalizacij</w:t>
            </w:r>
            <w:r w:rsidRPr="00441965">
              <w:rPr>
                <w:rFonts w:asciiTheme="majorHAnsi" w:hAnsiTheme="majorHAnsi" w:cstheme="majorHAnsi"/>
                <w:bCs/>
                <w:color w:val="000000" w:themeColor="text1"/>
                <w:lang w:val="sl-SI"/>
              </w:rPr>
              <w:t>e</w:t>
            </w:r>
            <w:r w:rsidR="00644F45" w:rsidRPr="00441965">
              <w:rPr>
                <w:rFonts w:asciiTheme="majorHAnsi" w:hAnsiTheme="majorHAnsi" w:cstheme="majorHAnsi"/>
                <w:bCs/>
                <w:color w:val="000000" w:themeColor="text1"/>
                <w:lang w:val="sl-SI"/>
              </w:rPr>
              <w:t xml:space="preserve"> </w:t>
            </w:r>
            <w:r w:rsidRPr="00441965">
              <w:rPr>
                <w:rFonts w:asciiTheme="majorHAnsi" w:hAnsiTheme="majorHAnsi" w:cstheme="majorHAnsi"/>
                <w:bCs/>
                <w:color w:val="000000" w:themeColor="text1"/>
                <w:lang w:val="sl-SI"/>
              </w:rPr>
              <w:t>v kontekstu učnega in širše pedagoškega procesa</w:t>
            </w:r>
            <w:r w:rsidR="00644F45" w:rsidRPr="00441965">
              <w:rPr>
                <w:rFonts w:asciiTheme="majorHAnsi" w:hAnsiTheme="majorHAnsi" w:cstheme="majorHAnsi"/>
                <w:bCs/>
                <w:color w:val="000000" w:themeColor="text1"/>
                <w:lang w:val="sl-SI"/>
              </w:rPr>
              <w:t>.</w:t>
            </w:r>
            <w:r w:rsidR="001C035B" w:rsidRPr="00441965">
              <w:rPr>
                <w:rFonts w:asciiTheme="majorHAnsi" w:hAnsiTheme="majorHAnsi" w:cstheme="majorHAnsi"/>
                <w:bCs/>
                <w:color w:val="000000" w:themeColor="text1"/>
                <w:lang w:val="sl-SI"/>
              </w:rPr>
              <w:t xml:space="preserve"> </w:t>
            </w:r>
            <w:bookmarkEnd w:id="0"/>
          </w:p>
          <w:p w14:paraId="5043CB0F" w14:textId="739FDCBE" w:rsidR="00644F45" w:rsidRPr="00441965" w:rsidRDefault="00644F45" w:rsidP="00644F45">
            <w:pPr>
              <w:pStyle w:val="Telobesedila3"/>
              <w:widowControl/>
              <w:suppressAutoHyphens w:val="0"/>
              <w:autoSpaceDN/>
              <w:spacing w:after="0" w:line="240" w:lineRule="auto"/>
              <w:ind w:left="527"/>
              <w:jc w:val="left"/>
              <w:textAlignment w:val="auto"/>
              <w:rPr>
                <w:rFonts w:asciiTheme="majorHAnsi" w:hAnsiTheme="majorHAnsi" w:cstheme="majorHAnsi"/>
                <w:bCs/>
                <w:lang w:val="sl-SI"/>
              </w:rPr>
            </w:pPr>
          </w:p>
        </w:tc>
        <w:tc>
          <w:tcPr>
            <w:tcW w:w="152" w:type="dxa"/>
            <w:tcBorders>
              <w:top w:val="nil"/>
              <w:left w:val="single" w:sz="4" w:space="0" w:color="auto"/>
              <w:bottom w:val="nil"/>
              <w:right w:val="single" w:sz="4" w:space="0" w:color="auto"/>
            </w:tcBorders>
          </w:tcPr>
          <w:p w14:paraId="07459315" w14:textId="77777777" w:rsidR="00114F03" w:rsidRPr="00441965" w:rsidRDefault="00114F03" w:rsidP="00114F03">
            <w:pPr>
              <w:rPr>
                <w:rFonts w:asciiTheme="majorHAnsi" w:hAnsiTheme="majorHAnsi" w:cstheme="majorHAnsi"/>
              </w:rPr>
            </w:pPr>
          </w:p>
        </w:tc>
        <w:tc>
          <w:tcPr>
            <w:tcW w:w="4826" w:type="dxa"/>
            <w:gridSpan w:val="9"/>
            <w:tcBorders>
              <w:top w:val="single" w:sz="4" w:space="0" w:color="auto"/>
              <w:left w:val="single" w:sz="4" w:space="0" w:color="auto"/>
              <w:bottom w:val="single" w:sz="4" w:space="0" w:color="auto"/>
              <w:right w:val="single" w:sz="4" w:space="0" w:color="auto"/>
            </w:tcBorders>
          </w:tcPr>
          <w:p w14:paraId="6C454C70" w14:textId="77777777" w:rsidR="003439C3" w:rsidRPr="00441965" w:rsidRDefault="003439C3" w:rsidP="003439C3">
            <w:pPr>
              <w:numPr>
                <w:ilvl w:val="0"/>
                <w:numId w:val="16"/>
              </w:numPr>
              <w:autoSpaceDN w:val="0"/>
              <w:jc w:val="left"/>
              <w:rPr>
                <w:rFonts w:asciiTheme="majorHAnsi" w:eastAsia="Times New Roman" w:hAnsiTheme="majorHAnsi" w:cstheme="majorHAnsi"/>
                <w:bCs/>
                <w:i/>
                <w:iCs/>
                <w:kern w:val="3"/>
                <w:lang w:val="en-US"/>
              </w:rPr>
            </w:pPr>
            <w:r w:rsidRPr="00441965">
              <w:rPr>
                <w:rFonts w:asciiTheme="majorHAnsi" w:eastAsia="Times New Roman" w:hAnsiTheme="majorHAnsi" w:cstheme="majorHAnsi"/>
                <w:bCs/>
                <w:i/>
                <w:iCs/>
                <w:kern w:val="3"/>
                <w:lang w:val="en-US"/>
              </w:rPr>
              <w:t>AN INTRODUCTION TO DIDACTICS:</w:t>
            </w:r>
          </w:p>
          <w:p w14:paraId="399264AA" w14:textId="77777777"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kern w:val="3"/>
                <w:lang w:val="en-US"/>
              </w:rPr>
            </w:pPr>
            <w:r w:rsidRPr="00441965">
              <w:rPr>
                <w:rFonts w:asciiTheme="majorHAnsi" w:eastAsia="Times New Roman" w:hAnsiTheme="majorHAnsi" w:cstheme="majorHAnsi"/>
                <w:bCs/>
                <w:kern w:val="3"/>
                <w:lang w:val="en-US"/>
              </w:rPr>
              <w:t xml:space="preserve">the definition of didactics and its place in science, </w:t>
            </w:r>
          </w:p>
          <w:p w14:paraId="402CB0E3" w14:textId="77777777"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kern w:val="3"/>
                <w:lang w:val="en-US"/>
              </w:rPr>
            </w:pPr>
            <w:r w:rsidRPr="00441965">
              <w:rPr>
                <w:rFonts w:asciiTheme="majorHAnsi" w:eastAsia="Times New Roman" w:hAnsiTheme="majorHAnsi" w:cstheme="majorHAnsi"/>
                <w:bCs/>
                <w:kern w:val="3"/>
                <w:lang w:val="en-US"/>
              </w:rPr>
              <w:t>the subject of didactics (general and special didactics).</w:t>
            </w:r>
          </w:p>
          <w:p w14:paraId="0D8ADA39" w14:textId="77777777" w:rsidR="003439C3" w:rsidRPr="00441965" w:rsidRDefault="003439C3" w:rsidP="003439C3">
            <w:pPr>
              <w:autoSpaceDN w:val="0"/>
              <w:jc w:val="left"/>
              <w:rPr>
                <w:rFonts w:asciiTheme="majorHAnsi" w:eastAsia="Times New Roman" w:hAnsiTheme="majorHAnsi" w:cstheme="majorHAnsi"/>
                <w:bCs/>
                <w:kern w:val="3"/>
                <w:lang w:val="en-US"/>
              </w:rPr>
            </w:pPr>
          </w:p>
          <w:p w14:paraId="22E26372" w14:textId="77777777" w:rsidR="003439C3" w:rsidRPr="00441965" w:rsidRDefault="003439C3" w:rsidP="003439C3">
            <w:pPr>
              <w:numPr>
                <w:ilvl w:val="0"/>
                <w:numId w:val="16"/>
              </w:numPr>
              <w:autoSpaceDN w:val="0"/>
              <w:jc w:val="left"/>
              <w:rPr>
                <w:rFonts w:asciiTheme="majorHAnsi" w:eastAsia="Times New Roman" w:hAnsiTheme="majorHAnsi" w:cstheme="majorHAnsi"/>
                <w:bCs/>
                <w:i/>
                <w:iCs/>
                <w:kern w:val="3"/>
                <w:lang w:val="en-US"/>
              </w:rPr>
            </w:pPr>
            <w:r w:rsidRPr="00441965">
              <w:rPr>
                <w:rFonts w:asciiTheme="majorHAnsi" w:eastAsia="Times New Roman" w:hAnsiTheme="majorHAnsi" w:cstheme="majorHAnsi"/>
                <w:bCs/>
                <w:i/>
                <w:iCs/>
                <w:kern w:val="3"/>
                <w:lang w:val="en-US"/>
              </w:rPr>
              <w:t>DIDACTICS IN THE CONTEXT OF TIME AND SOME BASIC CONCEPTS:</w:t>
            </w:r>
          </w:p>
          <w:p w14:paraId="620DE2BB" w14:textId="77777777"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kern w:val="3"/>
                <w:lang w:val="en-US"/>
              </w:rPr>
            </w:pPr>
            <w:r w:rsidRPr="00441965">
              <w:rPr>
                <w:rFonts w:asciiTheme="majorHAnsi" w:eastAsia="Times New Roman" w:hAnsiTheme="majorHAnsi" w:cstheme="majorHAnsi"/>
                <w:bCs/>
                <w:kern w:val="3"/>
                <w:lang w:val="en-US"/>
              </w:rPr>
              <w:t>the determinism of the conception of education by time and pedagogical paradigms (epistemology) respectively, and dependent on this determinism the concept of:</w:t>
            </w:r>
          </w:p>
          <w:p w14:paraId="49C0035D" w14:textId="749D84D1" w:rsidR="003439C3" w:rsidRPr="00441965" w:rsidRDefault="003439C3" w:rsidP="003439C3">
            <w:pPr>
              <w:numPr>
                <w:ilvl w:val="0"/>
                <w:numId w:val="17"/>
              </w:numPr>
              <w:autoSpaceDN w:val="0"/>
              <w:jc w:val="left"/>
              <w:rPr>
                <w:rFonts w:asciiTheme="majorHAnsi" w:eastAsia="Times New Roman" w:hAnsiTheme="majorHAnsi" w:cstheme="majorHAnsi"/>
                <w:bCs/>
                <w:kern w:val="3"/>
                <w:lang w:val="en-US"/>
              </w:rPr>
            </w:pPr>
            <w:r w:rsidRPr="00441965">
              <w:rPr>
                <w:rFonts w:asciiTheme="majorHAnsi" w:eastAsia="Times New Roman" w:hAnsiTheme="majorHAnsi" w:cstheme="majorHAnsi"/>
                <w:bCs/>
                <w:kern w:val="3"/>
                <w:lang w:val="en-US"/>
              </w:rPr>
              <w:t>cognitive and pedagogical process,</w:t>
            </w:r>
          </w:p>
          <w:p w14:paraId="664DE20C" w14:textId="53D2E1FA" w:rsidR="003439C3" w:rsidRPr="00441965" w:rsidRDefault="003439C3" w:rsidP="003439C3">
            <w:pPr>
              <w:numPr>
                <w:ilvl w:val="0"/>
                <w:numId w:val="17"/>
              </w:numPr>
              <w:autoSpaceDN w:val="0"/>
              <w:jc w:val="left"/>
              <w:rPr>
                <w:rFonts w:asciiTheme="majorHAnsi" w:eastAsia="Times New Roman" w:hAnsiTheme="majorHAnsi" w:cstheme="majorHAnsi"/>
                <w:bCs/>
                <w:kern w:val="3"/>
                <w:lang w:val="en-US"/>
              </w:rPr>
            </w:pPr>
            <w:r w:rsidRPr="00441965">
              <w:rPr>
                <w:rFonts w:asciiTheme="majorHAnsi" w:eastAsia="Times New Roman" w:hAnsiTheme="majorHAnsi" w:cstheme="majorHAnsi"/>
                <w:bCs/>
                <w:kern w:val="3"/>
                <w:lang w:val="en-US"/>
              </w:rPr>
              <w:t>lessons, teaching, learning and the organization of the school day,</w:t>
            </w:r>
          </w:p>
          <w:p w14:paraId="54E5C957" w14:textId="5C3423C3" w:rsidR="003439C3" w:rsidRPr="00441965" w:rsidRDefault="003439C3" w:rsidP="003439C3">
            <w:pPr>
              <w:numPr>
                <w:ilvl w:val="0"/>
                <w:numId w:val="17"/>
              </w:numPr>
              <w:autoSpaceDN w:val="0"/>
              <w:jc w:val="left"/>
              <w:rPr>
                <w:rFonts w:asciiTheme="majorHAnsi" w:eastAsia="Times New Roman" w:hAnsiTheme="majorHAnsi" w:cstheme="majorHAnsi"/>
                <w:bCs/>
                <w:kern w:val="3"/>
                <w:lang w:val="en-US"/>
              </w:rPr>
            </w:pPr>
            <w:r w:rsidRPr="00441965">
              <w:rPr>
                <w:rFonts w:asciiTheme="majorHAnsi" w:eastAsia="Times New Roman" w:hAnsiTheme="majorHAnsi" w:cstheme="majorHAnsi"/>
                <w:bCs/>
                <w:kern w:val="3"/>
                <w:lang w:val="en-US"/>
              </w:rPr>
              <w:t>knowledge, skills and competencies.</w:t>
            </w:r>
          </w:p>
          <w:p w14:paraId="0E69E66D" w14:textId="77777777" w:rsidR="003439C3" w:rsidRPr="00441965" w:rsidRDefault="003439C3" w:rsidP="003439C3">
            <w:pPr>
              <w:autoSpaceDN w:val="0"/>
              <w:jc w:val="left"/>
              <w:rPr>
                <w:rFonts w:asciiTheme="majorHAnsi" w:eastAsia="Times New Roman" w:hAnsiTheme="majorHAnsi" w:cstheme="majorHAnsi"/>
                <w:bCs/>
                <w:i/>
                <w:iCs/>
                <w:kern w:val="3"/>
                <w:lang w:val="en-US"/>
              </w:rPr>
            </w:pPr>
          </w:p>
          <w:p w14:paraId="0FB99295" w14:textId="2F9D4EE7" w:rsidR="003439C3" w:rsidRPr="00441965" w:rsidRDefault="003439C3" w:rsidP="003439C3">
            <w:pPr>
              <w:numPr>
                <w:ilvl w:val="0"/>
                <w:numId w:val="16"/>
              </w:numPr>
              <w:autoSpaceDN w:val="0"/>
              <w:jc w:val="left"/>
              <w:rPr>
                <w:rFonts w:asciiTheme="majorHAnsi" w:eastAsia="Times New Roman" w:hAnsiTheme="majorHAnsi" w:cstheme="majorHAnsi"/>
                <w:bCs/>
                <w:i/>
                <w:iCs/>
                <w:kern w:val="3"/>
                <w:lang w:val="en-US"/>
              </w:rPr>
            </w:pPr>
            <w:r w:rsidRPr="00441965">
              <w:rPr>
                <w:rFonts w:asciiTheme="majorHAnsi" w:eastAsia="Times New Roman" w:hAnsiTheme="majorHAnsi" w:cstheme="majorHAnsi"/>
                <w:bCs/>
                <w:i/>
                <w:iCs/>
                <w:kern w:val="3"/>
                <w:lang w:val="en-US"/>
              </w:rPr>
              <w:t xml:space="preserve">THE BASIC FACTORS OF TEACHING:                 </w:t>
            </w:r>
          </w:p>
          <w:p w14:paraId="14A3683F" w14:textId="03AF2C1B" w:rsidR="003439C3" w:rsidRPr="00441965" w:rsidRDefault="00204185" w:rsidP="003439C3">
            <w:pPr>
              <w:numPr>
                <w:ilvl w:val="0"/>
                <w:numId w:val="17"/>
              </w:numPr>
              <w:autoSpaceDN w:val="0"/>
              <w:ind w:left="527" w:hanging="357"/>
              <w:jc w:val="left"/>
              <w:rPr>
                <w:rFonts w:asciiTheme="majorHAnsi" w:eastAsia="Times New Roman" w:hAnsiTheme="majorHAnsi" w:cstheme="majorHAnsi"/>
                <w:bCs/>
                <w:kern w:val="3"/>
                <w:lang w:val="en-US"/>
              </w:rPr>
            </w:pPr>
            <w:r>
              <w:rPr>
                <w:rFonts w:asciiTheme="majorHAnsi" w:eastAsia="Times New Roman" w:hAnsiTheme="majorHAnsi" w:cstheme="majorHAnsi"/>
                <w:bCs/>
                <w:kern w:val="3"/>
                <w:lang w:val="en-US"/>
              </w:rPr>
              <w:t>t</w:t>
            </w:r>
            <w:r w:rsidR="003439C3" w:rsidRPr="00441965">
              <w:rPr>
                <w:rFonts w:asciiTheme="majorHAnsi" w:eastAsia="Times New Roman" w:hAnsiTheme="majorHAnsi" w:cstheme="majorHAnsi"/>
                <w:bCs/>
                <w:kern w:val="3"/>
                <w:lang w:val="en-US"/>
              </w:rPr>
              <w:t>eacher</w:t>
            </w:r>
            <w:r>
              <w:rPr>
                <w:rFonts w:asciiTheme="majorHAnsi" w:eastAsia="Times New Roman" w:hAnsiTheme="majorHAnsi" w:cstheme="majorHAnsi"/>
                <w:bCs/>
                <w:kern w:val="3"/>
                <w:lang w:val="en-US"/>
              </w:rPr>
              <w:t>, learner,</w:t>
            </w:r>
            <w:r w:rsidR="003439C3" w:rsidRPr="00441965">
              <w:rPr>
                <w:rFonts w:asciiTheme="majorHAnsi" w:eastAsia="Times New Roman" w:hAnsiTheme="majorHAnsi" w:cstheme="majorHAnsi"/>
                <w:bCs/>
                <w:kern w:val="3"/>
                <w:lang w:val="en-US"/>
              </w:rPr>
              <w:t xml:space="preserve"> </w:t>
            </w:r>
            <w:r w:rsidRPr="00441965">
              <w:rPr>
                <w:rFonts w:asciiTheme="majorHAnsi" w:eastAsia="Times New Roman" w:hAnsiTheme="majorHAnsi" w:cstheme="majorHAnsi"/>
                <w:bCs/>
                <w:color w:val="000000" w:themeColor="text1"/>
                <w:kern w:val="3"/>
                <w:lang w:val="en-US"/>
              </w:rPr>
              <w:t xml:space="preserve">learning content </w:t>
            </w:r>
            <w:r>
              <w:rPr>
                <w:rFonts w:asciiTheme="majorHAnsi" w:eastAsia="Times New Roman" w:hAnsiTheme="majorHAnsi" w:cstheme="majorHAnsi"/>
                <w:bCs/>
                <w:color w:val="000000" w:themeColor="text1"/>
                <w:kern w:val="3"/>
                <w:lang w:val="en-US"/>
              </w:rPr>
              <w:t xml:space="preserve">and space </w:t>
            </w:r>
            <w:r w:rsidR="003439C3" w:rsidRPr="00441965">
              <w:rPr>
                <w:rFonts w:asciiTheme="majorHAnsi" w:eastAsia="Times New Roman" w:hAnsiTheme="majorHAnsi" w:cstheme="majorHAnsi"/>
                <w:bCs/>
                <w:kern w:val="3"/>
                <w:lang w:val="en-US"/>
              </w:rPr>
              <w:t>–</w:t>
            </w:r>
            <w:r>
              <w:rPr>
                <w:rFonts w:asciiTheme="majorHAnsi" w:eastAsia="Times New Roman" w:hAnsiTheme="majorHAnsi" w:cstheme="majorHAnsi"/>
                <w:bCs/>
                <w:kern w:val="3"/>
                <w:lang w:val="en-US"/>
              </w:rPr>
              <w:t xml:space="preserve"> </w:t>
            </w:r>
            <w:r w:rsidR="003439C3" w:rsidRPr="00441965">
              <w:rPr>
                <w:rFonts w:asciiTheme="majorHAnsi" w:eastAsia="Times New Roman" w:hAnsiTheme="majorHAnsi" w:cstheme="majorHAnsi"/>
                <w:bCs/>
                <w:kern w:val="3"/>
                <w:lang w:val="en-US"/>
              </w:rPr>
              <w:t>concept</w:t>
            </w:r>
            <w:r>
              <w:rPr>
                <w:rFonts w:asciiTheme="majorHAnsi" w:eastAsia="Times New Roman" w:hAnsiTheme="majorHAnsi" w:cstheme="majorHAnsi"/>
                <w:bCs/>
                <w:kern w:val="3"/>
                <w:lang w:val="en-US"/>
              </w:rPr>
              <w:t>ions</w:t>
            </w:r>
            <w:r w:rsidR="003439C3" w:rsidRPr="00441965">
              <w:rPr>
                <w:rFonts w:asciiTheme="majorHAnsi" w:eastAsia="Times New Roman" w:hAnsiTheme="majorHAnsi" w:cstheme="majorHAnsi"/>
                <w:bCs/>
                <w:kern w:val="3"/>
                <w:lang w:val="en-US"/>
              </w:rPr>
              <w:t xml:space="preserve">, </w:t>
            </w:r>
          </w:p>
          <w:p w14:paraId="4D20C130" w14:textId="77777777" w:rsidR="00204185" w:rsidRPr="00441965" w:rsidRDefault="00204185" w:rsidP="00204185">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understanding of learning objectives,</w:t>
            </w:r>
          </w:p>
          <w:p w14:paraId="70C16059" w14:textId="77777777"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kern w:val="3"/>
                <w:lang w:val="en-US"/>
              </w:rPr>
            </w:pPr>
            <w:r w:rsidRPr="00441965">
              <w:rPr>
                <w:rFonts w:asciiTheme="majorHAnsi" w:eastAsia="Times New Roman" w:hAnsiTheme="majorHAnsi" w:cstheme="majorHAnsi"/>
                <w:bCs/>
                <w:kern w:val="3"/>
                <w:lang w:val="en-US"/>
              </w:rPr>
              <w:t>communication in class and interaction,</w:t>
            </w:r>
          </w:p>
          <w:p w14:paraId="48CED012" w14:textId="77777777"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lastRenderedPageBreak/>
              <w:t>defining of an (inclusive) learning space,</w:t>
            </w:r>
          </w:p>
          <w:p w14:paraId="41111735" w14:textId="2838B1D4"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updating of these topics in the light of established pedagogical paradigms.</w:t>
            </w:r>
          </w:p>
          <w:p w14:paraId="47B42FD5" w14:textId="77777777" w:rsidR="003439C3" w:rsidRPr="00441965" w:rsidRDefault="003439C3" w:rsidP="003439C3">
            <w:pPr>
              <w:autoSpaceDN w:val="0"/>
              <w:ind w:left="720"/>
              <w:jc w:val="left"/>
              <w:rPr>
                <w:rFonts w:asciiTheme="majorHAnsi" w:eastAsia="Times New Roman" w:hAnsiTheme="majorHAnsi" w:cstheme="majorHAnsi"/>
                <w:bCs/>
                <w:i/>
                <w:iCs/>
                <w:kern w:val="3"/>
                <w:lang w:val="en-US"/>
              </w:rPr>
            </w:pPr>
          </w:p>
          <w:p w14:paraId="669BE794" w14:textId="77777777" w:rsidR="003439C3" w:rsidRPr="00441965" w:rsidRDefault="003439C3" w:rsidP="003439C3">
            <w:pPr>
              <w:numPr>
                <w:ilvl w:val="0"/>
                <w:numId w:val="16"/>
              </w:numPr>
              <w:autoSpaceDN w:val="0"/>
              <w:jc w:val="left"/>
              <w:rPr>
                <w:rFonts w:asciiTheme="majorHAnsi" w:eastAsia="Times New Roman" w:hAnsiTheme="majorHAnsi" w:cstheme="majorHAnsi"/>
                <w:bCs/>
                <w:i/>
                <w:iCs/>
                <w:color w:val="000000" w:themeColor="text1"/>
                <w:kern w:val="3"/>
                <w:lang w:val="en-US"/>
              </w:rPr>
            </w:pPr>
            <w:r w:rsidRPr="00441965">
              <w:rPr>
                <w:rFonts w:asciiTheme="majorHAnsi" w:eastAsia="Times New Roman" w:hAnsiTheme="majorHAnsi" w:cstheme="majorHAnsi"/>
                <w:bCs/>
                <w:i/>
                <w:iCs/>
                <w:color w:val="000000" w:themeColor="text1"/>
                <w:kern w:val="3"/>
                <w:lang w:val="en-US"/>
              </w:rPr>
              <w:t>PLANNING, FORMULATING AND EVALUATING OF LESSONS:</w:t>
            </w:r>
          </w:p>
          <w:p w14:paraId="060FF382" w14:textId="77777777"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 xml:space="preserve">lesson planning and different teaching strategies,  </w:t>
            </w:r>
          </w:p>
          <w:p w14:paraId="2CFD746E" w14:textId="57F863BF"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lesson preparation: global, annual, at school level, teacher's annual and lesson preparation in stages, and preparation for the didactic unit,</w:t>
            </w:r>
          </w:p>
          <w:p w14:paraId="12686E44" w14:textId="77777777"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stages of the teaching/learning process,</w:t>
            </w:r>
          </w:p>
          <w:p w14:paraId="4B5AD30F" w14:textId="0D2DE795" w:rsidR="003439C3" w:rsidRPr="00441965" w:rsidRDefault="00204185"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Pr>
                <w:rFonts w:asciiTheme="majorHAnsi" w:eastAsia="Times New Roman" w:hAnsiTheme="majorHAnsi" w:cstheme="majorHAnsi"/>
                <w:bCs/>
                <w:color w:val="000000" w:themeColor="text1"/>
                <w:kern w:val="3"/>
                <w:lang w:val="en-US"/>
              </w:rPr>
              <w:t xml:space="preserve">social </w:t>
            </w:r>
            <w:r w:rsidR="003439C3" w:rsidRPr="00441965">
              <w:rPr>
                <w:rFonts w:asciiTheme="majorHAnsi" w:eastAsia="Times New Roman" w:hAnsiTheme="majorHAnsi" w:cstheme="majorHAnsi"/>
                <w:bCs/>
                <w:color w:val="000000" w:themeColor="text1"/>
                <w:kern w:val="3"/>
                <w:lang w:val="en-US"/>
              </w:rPr>
              <w:t>forms and methods of teaching and teaching resources,</w:t>
            </w:r>
          </w:p>
          <w:p w14:paraId="765FD4AA" w14:textId="77777777"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didactic principles,</w:t>
            </w:r>
          </w:p>
          <w:p w14:paraId="556E8561" w14:textId="3FBF1302"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updating of these topics in the light of established pedagogical paradigms.</w:t>
            </w:r>
          </w:p>
          <w:p w14:paraId="0BFFAB64" w14:textId="77777777" w:rsidR="003439C3" w:rsidRPr="00441965" w:rsidRDefault="003439C3" w:rsidP="003439C3">
            <w:pPr>
              <w:autoSpaceDN w:val="0"/>
              <w:jc w:val="left"/>
              <w:rPr>
                <w:rFonts w:asciiTheme="majorHAnsi" w:eastAsia="Times New Roman" w:hAnsiTheme="majorHAnsi" w:cstheme="majorHAnsi"/>
                <w:bCs/>
                <w:i/>
                <w:iCs/>
                <w:color w:val="000000" w:themeColor="text1"/>
                <w:kern w:val="3"/>
                <w:lang w:val="en-US"/>
              </w:rPr>
            </w:pPr>
          </w:p>
          <w:p w14:paraId="6A5EC3F0" w14:textId="77777777" w:rsidR="003439C3" w:rsidRPr="00441965" w:rsidRDefault="003439C3" w:rsidP="003439C3">
            <w:pPr>
              <w:numPr>
                <w:ilvl w:val="0"/>
                <w:numId w:val="16"/>
              </w:numPr>
              <w:autoSpaceDN w:val="0"/>
              <w:jc w:val="left"/>
              <w:rPr>
                <w:rFonts w:asciiTheme="majorHAnsi" w:eastAsia="Times New Roman" w:hAnsiTheme="majorHAnsi" w:cstheme="majorHAnsi"/>
                <w:bCs/>
                <w:i/>
                <w:iCs/>
                <w:color w:val="000000" w:themeColor="text1"/>
                <w:kern w:val="3"/>
                <w:lang w:val="en-US"/>
              </w:rPr>
            </w:pPr>
            <w:r w:rsidRPr="00441965">
              <w:rPr>
                <w:rFonts w:asciiTheme="majorHAnsi" w:eastAsia="Times New Roman" w:hAnsiTheme="majorHAnsi" w:cstheme="majorHAnsi"/>
                <w:bCs/>
                <w:i/>
                <w:iCs/>
                <w:color w:val="000000" w:themeColor="text1"/>
                <w:kern w:val="3"/>
                <w:lang w:val="en-US"/>
              </w:rPr>
              <w:t xml:space="preserve">CHALLENGES FOR THE FUTURE: </w:t>
            </w:r>
          </w:p>
          <w:p w14:paraId="508FB942" w14:textId="7491E29B" w:rsidR="003439C3" w:rsidRPr="00441965" w:rsidRDefault="003439C3" w:rsidP="003439C3">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w:t>
            </w:r>
          </w:p>
          <w:p w14:paraId="34C30879" w14:textId="299D22C0" w:rsidR="003439C3" w:rsidRPr="00441965" w:rsidRDefault="003439C3" w:rsidP="00545ED5">
            <w:pPr>
              <w:numPr>
                <w:ilvl w:val="0"/>
                <w:numId w:val="17"/>
              </w:numPr>
              <w:autoSpaceDN w:val="0"/>
              <w:ind w:left="527" w:hanging="357"/>
              <w:jc w:val="left"/>
              <w:rPr>
                <w:rFonts w:asciiTheme="majorHAnsi" w:eastAsia="Times New Roman" w:hAnsiTheme="majorHAnsi" w:cstheme="majorHAnsi"/>
                <w:bCs/>
                <w:color w:val="000000" w:themeColor="text1"/>
                <w:kern w:val="3"/>
                <w:lang w:val="en-US"/>
              </w:rPr>
            </w:pPr>
            <w:r w:rsidRPr="00441965">
              <w:rPr>
                <w:rFonts w:asciiTheme="majorHAnsi" w:eastAsia="Times New Roman" w:hAnsiTheme="majorHAnsi" w:cstheme="majorHAnsi"/>
                <w:bCs/>
                <w:color w:val="000000" w:themeColor="text1"/>
                <w:kern w:val="3"/>
                <w:lang w:val="en-US"/>
              </w:rPr>
              <w:t xml:space="preserve">the challenges of digitization in the context of learning and, in a broader sense, </w:t>
            </w:r>
            <w:r w:rsidR="00545ED5" w:rsidRPr="00441965">
              <w:rPr>
                <w:rFonts w:asciiTheme="majorHAnsi" w:eastAsia="Times New Roman" w:hAnsiTheme="majorHAnsi" w:cstheme="majorHAnsi"/>
                <w:bCs/>
                <w:color w:val="000000" w:themeColor="text1"/>
                <w:kern w:val="3"/>
                <w:lang w:val="en-US"/>
              </w:rPr>
              <w:t xml:space="preserve">educational </w:t>
            </w:r>
            <w:r w:rsidRPr="00441965">
              <w:rPr>
                <w:rFonts w:asciiTheme="majorHAnsi" w:eastAsia="Times New Roman" w:hAnsiTheme="majorHAnsi" w:cstheme="majorHAnsi"/>
                <w:bCs/>
                <w:color w:val="000000" w:themeColor="text1"/>
                <w:kern w:val="3"/>
                <w:lang w:val="en-US"/>
              </w:rPr>
              <w:t>process.</w:t>
            </w:r>
          </w:p>
          <w:p w14:paraId="70DF9E56" w14:textId="77777777" w:rsidR="00114F03" w:rsidRPr="00441965" w:rsidRDefault="00114F03" w:rsidP="00114F03">
            <w:pPr>
              <w:rPr>
                <w:rFonts w:asciiTheme="majorHAnsi" w:hAnsiTheme="majorHAnsi" w:cstheme="majorHAnsi"/>
                <w:lang w:val="en-US"/>
              </w:rPr>
            </w:pPr>
          </w:p>
        </w:tc>
      </w:tr>
      <w:tr w:rsidR="00114F03" w:rsidRPr="00441965" w14:paraId="37AA0E9F" w14:textId="77777777" w:rsidTr="601CD0CA">
        <w:tc>
          <w:tcPr>
            <w:tcW w:w="9696" w:type="dxa"/>
            <w:gridSpan w:val="19"/>
          </w:tcPr>
          <w:p w14:paraId="3A0FF5F2" w14:textId="23649D54" w:rsidR="00114F03" w:rsidRPr="00441965" w:rsidRDefault="00114F03" w:rsidP="00114F03">
            <w:pPr>
              <w:rPr>
                <w:rFonts w:asciiTheme="majorHAnsi" w:hAnsiTheme="majorHAnsi" w:cstheme="majorHAnsi"/>
              </w:rPr>
            </w:pPr>
            <w:r w:rsidRPr="00441965">
              <w:rPr>
                <w:rFonts w:asciiTheme="majorHAnsi" w:hAnsiTheme="majorHAnsi" w:cstheme="majorHAnsi"/>
              </w:rPr>
              <w:lastRenderedPageBreak/>
              <w:br w:type="page"/>
            </w:r>
          </w:p>
          <w:p w14:paraId="24060F01" w14:textId="77777777" w:rsidR="00114F03" w:rsidRPr="00441965" w:rsidRDefault="00114F03" w:rsidP="00114F03">
            <w:pPr>
              <w:rPr>
                <w:rFonts w:asciiTheme="majorHAnsi" w:hAnsiTheme="majorHAnsi" w:cstheme="majorHAnsi"/>
                <w:b/>
                <w:lang w:val="it-IT"/>
              </w:rPr>
            </w:pPr>
            <w:proofErr w:type="spellStart"/>
            <w:r w:rsidRPr="00441965">
              <w:rPr>
                <w:rFonts w:asciiTheme="majorHAnsi" w:hAnsiTheme="majorHAnsi" w:cstheme="majorHAnsi"/>
                <w:b/>
                <w:lang w:val="it-IT"/>
              </w:rPr>
              <w:t>Temeljni</w:t>
            </w:r>
            <w:proofErr w:type="spellEnd"/>
            <w:r w:rsidRPr="00441965">
              <w:rPr>
                <w:rFonts w:asciiTheme="majorHAnsi" w:hAnsiTheme="majorHAnsi" w:cstheme="majorHAnsi"/>
                <w:b/>
                <w:lang w:val="it-IT"/>
              </w:rPr>
              <w:t xml:space="preserve"> </w:t>
            </w:r>
            <w:proofErr w:type="spellStart"/>
            <w:r w:rsidRPr="00441965">
              <w:rPr>
                <w:rFonts w:asciiTheme="majorHAnsi" w:hAnsiTheme="majorHAnsi" w:cstheme="majorHAnsi"/>
                <w:b/>
                <w:lang w:val="it-IT"/>
              </w:rPr>
              <w:t>literatura</w:t>
            </w:r>
            <w:proofErr w:type="spellEnd"/>
            <w:r w:rsidRPr="00441965">
              <w:rPr>
                <w:rFonts w:asciiTheme="majorHAnsi" w:hAnsiTheme="majorHAnsi" w:cstheme="majorHAnsi"/>
                <w:b/>
                <w:lang w:val="it-IT"/>
              </w:rPr>
              <w:t xml:space="preserve"> in viri / Readings:</w:t>
            </w:r>
          </w:p>
        </w:tc>
      </w:tr>
      <w:tr w:rsidR="00AA3A33" w:rsidRPr="00AA3A33" w14:paraId="59D122D3" w14:textId="77777777" w:rsidTr="601CD0CA">
        <w:trPr>
          <w:trHeight w:val="425"/>
        </w:trPr>
        <w:tc>
          <w:tcPr>
            <w:tcW w:w="9696" w:type="dxa"/>
            <w:gridSpan w:val="19"/>
            <w:tcBorders>
              <w:top w:val="single" w:sz="4" w:space="0" w:color="auto"/>
              <w:left w:val="single" w:sz="4" w:space="0" w:color="auto"/>
              <w:bottom w:val="single" w:sz="4" w:space="0" w:color="auto"/>
              <w:right w:val="single" w:sz="4" w:space="0" w:color="auto"/>
            </w:tcBorders>
          </w:tcPr>
          <w:p w14:paraId="4CE109BA" w14:textId="2B0C4FA8" w:rsidR="006B164F" w:rsidRPr="00AA3A33" w:rsidRDefault="006B164F" w:rsidP="0E939E03">
            <w:pPr>
              <w:jc w:val="left"/>
              <w:rPr>
                <w:rFonts w:asciiTheme="majorHAnsi" w:eastAsiaTheme="minorEastAsia" w:hAnsiTheme="majorHAnsi" w:cstheme="majorHAnsi"/>
                <w:b/>
                <w:bCs/>
              </w:rPr>
            </w:pPr>
            <w:r w:rsidRPr="00AA3A33">
              <w:rPr>
                <w:rFonts w:asciiTheme="majorHAnsi" w:eastAsiaTheme="minorEastAsia" w:hAnsiTheme="majorHAnsi" w:cstheme="majorHAnsi"/>
                <w:b/>
                <w:bCs/>
              </w:rPr>
              <w:t>Temeljna literatura:</w:t>
            </w:r>
          </w:p>
          <w:p w14:paraId="3658D3C7" w14:textId="77777777" w:rsidR="005B3F46" w:rsidRPr="00AA3A33" w:rsidRDefault="006E320B" w:rsidP="00DB2FD5">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 xml:space="preserve">Blažič, M., Ivanuš Grmek, M., Kramar, M. in Strmčnik, F. (2003). </w:t>
            </w:r>
            <w:r w:rsidRPr="00AA3A33">
              <w:rPr>
                <w:rFonts w:asciiTheme="majorHAnsi" w:eastAsiaTheme="minorEastAsia" w:hAnsiTheme="majorHAnsi" w:cstheme="majorHAnsi"/>
                <w:i/>
                <w:iCs/>
              </w:rPr>
              <w:t>Didaktika</w:t>
            </w:r>
            <w:r w:rsidRPr="00AA3A33">
              <w:rPr>
                <w:rFonts w:asciiTheme="majorHAnsi" w:eastAsiaTheme="minorEastAsia" w:hAnsiTheme="majorHAnsi" w:cstheme="majorHAnsi"/>
              </w:rPr>
              <w:t>. Visokošolsko središče, Inštitut za raziskovalno in razvojno delo.</w:t>
            </w:r>
          </w:p>
          <w:p w14:paraId="2A928116" w14:textId="1D6CB5E1" w:rsidR="003E6B71" w:rsidRPr="00AA3A33" w:rsidRDefault="005B3F46" w:rsidP="003E6B71">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 xml:space="preserve">Marentič Požarnik, B. in Plut Pregelj, L. (2009). </w:t>
            </w:r>
            <w:r w:rsidRPr="00AA3A33">
              <w:rPr>
                <w:rFonts w:asciiTheme="majorHAnsi" w:eastAsiaTheme="minorEastAsia" w:hAnsiTheme="majorHAnsi" w:cstheme="majorHAnsi"/>
                <w:i/>
                <w:iCs/>
              </w:rPr>
              <w:t>Moč učnega pogovora : poti do znanja z razumevanjem</w:t>
            </w:r>
            <w:r w:rsidRPr="00AA3A33">
              <w:rPr>
                <w:rFonts w:asciiTheme="majorHAnsi" w:eastAsiaTheme="minorEastAsia" w:hAnsiTheme="majorHAnsi" w:cstheme="majorHAnsi"/>
              </w:rPr>
              <w:t>. DZS.</w:t>
            </w:r>
          </w:p>
          <w:p w14:paraId="6C08F1F2" w14:textId="1E0E3D0C" w:rsidR="00DA146A" w:rsidRPr="00AA3A33" w:rsidRDefault="00DA146A" w:rsidP="00DB2FD5">
            <w:pPr>
              <w:pStyle w:val="Odstavekseznama"/>
              <w:numPr>
                <w:ilvl w:val="0"/>
                <w:numId w:val="5"/>
              </w:numPr>
              <w:ind w:left="527" w:hanging="357"/>
              <w:jc w:val="left"/>
              <w:rPr>
                <w:rStyle w:val="Hiperpovezava"/>
                <w:rFonts w:asciiTheme="majorHAnsi" w:eastAsiaTheme="minorEastAsia" w:hAnsiTheme="majorHAnsi" w:cstheme="majorHAnsi"/>
                <w:color w:val="auto"/>
                <w:u w:val="none"/>
              </w:rPr>
            </w:pPr>
            <w:r w:rsidRPr="00AA3A33">
              <w:rPr>
                <w:rFonts w:asciiTheme="majorHAnsi" w:hAnsiTheme="majorHAnsi" w:cstheme="majorHAnsi"/>
              </w:rPr>
              <w:t xml:space="preserve">Medveš, Z. (2020). Voditi, pustiti rasti ali vzburiti samoorganizacijo. V R. Kroflič, T. Vidmar in K. Skubic </w:t>
            </w:r>
            <w:proofErr w:type="spellStart"/>
            <w:r w:rsidRPr="00AA3A33">
              <w:rPr>
                <w:rFonts w:asciiTheme="majorHAnsi" w:hAnsiTheme="majorHAnsi" w:cstheme="majorHAnsi"/>
              </w:rPr>
              <w:t>Ermenc</w:t>
            </w:r>
            <w:proofErr w:type="spellEnd"/>
            <w:r w:rsidRPr="00AA3A33">
              <w:rPr>
                <w:rFonts w:asciiTheme="majorHAnsi" w:hAnsiTheme="majorHAnsi" w:cstheme="majorHAnsi"/>
              </w:rPr>
              <w:t xml:space="preserve">, K. (ur.), </w:t>
            </w:r>
            <w:r w:rsidRPr="00AA3A33">
              <w:rPr>
                <w:rFonts w:asciiTheme="majorHAnsi" w:hAnsiTheme="majorHAnsi" w:cstheme="majorHAnsi"/>
                <w:i/>
                <w:iCs/>
              </w:rPr>
              <w:t>Živa pedagoška misel Zdenka Medveša</w:t>
            </w:r>
            <w:r w:rsidRPr="00AA3A33">
              <w:rPr>
                <w:rFonts w:asciiTheme="majorHAnsi" w:hAnsiTheme="majorHAnsi" w:cstheme="majorHAnsi"/>
              </w:rPr>
              <w:t xml:space="preserve"> (str. 11–58). Znanstvena založba Filozofske fakultete Univerze v Ljubljani. </w:t>
            </w:r>
            <w:r w:rsidR="00AA3A33" w:rsidRPr="00AA3A33">
              <w:fldChar w:fldCharType="begin"/>
            </w:r>
            <w:r w:rsidR="00AA3A33" w:rsidRPr="00AA3A33">
              <w:instrText xml:space="preserve"> HYPERLINK "https://ebooks.un</w:instrText>
            </w:r>
            <w:r w:rsidR="00AA3A33" w:rsidRPr="00AA3A33">
              <w:instrText xml:space="preserve">i-lj.si/zalozbaul//catalog/view/242/346/5716-1" </w:instrText>
            </w:r>
            <w:r w:rsidR="00AA3A33" w:rsidRPr="00AA3A33">
              <w:fldChar w:fldCharType="separate"/>
            </w:r>
            <w:r w:rsidRPr="00AA3A33">
              <w:rPr>
                <w:rStyle w:val="Hiperpovezava"/>
                <w:rFonts w:asciiTheme="majorHAnsi" w:hAnsiTheme="majorHAnsi" w:cstheme="majorHAnsi"/>
                <w:color w:val="auto"/>
              </w:rPr>
              <w:t>https://ebooks.uni-lj.si/zalozbaul//catalog/view/242/346/5716-1</w:t>
            </w:r>
            <w:r w:rsidR="00AA3A33" w:rsidRPr="00AA3A33">
              <w:rPr>
                <w:rStyle w:val="Hiperpovezava"/>
                <w:rFonts w:asciiTheme="majorHAnsi" w:hAnsiTheme="majorHAnsi" w:cstheme="majorHAnsi"/>
                <w:color w:val="auto"/>
              </w:rPr>
              <w:fldChar w:fldCharType="end"/>
            </w:r>
          </w:p>
          <w:p w14:paraId="5AE8BA13" w14:textId="77777777" w:rsidR="000C0E83" w:rsidRPr="00AA3A33" w:rsidRDefault="000C0E83" w:rsidP="000C0E83">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 xml:space="preserve">Strmčnik, F. (2001). </w:t>
            </w:r>
            <w:r w:rsidRPr="00AA3A33">
              <w:rPr>
                <w:rFonts w:asciiTheme="majorHAnsi" w:eastAsiaTheme="minorEastAsia" w:hAnsiTheme="majorHAnsi" w:cstheme="majorHAnsi"/>
                <w:i/>
                <w:iCs/>
              </w:rPr>
              <w:t>Didaktika. Osrednje teoretične teme</w:t>
            </w:r>
            <w:r w:rsidRPr="00AA3A33">
              <w:rPr>
                <w:rFonts w:asciiTheme="majorHAnsi" w:eastAsiaTheme="minorEastAsia" w:hAnsiTheme="majorHAnsi" w:cstheme="majorHAnsi"/>
              </w:rPr>
              <w:t xml:space="preserve">. Znanstveni inštitut Filozofske fakultete. </w:t>
            </w:r>
          </w:p>
          <w:p w14:paraId="2D375AFF" w14:textId="77777777" w:rsidR="000C0E83" w:rsidRPr="00AA3A33" w:rsidRDefault="000C0E83" w:rsidP="000C0E83">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hAnsiTheme="majorHAnsi" w:cstheme="majorHAnsi"/>
                <w:lang w:eastAsia="sl-SI"/>
              </w:rPr>
              <w:t xml:space="preserve">Šterman Ivančič, K. in Mlekuž, A. (ur.). (2023). </w:t>
            </w:r>
            <w:r w:rsidRPr="00AA3A33">
              <w:rPr>
                <w:rFonts w:asciiTheme="majorHAnsi" w:hAnsiTheme="majorHAnsi" w:cstheme="majorHAnsi"/>
                <w:i/>
                <w:iCs/>
                <w:lang w:eastAsia="sl-SI"/>
              </w:rPr>
              <w:t>PISA 2022 : program mednarodne primerjave dosežkov učencev in učenk : nacionalno poročilo s primeri nalog iz matematike</w:t>
            </w:r>
            <w:r w:rsidRPr="00AA3A33">
              <w:rPr>
                <w:rFonts w:asciiTheme="majorHAnsi" w:hAnsiTheme="majorHAnsi" w:cstheme="majorHAnsi"/>
                <w:lang w:eastAsia="sl-SI"/>
              </w:rPr>
              <w:t>. Pedagoški inštitut.</w:t>
            </w:r>
            <w:r w:rsidRPr="00AA3A33">
              <w:t xml:space="preserve"> </w:t>
            </w:r>
            <w:r w:rsidR="00AA3A33" w:rsidRPr="00AA3A33">
              <w:fldChar w:fldCharType="begin"/>
            </w:r>
            <w:r w:rsidR="00AA3A33" w:rsidRPr="00AA3A33">
              <w:instrText xml:space="preserve"> HYPERLINK "https://www.pei.si/raziskovalna-dejavnost/mednarodne-raziskave/pisa/pisa</w:instrText>
            </w:r>
            <w:r w:rsidR="00AA3A33" w:rsidRPr="00AA3A33">
              <w:instrText xml:space="preserve">-2021-pisa-2022/" </w:instrText>
            </w:r>
            <w:r w:rsidR="00AA3A33" w:rsidRPr="00AA3A33">
              <w:fldChar w:fldCharType="separate"/>
            </w:r>
            <w:r w:rsidRPr="00AA3A33">
              <w:rPr>
                <w:rStyle w:val="Hiperpovezava"/>
                <w:rFonts w:asciiTheme="majorHAnsi" w:hAnsiTheme="majorHAnsi" w:cstheme="majorHAnsi"/>
                <w:color w:val="auto"/>
                <w:lang w:eastAsia="sl-SI"/>
              </w:rPr>
              <w:t>https://www.pei.si/raziskovalna-dejavnost/mednarodne-raziskave/pisa/pisa-2021-pisa-2022/</w:t>
            </w:r>
            <w:r w:rsidR="00AA3A33" w:rsidRPr="00AA3A33">
              <w:rPr>
                <w:rStyle w:val="Hiperpovezava"/>
                <w:rFonts w:asciiTheme="majorHAnsi" w:hAnsiTheme="majorHAnsi" w:cstheme="majorHAnsi"/>
                <w:color w:val="auto"/>
                <w:lang w:eastAsia="sl-SI"/>
              </w:rPr>
              <w:fldChar w:fldCharType="end"/>
            </w:r>
            <w:r w:rsidRPr="00AA3A33">
              <w:rPr>
                <w:rFonts w:asciiTheme="majorHAnsi" w:hAnsiTheme="majorHAnsi" w:cstheme="majorHAnsi"/>
                <w:lang w:eastAsia="sl-SI"/>
              </w:rPr>
              <w:t xml:space="preserve">  </w:t>
            </w:r>
          </w:p>
          <w:p w14:paraId="7170099D" w14:textId="22B94874" w:rsidR="00876AB9" w:rsidRPr="00AA3A33" w:rsidRDefault="00876AB9" w:rsidP="00D77948">
            <w:pPr>
              <w:jc w:val="left"/>
              <w:rPr>
                <w:rFonts w:asciiTheme="majorHAnsi" w:eastAsiaTheme="minorEastAsia" w:hAnsiTheme="majorHAnsi" w:cstheme="majorHAnsi"/>
              </w:rPr>
            </w:pPr>
          </w:p>
          <w:p w14:paraId="56FD44CA" w14:textId="33EE29D2" w:rsidR="006E320B" w:rsidRPr="00AA3A33" w:rsidRDefault="006E320B" w:rsidP="006E320B">
            <w:pPr>
              <w:rPr>
                <w:rFonts w:asciiTheme="majorHAnsi" w:eastAsiaTheme="minorEastAsia" w:hAnsiTheme="majorHAnsi" w:cstheme="majorHAnsi"/>
              </w:rPr>
            </w:pPr>
          </w:p>
          <w:p w14:paraId="52C722BF" w14:textId="540B9BD5" w:rsidR="006E320B" w:rsidRPr="00AA3A33" w:rsidRDefault="006E320B" w:rsidP="006E320B">
            <w:pPr>
              <w:jc w:val="left"/>
              <w:rPr>
                <w:rFonts w:asciiTheme="majorHAnsi" w:eastAsiaTheme="minorEastAsia" w:hAnsiTheme="majorHAnsi" w:cstheme="majorHAnsi"/>
                <w:b/>
                <w:bCs/>
              </w:rPr>
            </w:pPr>
            <w:r w:rsidRPr="00AA3A33">
              <w:rPr>
                <w:rFonts w:asciiTheme="majorHAnsi" w:eastAsiaTheme="minorEastAsia" w:hAnsiTheme="majorHAnsi" w:cstheme="majorHAnsi"/>
                <w:b/>
                <w:bCs/>
              </w:rPr>
              <w:t>Dopolnilna literatura:</w:t>
            </w:r>
          </w:p>
          <w:p w14:paraId="7AF0D3A3" w14:textId="241A6069" w:rsidR="00314652" w:rsidRPr="00AA3A33" w:rsidRDefault="00314652" w:rsidP="006E320B">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Valenčič Zuljan, M., Kalin, J. (2020). </w:t>
            </w:r>
            <w:r w:rsidRPr="00AA3A33">
              <w:rPr>
                <w:rFonts w:asciiTheme="majorHAnsi" w:eastAsiaTheme="minorEastAsia" w:hAnsiTheme="majorHAnsi" w:cstheme="majorHAnsi"/>
                <w:i/>
              </w:rPr>
              <w:t>Učne metode in razvoj učiteljeve metodične kompetence.</w:t>
            </w:r>
            <w:r w:rsidRPr="00AA3A33">
              <w:rPr>
                <w:rFonts w:asciiTheme="majorHAnsi" w:eastAsiaTheme="minorEastAsia" w:hAnsiTheme="majorHAnsi" w:cstheme="majorHAnsi"/>
              </w:rPr>
              <w:t xml:space="preserve"> 1. izd. Ljubljana: Pedagoška fakulteta.</w:t>
            </w:r>
          </w:p>
          <w:p w14:paraId="0A487667" w14:textId="6F74E9EA" w:rsidR="00D42F58" w:rsidRPr="00AA3A33" w:rsidRDefault="005B3F46" w:rsidP="00DB2FD5">
            <w:pPr>
              <w:pStyle w:val="Odstavekseznama"/>
              <w:numPr>
                <w:ilvl w:val="0"/>
                <w:numId w:val="5"/>
              </w:numPr>
              <w:ind w:left="527" w:hanging="357"/>
              <w:jc w:val="left"/>
              <w:rPr>
                <w:rFonts w:asciiTheme="majorHAnsi" w:eastAsiaTheme="minorEastAsia" w:hAnsiTheme="majorHAnsi" w:cstheme="majorHAnsi"/>
              </w:rPr>
            </w:pPr>
            <w:proofErr w:type="spellStart"/>
            <w:r w:rsidRPr="00AA3A33">
              <w:rPr>
                <w:rFonts w:asciiTheme="majorHAnsi" w:eastAsiaTheme="minorEastAsia" w:hAnsiTheme="majorHAnsi" w:cstheme="majorHAnsi"/>
              </w:rPr>
              <w:t>Buchner</w:t>
            </w:r>
            <w:proofErr w:type="spellEnd"/>
            <w:r w:rsidRPr="00AA3A33">
              <w:rPr>
                <w:rFonts w:asciiTheme="majorHAnsi" w:eastAsiaTheme="minorEastAsia" w:hAnsiTheme="majorHAnsi" w:cstheme="majorHAnsi"/>
              </w:rPr>
              <w:t>, T. (2021). On '</w:t>
            </w:r>
            <w:proofErr w:type="spellStart"/>
            <w:r w:rsidRPr="00AA3A33">
              <w:rPr>
                <w:rFonts w:asciiTheme="majorHAnsi" w:eastAsiaTheme="minorEastAsia" w:hAnsiTheme="majorHAnsi" w:cstheme="majorHAnsi"/>
              </w:rPr>
              <w:t>integration</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rooms</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tough</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territories</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and</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places</w:t>
            </w:r>
            <w:proofErr w:type="spellEnd"/>
            <w:r w:rsidRPr="00AA3A33">
              <w:rPr>
                <w:rFonts w:asciiTheme="majorHAnsi" w:eastAsiaTheme="minorEastAsia" w:hAnsiTheme="majorHAnsi" w:cstheme="majorHAnsi"/>
              </w:rPr>
              <w:t xml:space="preserve"> to be': </w:t>
            </w:r>
            <w:proofErr w:type="spellStart"/>
            <w:r w:rsidRPr="00AA3A33">
              <w:rPr>
                <w:rFonts w:asciiTheme="majorHAnsi" w:eastAsiaTheme="minorEastAsia" w:hAnsiTheme="majorHAnsi" w:cstheme="majorHAnsi"/>
              </w:rPr>
              <w:t>the</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ability-space-regimes</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of</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three</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educational</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settings</w:t>
            </w:r>
            <w:proofErr w:type="spellEnd"/>
            <w:r w:rsidRPr="00AA3A33">
              <w:rPr>
                <w:rFonts w:asciiTheme="majorHAnsi" w:eastAsiaTheme="minorEastAsia" w:hAnsiTheme="majorHAnsi" w:cstheme="majorHAnsi"/>
              </w:rPr>
              <w:t xml:space="preserve"> at </w:t>
            </w:r>
            <w:proofErr w:type="spellStart"/>
            <w:r w:rsidRPr="00AA3A33">
              <w:rPr>
                <w:rFonts w:asciiTheme="majorHAnsi" w:eastAsiaTheme="minorEastAsia" w:hAnsiTheme="majorHAnsi" w:cstheme="majorHAnsi"/>
              </w:rPr>
              <w:t>Austrian</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secondary</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schools</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i/>
                <w:iCs/>
              </w:rPr>
              <w:t>International</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Journal</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of</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Inclusive</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Education</w:t>
            </w:r>
            <w:proofErr w:type="spellEnd"/>
            <w:r w:rsidRPr="00AA3A33">
              <w:rPr>
                <w:rFonts w:asciiTheme="majorHAnsi" w:eastAsiaTheme="minorEastAsia" w:hAnsiTheme="majorHAnsi" w:cstheme="majorHAnsi"/>
              </w:rPr>
              <w:t xml:space="preserve">. </w:t>
            </w:r>
            <w:r w:rsidR="00AA3A33" w:rsidRPr="00AA3A33">
              <w:fldChar w:fldCharType="begin"/>
            </w:r>
            <w:r w:rsidR="00AA3A33" w:rsidRPr="00AA3A33">
              <w:instrText xml:space="preserve"> HYPERLINK "https://doi.org/10.1080/13603116.2021.1950975" </w:instrText>
            </w:r>
            <w:r w:rsidR="00AA3A33" w:rsidRPr="00AA3A33">
              <w:fldChar w:fldCharType="separate"/>
            </w:r>
            <w:r w:rsidR="00D42F58" w:rsidRPr="00AA3A33">
              <w:rPr>
                <w:rStyle w:val="Hiperpovezava"/>
                <w:rFonts w:asciiTheme="majorHAnsi" w:eastAsiaTheme="minorEastAsia" w:hAnsiTheme="majorHAnsi" w:cstheme="majorHAnsi"/>
                <w:color w:val="auto"/>
              </w:rPr>
              <w:t>https://doi.org/10.1080/13603116.2021.1950975</w:t>
            </w:r>
            <w:r w:rsidR="00AA3A33" w:rsidRPr="00AA3A33">
              <w:rPr>
                <w:rStyle w:val="Hiperpovezava"/>
                <w:rFonts w:asciiTheme="majorHAnsi" w:eastAsiaTheme="minorEastAsia" w:hAnsiTheme="majorHAnsi" w:cstheme="majorHAnsi"/>
                <w:color w:val="auto"/>
              </w:rPr>
              <w:fldChar w:fldCharType="end"/>
            </w:r>
            <w:r w:rsidR="00D42F58" w:rsidRPr="00AA3A33">
              <w:rPr>
                <w:rFonts w:asciiTheme="majorHAnsi" w:eastAsiaTheme="minorEastAsia" w:hAnsiTheme="majorHAnsi" w:cstheme="majorHAnsi"/>
              </w:rPr>
              <w:t xml:space="preserve"> </w:t>
            </w:r>
            <w:r w:rsidRPr="00AA3A33">
              <w:rPr>
                <w:rFonts w:asciiTheme="majorHAnsi" w:eastAsiaTheme="minorEastAsia" w:hAnsiTheme="majorHAnsi" w:cstheme="majorHAnsi"/>
              </w:rPr>
              <w:t xml:space="preserve">   </w:t>
            </w:r>
          </w:p>
          <w:p w14:paraId="6FA11241" w14:textId="77777777" w:rsidR="006D4A56" w:rsidRPr="00AA3A33" w:rsidRDefault="005B3F46" w:rsidP="00DB2FD5">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 xml:space="preserve">Cencič, M. (2011). </w:t>
            </w:r>
            <w:r w:rsidRPr="00AA3A33">
              <w:rPr>
                <w:rFonts w:asciiTheme="majorHAnsi" w:eastAsiaTheme="minorEastAsia" w:hAnsiTheme="majorHAnsi" w:cstheme="majorHAnsi"/>
                <w:i/>
                <w:iCs/>
              </w:rPr>
              <w:t>Nekatere teme o kakovosti in evalvaciji na pedagoškem področju</w:t>
            </w:r>
            <w:r w:rsidRPr="00AA3A33">
              <w:rPr>
                <w:rFonts w:asciiTheme="majorHAnsi" w:eastAsiaTheme="minorEastAsia" w:hAnsiTheme="majorHAnsi" w:cstheme="majorHAnsi"/>
              </w:rPr>
              <w:t xml:space="preserve">. </w:t>
            </w:r>
            <w:r w:rsidR="00D42F58" w:rsidRPr="00AA3A33">
              <w:rPr>
                <w:rFonts w:asciiTheme="majorHAnsi" w:eastAsiaTheme="minorEastAsia" w:hAnsiTheme="majorHAnsi" w:cstheme="majorHAnsi"/>
              </w:rPr>
              <w:t xml:space="preserve">Univerza na Primorskem, Znanstveno-raziskovalno središče, Univerzitetna založba </w:t>
            </w:r>
            <w:proofErr w:type="spellStart"/>
            <w:r w:rsidR="00D42F58" w:rsidRPr="00AA3A33">
              <w:rPr>
                <w:rFonts w:asciiTheme="majorHAnsi" w:eastAsiaTheme="minorEastAsia" w:hAnsiTheme="majorHAnsi" w:cstheme="majorHAnsi"/>
              </w:rPr>
              <w:t>Annales</w:t>
            </w:r>
            <w:proofErr w:type="spellEnd"/>
            <w:r w:rsidRPr="00AA3A33">
              <w:rPr>
                <w:rFonts w:asciiTheme="majorHAnsi" w:eastAsiaTheme="minorEastAsia" w:hAnsiTheme="majorHAnsi" w:cstheme="majorHAnsi"/>
              </w:rPr>
              <w:t>.</w:t>
            </w:r>
          </w:p>
          <w:p w14:paraId="5A23B1B1" w14:textId="15C1D217" w:rsidR="006D4A56" w:rsidRPr="00AA3A33" w:rsidRDefault="006D4A56" w:rsidP="00DB2FD5">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Cencič, M. (201</w:t>
            </w:r>
            <w:r w:rsidR="00BD046C" w:rsidRPr="00AA3A33">
              <w:rPr>
                <w:rFonts w:asciiTheme="majorHAnsi" w:eastAsiaTheme="minorEastAsia" w:hAnsiTheme="majorHAnsi" w:cstheme="majorHAnsi"/>
              </w:rPr>
              <w:t>5</w:t>
            </w:r>
            <w:r w:rsidRPr="00AA3A33">
              <w:rPr>
                <w:rFonts w:asciiTheme="majorHAnsi" w:eastAsiaTheme="minorEastAsia" w:hAnsiTheme="majorHAnsi" w:cstheme="majorHAnsi"/>
              </w:rPr>
              <w:t xml:space="preserve">). </w:t>
            </w:r>
            <w:r w:rsidR="00BD046C" w:rsidRPr="00AA3A33">
              <w:rPr>
                <w:rFonts w:asciiTheme="majorHAnsi" w:hAnsiTheme="majorHAnsi" w:cstheme="majorHAnsi"/>
                <w:i/>
                <w:iCs/>
              </w:rPr>
              <w:t>I</w:t>
            </w:r>
            <w:r w:rsidR="00BD046C" w:rsidRPr="00AA3A33">
              <w:rPr>
                <w:rFonts w:asciiTheme="majorHAnsi" w:eastAsiaTheme="minorEastAsia" w:hAnsiTheme="majorHAnsi" w:cstheme="majorHAnsi"/>
                <w:i/>
                <w:iCs/>
              </w:rPr>
              <w:t>zbrani pristopi k spodbujanju refleksije učiteljev.</w:t>
            </w:r>
            <w:r w:rsidR="00BD046C" w:rsidRPr="00AA3A33">
              <w:rPr>
                <w:rFonts w:asciiTheme="majorHAnsi" w:hAnsiTheme="majorHAnsi" w:cstheme="majorHAnsi"/>
              </w:rPr>
              <w:t xml:space="preserve"> </w:t>
            </w:r>
            <w:r w:rsidR="00BD046C" w:rsidRPr="00AA3A33">
              <w:rPr>
                <w:rFonts w:asciiTheme="majorHAnsi" w:eastAsiaTheme="minorEastAsia" w:hAnsiTheme="majorHAnsi" w:cstheme="majorHAnsi"/>
              </w:rPr>
              <w:t xml:space="preserve">Univerza na Primorskem, Znanstveno-raziskovalno središče, Univerzitetna založba </w:t>
            </w:r>
            <w:proofErr w:type="spellStart"/>
            <w:r w:rsidR="00BD046C" w:rsidRPr="00AA3A33">
              <w:rPr>
                <w:rFonts w:asciiTheme="majorHAnsi" w:eastAsiaTheme="minorEastAsia" w:hAnsiTheme="majorHAnsi" w:cstheme="majorHAnsi"/>
              </w:rPr>
              <w:t>Annales</w:t>
            </w:r>
            <w:proofErr w:type="spellEnd"/>
            <w:r w:rsidR="00BD046C" w:rsidRPr="00AA3A33">
              <w:rPr>
                <w:rFonts w:asciiTheme="majorHAnsi" w:eastAsiaTheme="minorEastAsia" w:hAnsiTheme="majorHAnsi" w:cstheme="majorHAnsi"/>
              </w:rPr>
              <w:t xml:space="preserve">. </w:t>
            </w:r>
          </w:p>
          <w:p w14:paraId="74C5F8B8" w14:textId="241B73A6" w:rsidR="00D42F58" w:rsidRPr="00AA3A33" w:rsidRDefault="00D42F58" w:rsidP="00DB2FD5">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 xml:space="preserve">Jank, W., in </w:t>
            </w:r>
            <w:proofErr w:type="spellStart"/>
            <w:r w:rsidRPr="00AA3A33">
              <w:rPr>
                <w:rFonts w:asciiTheme="majorHAnsi" w:eastAsiaTheme="minorEastAsia" w:hAnsiTheme="majorHAnsi" w:cstheme="majorHAnsi"/>
              </w:rPr>
              <w:t>Meyer</w:t>
            </w:r>
            <w:proofErr w:type="spellEnd"/>
            <w:r w:rsidRPr="00AA3A33">
              <w:rPr>
                <w:rFonts w:asciiTheme="majorHAnsi" w:eastAsiaTheme="minorEastAsia" w:hAnsiTheme="majorHAnsi" w:cstheme="majorHAnsi"/>
              </w:rPr>
              <w:t xml:space="preserve">, H. (2006). </w:t>
            </w:r>
            <w:r w:rsidRPr="00AA3A33">
              <w:rPr>
                <w:rFonts w:asciiTheme="majorHAnsi" w:eastAsiaTheme="minorEastAsia" w:hAnsiTheme="majorHAnsi" w:cstheme="majorHAnsi"/>
                <w:i/>
                <w:iCs/>
              </w:rPr>
              <w:t>Didaktični modeli</w:t>
            </w:r>
            <w:r w:rsidRPr="00AA3A33">
              <w:rPr>
                <w:rFonts w:asciiTheme="majorHAnsi" w:eastAsiaTheme="minorEastAsia" w:hAnsiTheme="majorHAnsi" w:cstheme="majorHAnsi"/>
              </w:rPr>
              <w:t>. Zavod Republike Slovenije za šolstvo.</w:t>
            </w:r>
          </w:p>
          <w:p w14:paraId="00A5CA63" w14:textId="77777777" w:rsidR="000C0E83" w:rsidRPr="00AA3A33" w:rsidRDefault="000C0E83" w:rsidP="000C0E83">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lastRenderedPageBreak/>
              <w:t xml:space="preserve">Medveš, Z. (2010). Od znanja h kompetencam. </w:t>
            </w:r>
            <w:proofErr w:type="spellStart"/>
            <w:r w:rsidRPr="00AA3A33">
              <w:rPr>
                <w:rFonts w:asciiTheme="majorHAnsi" w:eastAsiaTheme="minorEastAsia" w:hAnsiTheme="majorHAnsi" w:cstheme="majorHAnsi"/>
                <w:i/>
                <w:iCs/>
              </w:rPr>
              <w:t>Journal</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of</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innovative</w:t>
            </w:r>
            <w:proofErr w:type="spellEnd"/>
            <w:r w:rsidRPr="00AA3A33">
              <w:rPr>
                <w:rFonts w:asciiTheme="majorHAnsi" w:eastAsiaTheme="minorEastAsia" w:hAnsiTheme="majorHAnsi" w:cstheme="majorHAnsi"/>
                <w:i/>
                <w:iCs/>
              </w:rPr>
              <w:t xml:space="preserve"> business </w:t>
            </w:r>
            <w:proofErr w:type="spellStart"/>
            <w:r w:rsidRPr="00AA3A33">
              <w:rPr>
                <w:rFonts w:asciiTheme="majorHAnsi" w:eastAsiaTheme="minorEastAsia" w:hAnsiTheme="majorHAnsi" w:cstheme="majorHAnsi"/>
                <w:i/>
                <w:iCs/>
              </w:rPr>
              <w:t>and</w:t>
            </w:r>
            <w:proofErr w:type="spellEnd"/>
            <w:r w:rsidRPr="00AA3A33">
              <w:rPr>
                <w:rFonts w:asciiTheme="majorHAnsi" w:eastAsiaTheme="minorEastAsia" w:hAnsiTheme="majorHAnsi" w:cstheme="majorHAnsi"/>
                <w:i/>
                <w:iCs/>
              </w:rPr>
              <w:t xml:space="preserve"> management</w:t>
            </w:r>
            <w:r w:rsidRPr="00AA3A33">
              <w:rPr>
                <w:rFonts w:asciiTheme="majorHAnsi" w:eastAsiaTheme="minorEastAsia" w:hAnsiTheme="majorHAnsi" w:cstheme="majorHAnsi"/>
              </w:rPr>
              <w:t xml:space="preserve">, </w:t>
            </w:r>
            <w:r w:rsidRPr="00AA3A33">
              <w:rPr>
                <w:rFonts w:asciiTheme="majorHAnsi" w:eastAsiaTheme="minorEastAsia" w:hAnsiTheme="majorHAnsi" w:cstheme="majorHAnsi"/>
                <w:i/>
                <w:iCs/>
              </w:rPr>
              <w:t>2</w:t>
            </w:r>
            <w:r w:rsidRPr="00AA3A33">
              <w:rPr>
                <w:rFonts w:asciiTheme="majorHAnsi" w:eastAsiaTheme="minorEastAsia" w:hAnsiTheme="majorHAnsi" w:cstheme="majorHAnsi"/>
              </w:rPr>
              <w:t xml:space="preserve">(2). </w:t>
            </w:r>
            <w:r w:rsidR="00AA3A33" w:rsidRPr="00AA3A33">
              <w:fldChar w:fldCharType="begin"/>
            </w:r>
            <w:r w:rsidR="00AA3A33" w:rsidRPr="00AA3A33">
              <w:instrText xml:space="preserve"> HYPERLINK "https://www.dlib.si/stream/URN:NBN:SI:doc-DGWNIH0M/371c16e5-3829-4558-860f-18897c917af2/PDF" </w:instrText>
            </w:r>
            <w:r w:rsidR="00AA3A33" w:rsidRPr="00AA3A33">
              <w:fldChar w:fldCharType="separate"/>
            </w:r>
            <w:r w:rsidRPr="00AA3A33">
              <w:rPr>
                <w:rStyle w:val="Hiperpovezava"/>
                <w:rFonts w:asciiTheme="majorHAnsi" w:eastAsiaTheme="minorEastAsia" w:hAnsiTheme="majorHAnsi" w:cstheme="majorHAnsi"/>
                <w:color w:val="auto"/>
              </w:rPr>
              <w:t>https://www.dlib.si/stream/URN:NBN:SI:doc-DGWNIH0M/371c16e5-3829-4558-860f-18897c917af2/PDF</w:t>
            </w:r>
            <w:r w:rsidR="00AA3A33" w:rsidRPr="00AA3A33">
              <w:rPr>
                <w:rStyle w:val="Hiperpovezava"/>
                <w:rFonts w:asciiTheme="majorHAnsi" w:eastAsiaTheme="minorEastAsia" w:hAnsiTheme="majorHAnsi" w:cstheme="majorHAnsi"/>
                <w:color w:val="auto"/>
              </w:rPr>
              <w:fldChar w:fldCharType="end"/>
            </w:r>
            <w:r w:rsidRPr="00AA3A33">
              <w:rPr>
                <w:rFonts w:asciiTheme="majorHAnsi" w:eastAsiaTheme="minorEastAsia" w:hAnsiTheme="majorHAnsi" w:cstheme="majorHAnsi"/>
              </w:rPr>
              <w:t xml:space="preserve">      </w:t>
            </w:r>
          </w:p>
          <w:p w14:paraId="69E3989D" w14:textId="208B2E91" w:rsidR="00D42F58" w:rsidRPr="00AA3A33" w:rsidRDefault="00D42F58" w:rsidP="00DB2FD5">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 xml:space="preserve">Medveš, Z. (2017). Inkluzija je tema obče pedagogike: Pedagoški diskurz Vinka Skalarja = </w:t>
            </w:r>
            <w:proofErr w:type="spellStart"/>
            <w:r w:rsidRPr="00AA3A33">
              <w:rPr>
                <w:rFonts w:asciiTheme="majorHAnsi" w:eastAsiaTheme="minorEastAsia" w:hAnsiTheme="majorHAnsi" w:cstheme="majorHAnsi"/>
              </w:rPr>
              <w:t>Inclusion</w:t>
            </w:r>
            <w:proofErr w:type="spellEnd"/>
            <w:r w:rsidRPr="00AA3A33">
              <w:rPr>
                <w:rFonts w:asciiTheme="majorHAnsi" w:eastAsiaTheme="minorEastAsia" w:hAnsiTheme="majorHAnsi" w:cstheme="majorHAnsi"/>
              </w:rPr>
              <w:t xml:space="preserve"> as part </w:t>
            </w:r>
            <w:proofErr w:type="spellStart"/>
            <w:r w:rsidRPr="00AA3A33">
              <w:rPr>
                <w:rFonts w:asciiTheme="majorHAnsi" w:eastAsiaTheme="minorEastAsia" w:hAnsiTheme="majorHAnsi" w:cstheme="majorHAnsi"/>
              </w:rPr>
              <w:t>of</w:t>
            </w:r>
            <w:proofErr w:type="spellEnd"/>
            <w:r w:rsidRPr="00AA3A33">
              <w:rPr>
                <w:rFonts w:asciiTheme="majorHAnsi" w:eastAsiaTheme="minorEastAsia" w:hAnsiTheme="majorHAnsi" w:cstheme="majorHAnsi"/>
              </w:rPr>
              <w:t xml:space="preserve"> general </w:t>
            </w:r>
            <w:proofErr w:type="spellStart"/>
            <w:r w:rsidRPr="00AA3A33">
              <w:rPr>
                <w:rFonts w:asciiTheme="majorHAnsi" w:eastAsiaTheme="minorEastAsia" w:hAnsiTheme="majorHAnsi" w:cstheme="majorHAnsi"/>
              </w:rPr>
              <w:t>pedagogy</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the</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pedagogical</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discourse</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of</w:t>
            </w:r>
            <w:proofErr w:type="spellEnd"/>
            <w:r w:rsidRPr="00AA3A33">
              <w:rPr>
                <w:rFonts w:asciiTheme="majorHAnsi" w:eastAsiaTheme="minorEastAsia" w:hAnsiTheme="majorHAnsi" w:cstheme="majorHAnsi"/>
              </w:rPr>
              <w:t xml:space="preserve"> Vinko Skalar. </w:t>
            </w:r>
            <w:r w:rsidRPr="00AA3A33">
              <w:rPr>
                <w:rFonts w:asciiTheme="majorHAnsi" w:eastAsiaTheme="minorEastAsia" w:hAnsiTheme="majorHAnsi" w:cstheme="majorHAnsi"/>
                <w:i/>
                <w:iCs/>
              </w:rPr>
              <w:t>Socialna pedagogika, 21</w:t>
            </w:r>
            <w:r w:rsidRPr="00AA3A33">
              <w:rPr>
                <w:rFonts w:asciiTheme="majorHAnsi" w:eastAsiaTheme="minorEastAsia" w:hAnsiTheme="majorHAnsi" w:cstheme="majorHAnsi"/>
              </w:rPr>
              <w:t>(1-2), 3</w:t>
            </w:r>
            <w:r w:rsidR="00B44387" w:rsidRPr="00AA3A33">
              <w:rPr>
                <w:rFonts w:asciiTheme="majorHAnsi" w:eastAsiaTheme="minorEastAsia" w:hAnsiTheme="majorHAnsi" w:cstheme="majorHAnsi"/>
              </w:rPr>
              <w:t>–</w:t>
            </w:r>
            <w:r w:rsidRPr="00AA3A33">
              <w:rPr>
                <w:rFonts w:asciiTheme="majorHAnsi" w:eastAsiaTheme="minorEastAsia" w:hAnsiTheme="majorHAnsi" w:cstheme="majorHAnsi"/>
              </w:rPr>
              <w:t>24.</w:t>
            </w:r>
          </w:p>
          <w:p w14:paraId="30014DEC" w14:textId="598969C1" w:rsidR="00D42F58" w:rsidRPr="00AA3A33" w:rsidRDefault="00D42F58" w:rsidP="00DB2FD5">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 xml:space="preserve">Medveš, Z. (2018). Šolsko svetovanje v spreminjanju pedagoških paradigem. </w:t>
            </w:r>
            <w:r w:rsidRPr="00AA3A33">
              <w:rPr>
                <w:rFonts w:asciiTheme="majorHAnsi" w:eastAsiaTheme="minorEastAsia" w:hAnsiTheme="majorHAnsi" w:cstheme="majorHAnsi"/>
                <w:i/>
                <w:iCs/>
              </w:rPr>
              <w:t>Šolsko svetovalno delo, 22</w:t>
            </w:r>
            <w:r w:rsidRPr="00AA3A33">
              <w:rPr>
                <w:rFonts w:asciiTheme="majorHAnsi" w:eastAsiaTheme="minorEastAsia" w:hAnsiTheme="majorHAnsi" w:cstheme="majorHAnsi"/>
              </w:rPr>
              <w:t>(2), 4</w:t>
            </w:r>
            <w:r w:rsidR="00B44387" w:rsidRPr="00AA3A33">
              <w:rPr>
                <w:rFonts w:asciiTheme="majorHAnsi" w:eastAsiaTheme="minorEastAsia" w:hAnsiTheme="majorHAnsi" w:cstheme="majorHAnsi"/>
              </w:rPr>
              <w:t>–</w:t>
            </w:r>
            <w:r w:rsidRPr="00AA3A33">
              <w:rPr>
                <w:rFonts w:asciiTheme="majorHAnsi" w:eastAsiaTheme="minorEastAsia" w:hAnsiTheme="majorHAnsi" w:cstheme="majorHAnsi"/>
              </w:rPr>
              <w:t xml:space="preserve">19 (do poglavja </w:t>
            </w:r>
            <w:r w:rsidRPr="00AA3A33">
              <w:rPr>
                <w:rFonts w:asciiTheme="majorHAnsi" w:eastAsiaTheme="minorEastAsia" w:hAnsiTheme="majorHAnsi" w:cstheme="majorHAnsi"/>
                <w:i/>
                <w:iCs/>
              </w:rPr>
              <w:t>Šolsko svetovalno delo v komunikativni paradigmi reformske pedagogike</w:t>
            </w:r>
            <w:r w:rsidRPr="00AA3A33">
              <w:rPr>
                <w:rFonts w:asciiTheme="majorHAnsi" w:eastAsiaTheme="minorEastAsia" w:hAnsiTheme="majorHAnsi" w:cstheme="majorHAnsi"/>
              </w:rPr>
              <w:t>).</w:t>
            </w:r>
          </w:p>
          <w:p w14:paraId="4AB98C13" w14:textId="77777777" w:rsidR="0034786A" w:rsidRPr="00AA3A33" w:rsidRDefault="00876AB9" w:rsidP="0034786A">
            <w:pPr>
              <w:pStyle w:val="Odstavekseznama"/>
              <w:numPr>
                <w:ilvl w:val="0"/>
                <w:numId w:val="5"/>
              </w:numPr>
              <w:ind w:left="527" w:hanging="357"/>
              <w:jc w:val="left"/>
              <w:rPr>
                <w:rFonts w:asciiTheme="majorHAnsi" w:eastAsiaTheme="minorEastAsia" w:hAnsiTheme="majorHAnsi" w:cstheme="majorHAnsi"/>
              </w:rPr>
            </w:pPr>
            <w:proofErr w:type="spellStart"/>
            <w:r w:rsidRPr="00AA3A33">
              <w:rPr>
                <w:rFonts w:asciiTheme="majorHAnsi" w:eastAsiaTheme="minorEastAsia" w:hAnsiTheme="majorHAnsi" w:cstheme="majorHAnsi"/>
              </w:rPr>
              <w:t>National</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Education</w:t>
            </w:r>
            <w:proofErr w:type="spellEnd"/>
            <w:r w:rsidRPr="00AA3A33">
              <w:rPr>
                <w:rFonts w:asciiTheme="majorHAnsi" w:eastAsiaTheme="minorEastAsia" w:hAnsiTheme="majorHAnsi" w:cstheme="majorHAnsi"/>
              </w:rPr>
              <w:t xml:space="preserve"> </w:t>
            </w:r>
            <w:proofErr w:type="spellStart"/>
            <w:r w:rsidRPr="00AA3A33">
              <w:rPr>
                <w:rFonts w:asciiTheme="majorHAnsi" w:eastAsiaTheme="minorEastAsia" w:hAnsiTheme="majorHAnsi" w:cstheme="majorHAnsi"/>
              </w:rPr>
              <w:t>Systems</w:t>
            </w:r>
            <w:proofErr w:type="spellEnd"/>
            <w:r w:rsidRPr="00AA3A33">
              <w:rPr>
                <w:rFonts w:asciiTheme="majorHAnsi" w:eastAsiaTheme="minorEastAsia" w:hAnsiTheme="majorHAnsi" w:cstheme="majorHAnsi"/>
              </w:rPr>
              <w:t>.</w:t>
            </w:r>
            <w:r w:rsidR="00D42F58" w:rsidRPr="00AA3A33">
              <w:rPr>
                <w:rFonts w:asciiTheme="majorHAnsi" w:eastAsiaTheme="minorEastAsia" w:hAnsiTheme="majorHAnsi" w:cstheme="majorHAnsi"/>
                <w:i/>
                <w:iCs/>
              </w:rPr>
              <w:t xml:space="preserve"> </w:t>
            </w:r>
            <w:r w:rsidR="00D42F58" w:rsidRPr="00AA3A33">
              <w:rPr>
                <w:rFonts w:asciiTheme="majorHAnsi" w:eastAsiaTheme="minorEastAsia" w:hAnsiTheme="majorHAnsi" w:cstheme="majorHAnsi"/>
              </w:rPr>
              <w:t>(b. d.).</w:t>
            </w:r>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The</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Eurydice</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Network</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national</w:t>
            </w:r>
            <w:proofErr w:type="spellEnd"/>
            <w:r w:rsidRPr="00AA3A33">
              <w:rPr>
                <w:rFonts w:asciiTheme="majorHAnsi" w:eastAsiaTheme="minorEastAsia" w:hAnsiTheme="majorHAnsi" w:cstheme="majorHAnsi"/>
                <w:i/>
                <w:iCs/>
              </w:rPr>
              <w:t xml:space="preserve"> </w:t>
            </w:r>
            <w:proofErr w:type="spellStart"/>
            <w:r w:rsidRPr="00AA3A33">
              <w:rPr>
                <w:rFonts w:asciiTheme="majorHAnsi" w:eastAsiaTheme="minorEastAsia" w:hAnsiTheme="majorHAnsi" w:cstheme="majorHAnsi"/>
                <w:i/>
                <w:iCs/>
              </w:rPr>
              <w:t>units</w:t>
            </w:r>
            <w:proofErr w:type="spellEnd"/>
            <w:r w:rsidRPr="00AA3A33">
              <w:rPr>
                <w:rFonts w:asciiTheme="majorHAnsi" w:eastAsiaTheme="minorEastAsia" w:hAnsiTheme="majorHAnsi" w:cstheme="majorHAnsi"/>
              </w:rPr>
              <w:t xml:space="preserve">. </w:t>
            </w:r>
            <w:r w:rsidR="00AA3A33" w:rsidRPr="00AA3A33">
              <w:fldChar w:fldCharType="begin"/>
            </w:r>
            <w:r w:rsidR="00AA3A33" w:rsidRPr="00AA3A33">
              <w:instrText xml:space="preserve"> HYPERLINK "https://eurydice.eacea.ec.europa.eu/national-education-systems" </w:instrText>
            </w:r>
            <w:r w:rsidR="00AA3A33" w:rsidRPr="00AA3A33">
              <w:fldChar w:fldCharType="separate"/>
            </w:r>
            <w:r w:rsidR="00BD046C" w:rsidRPr="00AA3A33">
              <w:rPr>
                <w:rStyle w:val="Hiperpovezava"/>
                <w:rFonts w:asciiTheme="majorHAnsi" w:eastAsiaTheme="minorEastAsia" w:hAnsiTheme="majorHAnsi" w:cstheme="majorHAnsi"/>
                <w:color w:val="auto"/>
              </w:rPr>
              <w:t>https://eurydice.eacea.ec.europa.eu/national-education-systems</w:t>
            </w:r>
            <w:r w:rsidR="00AA3A33" w:rsidRPr="00AA3A33">
              <w:rPr>
                <w:rStyle w:val="Hiperpovezava"/>
                <w:rFonts w:asciiTheme="majorHAnsi" w:eastAsiaTheme="minorEastAsia" w:hAnsiTheme="majorHAnsi" w:cstheme="majorHAnsi"/>
                <w:color w:val="auto"/>
              </w:rPr>
              <w:fldChar w:fldCharType="end"/>
            </w:r>
            <w:r w:rsidR="00BD046C" w:rsidRPr="00AA3A33">
              <w:rPr>
                <w:rFonts w:asciiTheme="majorHAnsi" w:eastAsiaTheme="minorEastAsia" w:hAnsiTheme="majorHAnsi" w:cstheme="majorHAnsi"/>
              </w:rPr>
              <w:t xml:space="preserve"> </w:t>
            </w:r>
          </w:p>
          <w:p w14:paraId="1AFE5A81" w14:textId="77777777" w:rsidR="000C0E83" w:rsidRPr="00AA3A33" w:rsidRDefault="000C0E83" w:rsidP="000C0E83">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hAnsiTheme="majorHAnsi" w:cstheme="majorHAnsi"/>
                <w:lang w:eastAsia="sl-SI"/>
              </w:rPr>
              <w:t xml:space="preserve">Šterman Ivančič, K. (ur.). (2019). </w:t>
            </w:r>
            <w:r w:rsidRPr="00AA3A33">
              <w:rPr>
                <w:rFonts w:asciiTheme="majorHAnsi" w:hAnsiTheme="majorHAnsi" w:cstheme="majorHAnsi"/>
                <w:i/>
                <w:iCs/>
                <w:lang w:eastAsia="sl-SI"/>
              </w:rPr>
              <w:t>PISA 2018 : program mednarodne primerjave dosežkov učencev in učenk : nacionalno poročilo s primeri nalog iz branja</w:t>
            </w:r>
            <w:r w:rsidRPr="00AA3A33">
              <w:rPr>
                <w:rFonts w:asciiTheme="majorHAnsi" w:hAnsiTheme="majorHAnsi" w:cstheme="majorHAnsi"/>
                <w:lang w:eastAsia="sl-SI"/>
              </w:rPr>
              <w:t xml:space="preserve">. Pedagoški inštitut. </w:t>
            </w:r>
            <w:r w:rsidR="00AA3A33" w:rsidRPr="00AA3A33">
              <w:fldChar w:fldCharType="begin"/>
            </w:r>
            <w:r w:rsidR="00AA3A33" w:rsidRPr="00AA3A33">
              <w:instrText xml:space="preserve"> HYPERLINK "https://www.pei.si/wp-content/uploads/2019/12/PISA2018_NacionalnoPorocilo.pdf" </w:instrText>
            </w:r>
            <w:r w:rsidR="00AA3A33" w:rsidRPr="00AA3A33">
              <w:fldChar w:fldCharType="separate"/>
            </w:r>
            <w:r w:rsidRPr="00AA3A33">
              <w:rPr>
                <w:rStyle w:val="Hiperpovezava"/>
                <w:rFonts w:asciiTheme="majorHAnsi" w:hAnsiTheme="majorHAnsi" w:cstheme="majorHAnsi"/>
                <w:color w:val="auto"/>
                <w:lang w:eastAsia="sl-SI"/>
              </w:rPr>
              <w:t>https://www.pei.si/wp-content/uploads/2019/12/PISA2018_NacionalnoPorocilo.pdf</w:t>
            </w:r>
            <w:r w:rsidR="00AA3A33" w:rsidRPr="00AA3A33">
              <w:rPr>
                <w:rStyle w:val="Hiperpovezava"/>
                <w:rFonts w:asciiTheme="majorHAnsi" w:hAnsiTheme="majorHAnsi" w:cstheme="majorHAnsi"/>
                <w:color w:val="auto"/>
                <w:lang w:eastAsia="sl-SI"/>
              </w:rPr>
              <w:fldChar w:fldCharType="end"/>
            </w:r>
          </w:p>
          <w:p w14:paraId="0CF9DD53" w14:textId="461DC09E" w:rsidR="007C2CB6" w:rsidRPr="00AA3A33" w:rsidRDefault="007C2CB6" w:rsidP="00DB2FD5">
            <w:pPr>
              <w:pStyle w:val="Odstavekseznama"/>
              <w:numPr>
                <w:ilvl w:val="0"/>
                <w:numId w:val="5"/>
              </w:numPr>
              <w:ind w:left="527" w:hanging="357"/>
              <w:jc w:val="left"/>
              <w:rPr>
                <w:rFonts w:asciiTheme="majorHAnsi" w:eastAsiaTheme="minorEastAsia" w:hAnsiTheme="majorHAnsi" w:cstheme="majorHAnsi"/>
              </w:rPr>
            </w:pPr>
            <w:r w:rsidRPr="00AA3A33">
              <w:rPr>
                <w:rFonts w:asciiTheme="majorHAnsi" w:eastAsiaTheme="minorEastAsia" w:hAnsiTheme="majorHAnsi" w:cstheme="majorHAnsi"/>
              </w:rPr>
              <w:t xml:space="preserve">Ule, A. (2004). </w:t>
            </w:r>
            <w:r w:rsidRPr="00AA3A33">
              <w:rPr>
                <w:rFonts w:asciiTheme="majorHAnsi" w:eastAsiaTheme="minorEastAsia" w:hAnsiTheme="majorHAnsi" w:cstheme="majorHAnsi"/>
                <w:i/>
                <w:iCs/>
              </w:rPr>
              <w:t>Dosegljivost resnice</w:t>
            </w:r>
            <w:r w:rsidRPr="00AA3A33">
              <w:rPr>
                <w:rFonts w:asciiTheme="majorHAnsi" w:eastAsiaTheme="minorEastAsia" w:hAnsiTheme="majorHAnsi" w:cstheme="majorHAnsi"/>
              </w:rPr>
              <w:t>. Znanstveni inštitut Filozofske fakultete.</w:t>
            </w:r>
          </w:p>
          <w:p w14:paraId="3975C142" w14:textId="77777777" w:rsidR="006E320B" w:rsidRPr="00AA3A33" w:rsidRDefault="006E320B" w:rsidP="00DB2FD5">
            <w:pPr>
              <w:pStyle w:val="Default"/>
              <w:rPr>
                <w:rFonts w:asciiTheme="majorHAnsi" w:eastAsiaTheme="minorEastAsia" w:hAnsiTheme="majorHAnsi" w:cstheme="majorHAnsi"/>
                <w:color w:val="auto"/>
                <w:sz w:val="22"/>
                <w:szCs w:val="22"/>
                <w:lang w:val="sl-SI"/>
              </w:rPr>
            </w:pPr>
          </w:p>
          <w:p w14:paraId="26F5BA1D" w14:textId="77777777" w:rsidR="006E320B" w:rsidRPr="00AA3A33" w:rsidRDefault="006E320B" w:rsidP="00DB2FD5">
            <w:pPr>
              <w:pStyle w:val="Default"/>
              <w:rPr>
                <w:rFonts w:asciiTheme="majorHAnsi" w:eastAsiaTheme="minorEastAsia" w:hAnsiTheme="majorHAnsi" w:cstheme="majorHAnsi"/>
                <w:i/>
                <w:iCs/>
                <w:color w:val="auto"/>
                <w:sz w:val="22"/>
                <w:szCs w:val="22"/>
                <w:lang w:val="sl-SI"/>
              </w:rPr>
            </w:pPr>
            <w:r w:rsidRPr="00AA3A33">
              <w:rPr>
                <w:rFonts w:asciiTheme="majorHAnsi" w:eastAsiaTheme="minorEastAsia" w:hAnsiTheme="majorHAnsi" w:cstheme="majorHAnsi"/>
                <w:i/>
                <w:iCs/>
                <w:color w:val="auto"/>
                <w:sz w:val="22"/>
                <w:szCs w:val="22"/>
                <w:lang w:val="sl-SI"/>
              </w:rPr>
              <w:t>Temeljna in dodatna literatura  se sproti posodablja oz. dopolnjuje.</w:t>
            </w:r>
          </w:p>
          <w:p w14:paraId="3E88AE05" w14:textId="00A7B8F4" w:rsidR="00664B69" w:rsidRPr="00AA3A33" w:rsidRDefault="00664B69" w:rsidP="601CD0CA">
            <w:pPr>
              <w:pStyle w:val="Default"/>
              <w:rPr>
                <w:rFonts w:asciiTheme="majorHAnsi" w:eastAsiaTheme="minorEastAsia" w:hAnsiTheme="majorHAnsi" w:cstheme="majorBidi"/>
                <w:i/>
                <w:iCs/>
                <w:color w:val="auto"/>
                <w:sz w:val="22"/>
                <w:szCs w:val="22"/>
                <w:lang w:val="sl-SI"/>
              </w:rPr>
            </w:pPr>
            <w:proofErr w:type="spellStart"/>
            <w:r w:rsidRPr="00AA3A33">
              <w:rPr>
                <w:rFonts w:asciiTheme="majorHAnsi" w:eastAsia="Times New Roman" w:hAnsiTheme="majorHAnsi" w:cstheme="majorBidi"/>
                <w:i/>
                <w:iCs/>
                <w:color w:val="auto"/>
                <w:sz w:val="22"/>
                <w:szCs w:val="22"/>
                <w:lang w:val="sl-SI"/>
              </w:rPr>
              <w:t>The</w:t>
            </w:r>
            <w:proofErr w:type="spellEnd"/>
            <w:r w:rsidRPr="00AA3A33">
              <w:rPr>
                <w:rFonts w:asciiTheme="majorHAnsi" w:eastAsia="Times New Roman" w:hAnsiTheme="majorHAnsi" w:cstheme="majorBidi"/>
                <w:i/>
                <w:iCs/>
                <w:color w:val="auto"/>
                <w:sz w:val="22"/>
                <w:szCs w:val="22"/>
                <w:lang w:val="sl-SI"/>
              </w:rPr>
              <w:t xml:space="preserve"> </w:t>
            </w:r>
            <w:proofErr w:type="spellStart"/>
            <w:r w:rsidRPr="00AA3A33">
              <w:rPr>
                <w:rFonts w:asciiTheme="majorHAnsi" w:eastAsia="Times New Roman" w:hAnsiTheme="majorHAnsi" w:cstheme="majorBidi"/>
                <w:i/>
                <w:iCs/>
                <w:color w:val="auto"/>
                <w:sz w:val="22"/>
                <w:szCs w:val="22"/>
                <w:lang w:val="sl-SI"/>
              </w:rPr>
              <w:t>primary</w:t>
            </w:r>
            <w:proofErr w:type="spellEnd"/>
            <w:r w:rsidRPr="00AA3A33">
              <w:rPr>
                <w:rFonts w:asciiTheme="majorHAnsi" w:eastAsia="Times New Roman" w:hAnsiTheme="majorHAnsi" w:cstheme="majorBidi"/>
                <w:i/>
                <w:iCs/>
                <w:color w:val="auto"/>
                <w:sz w:val="22"/>
                <w:szCs w:val="22"/>
                <w:lang w:val="sl-SI"/>
              </w:rPr>
              <w:t xml:space="preserve"> </w:t>
            </w:r>
            <w:proofErr w:type="spellStart"/>
            <w:r w:rsidRPr="00AA3A33">
              <w:rPr>
                <w:rFonts w:asciiTheme="majorHAnsi" w:eastAsia="Times New Roman" w:hAnsiTheme="majorHAnsi" w:cstheme="majorBidi"/>
                <w:i/>
                <w:iCs/>
                <w:color w:val="auto"/>
                <w:sz w:val="22"/>
                <w:szCs w:val="22"/>
                <w:lang w:val="sl-SI"/>
              </w:rPr>
              <w:t>and</w:t>
            </w:r>
            <w:proofErr w:type="spellEnd"/>
            <w:r w:rsidRPr="00AA3A33">
              <w:rPr>
                <w:rFonts w:asciiTheme="majorHAnsi" w:eastAsia="Times New Roman" w:hAnsiTheme="majorHAnsi" w:cstheme="majorBidi"/>
                <w:i/>
                <w:iCs/>
                <w:color w:val="auto"/>
                <w:sz w:val="22"/>
                <w:szCs w:val="22"/>
                <w:lang w:val="sl-SI"/>
              </w:rPr>
              <w:t xml:space="preserve"> </w:t>
            </w:r>
            <w:proofErr w:type="spellStart"/>
            <w:r w:rsidRPr="00AA3A33">
              <w:rPr>
                <w:rFonts w:asciiTheme="majorHAnsi" w:eastAsia="Times New Roman" w:hAnsiTheme="majorHAnsi" w:cstheme="majorBidi"/>
                <w:i/>
                <w:iCs/>
                <w:color w:val="auto"/>
                <w:sz w:val="22"/>
                <w:szCs w:val="22"/>
                <w:lang w:val="sl-SI"/>
              </w:rPr>
              <w:t>supplementary</w:t>
            </w:r>
            <w:proofErr w:type="spellEnd"/>
            <w:r w:rsidRPr="00AA3A33">
              <w:rPr>
                <w:rFonts w:asciiTheme="majorHAnsi" w:eastAsia="Times New Roman" w:hAnsiTheme="majorHAnsi" w:cstheme="majorBidi"/>
                <w:i/>
                <w:iCs/>
                <w:color w:val="auto"/>
                <w:sz w:val="22"/>
                <w:szCs w:val="22"/>
                <w:lang w:val="sl-SI"/>
              </w:rPr>
              <w:t xml:space="preserve"> literature is </w:t>
            </w:r>
            <w:proofErr w:type="spellStart"/>
            <w:r w:rsidRPr="00AA3A33">
              <w:rPr>
                <w:rFonts w:asciiTheme="majorHAnsi" w:eastAsia="Times New Roman" w:hAnsiTheme="majorHAnsi" w:cstheme="majorBidi"/>
                <w:i/>
                <w:iCs/>
                <w:color w:val="auto"/>
                <w:sz w:val="22"/>
                <w:szCs w:val="22"/>
                <w:lang w:val="sl-SI"/>
              </w:rPr>
              <w:t>kept</w:t>
            </w:r>
            <w:proofErr w:type="spellEnd"/>
            <w:r w:rsidRPr="00AA3A33">
              <w:rPr>
                <w:rFonts w:asciiTheme="majorHAnsi" w:eastAsia="Times New Roman" w:hAnsiTheme="majorHAnsi" w:cstheme="majorBidi"/>
                <w:i/>
                <w:iCs/>
                <w:color w:val="auto"/>
                <w:sz w:val="22"/>
                <w:szCs w:val="22"/>
                <w:lang w:val="sl-SI"/>
              </w:rPr>
              <w:t xml:space="preserve"> up to date.</w:t>
            </w:r>
          </w:p>
        </w:tc>
      </w:tr>
      <w:tr w:rsidR="00114F03" w:rsidRPr="00441965" w14:paraId="5DF31117" w14:textId="77777777" w:rsidTr="601CD0CA">
        <w:trPr>
          <w:trHeight w:val="73"/>
        </w:trPr>
        <w:tc>
          <w:tcPr>
            <w:tcW w:w="4718" w:type="dxa"/>
            <w:gridSpan w:val="9"/>
            <w:tcBorders>
              <w:top w:val="nil"/>
              <w:left w:val="nil"/>
              <w:bottom w:val="single" w:sz="4" w:space="0" w:color="auto"/>
              <w:right w:val="nil"/>
            </w:tcBorders>
          </w:tcPr>
          <w:p w14:paraId="2BA226A1" w14:textId="77777777" w:rsidR="00114F03" w:rsidRPr="00441965" w:rsidRDefault="00114F03" w:rsidP="00114F03">
            <w:pPr>
              <w:rPr>
                <w:rFonts w:asciiTheme="majorHAnsi" w:hAnsiTheme="majorHAnsi" w:cstheme="majorHAnsi"/>
                <w:b/>
                <w:bCs/>
              </w:rPr>
            </w:pPr>
          </w:p>
          <w:p w14:paraId="5FE0A1B0" w14:textId="77777777" w:rsidR="00114F03" w:rsidRPr="00441965" w:rsidRDefault="00114F03" w:rsidP="00114F03">
            <w:pPr>
              <w:rPr>
                <w:rFonts w:asciiTheme="majorHAnsi" w:hAnsiTheme="majorHAnsi" w:cstheme="majorHAnsi"/>
                <w:b/>
              </w:rPr>
            </w:pPr>
            <w:r w:rsidRPr="00441965">
              <w:rPr>
                <w:rFonts w:asciiTheme="majorHAnsi" w:hAnsiTheme="majorHAnsi" w:cstheme="majorHAnsi"/>
                <w:b/>
              </w:rPr>
              <w:t>Cilji in kompetence:</w:t>
            </w:r>
          </w:p>
        </w:tc>
        <w:tc>
          <w:tcPr>
            <w:tcW w:w="152" w:type="dxa"/>
          </w:tcPr>
          <w:p w14:paraId="17AD93B2" w14:textId="77777777" w:rsidR="00114F03" w:rsidRPr="00441965" w:rsidRDefault="00114F03" w:rsidP="00114F03">
            <w:pPr>
              <w:rPr>
                <w:rFonts w:asciiTheme="majorHAnsi" w:hAnsiTheme="majorHAnsi" w:cstheme="majorHAnsi"/>
                <w:b/>
              </w:rPr>
            </w:pPr>
          </w:p>
        </w:tc>
        <w:tc>
          <w:tcPr>
            <w:tcW w:w="4826" w:type="dxa"/>
            <w:gridSpan w:val="9"/>
            <w:tcBorders>
              <w:top w:val="nil"/>
              <w:left w:val="nil"/>
              <w:bottom w:val="single" w:sz="4" w:space="0" w:color="auto"/>
              <w:right w:val="nil"/>
            </w:tcBorders>
          </w:tcPr>
          <w:p w14:paraId="0DE4B5B7" w14:textId="77777777" w:rsidR="00114F03" w:rsidRPr="00441965" w:rsidRDefault="00114F03" w:rsidP="00114F03">
            <w:pPr>
              <w:rPr>
                <w:rFonts w:asciiTheme="majorHAnsi" w:hAnsiTheme="majorHAnsi" w:cstheme="majorHAnsi"/>
                <w:b/>
                <w:lang w:val="en-GB"/>
              </w:rPr>
            </w:pPr>
          </w:p>
          <w:p w14:paraId="7628FA9A" w14:textId="77777777" w:rsidR="00114F03" w:rsidRPr="00441965" w:rsidRDefault="00114F03" w:rsidP="00114F03">
            <w:pPr>
              <w:rPr>
                <w:rFonts w:asciiTheme="majorHAnsi" w:hAnsiTheme="majorHAnsi" w:cstheme="majorHAnsi"/>
                <w:b/>
                <w:lang w:val="en-GB"/>
              </w:rPr>
            </w:pPr>
            <w:r w:rsidRPr="00441965">
              <w:rPr>
                <w:rFonts w:asciiTheme="majorHAnsi" w:hAnsiTheme="majorHAnsi" w:cstheme="majorHAnsi"/>
                <w:b/>
                <w:lang w:val="en-GB"/>
              </w:rPr>
              <w:t>Objectives and competences:</w:t>
            </w:r>
          </w:p>
        </w:tc>
      </w:tr>
      <w:tr w:rsidR="00CD421F" w:rsidRPr="00441965" w14:paraId="4855BBEE" w14:textId="77777777" w:rsidTr="601CD0CA">
        <w:trPr>
          <w:trHeight w:val="70"/>
        </w:trPr>
        <w:tc>
          <w:tcPr>
            <w:tcW w:w="4718" w:type="dxa"/>
            <w:gridSpan w:val="9"/>
            <w:tcBorders>
              <w:top w:val="single" w:sz="4" w:space="0" w:color="auto"/>
              <w:left w:val="single" w:sz="4" w:space="0" w:color="auto"/>
              <w:bottom w:val="single" w:sz="4" w:space="0" w:color="auto"/>
              <w:right w:val="single" w:sz="4" w:space="0" w:color="auto"/>
            </w:tcBorders>
          </w:tcPr>
          <w:p w14:paraId="2E37B454" w14:textId="2F610367" w:rsidR="00CD421F" w:rsidRPr="00441965" w:rsidRDefault="00CD421F" w:rsidP="00CD421F">
            <w:pPr>
              <w:rPr>
                <w:rFonts w:asciiTheme="majorHAnsi" w:hAnsiTheme="majorHAnsi" w:cstheme="majorHAnsi"/>
                <w:u w:val="single"/>
              </w:rPr>
            </w:pPr>
            <w:r w:rsidRPr="00441965">
              <w:rPr>
                <w:rFonts w:asciiTheme="majorHAnsi" w:hAnsiTheme="majorHAnsi" w:cstheme="majorHAnsi"/>
                <w:u w:val="single"/>
              </w:rPr>
              <w:t>Cilji</w:t>
            </w:r>
          </w:p>
          <w:p w14:paraId="498842D9" w14:textId="6A6C3279" w:rsidR="00CD421F" w:rsidRPr="00441965" w:rsidRDefault="00CD421F" w:rsidP="00CD421F">
            <w:pPr>
              <w:pStyle w:val="Vnos"/>
              <w:spacing w:after="0" w:line="240" w:lineRule="auto"/>
              <w:ind w:left="0"/>
              <w:jc w:val="left"/>
              <w:rPr>
                <w:rFonts w:asciiTheme="majorHAnsi" w:hAnsiTheme="majorHAnsi" w:cstheme="majorHAnsi"/>
              </w:rPr>
            </w:pPr>
            <w:r w:rsidRPr="00441965">
              <w:rPr>
                <w:rFonts w:asciiTheme="majorHAnsi" w:hAnsiTheme="majorHAnsi" w:cstheme="majorHAnsi"/>
              </w:rPr>
              <w:t>Študen</w:t>
            </w:r>
            <w:r w:rsidR="003A63D6" w:rsidRPr="00441965">
              <w:rPr>
                <w:rFonts w:asciiTheme="majorHAnsi" w:hAnsiTheme="majorHAnsi" w:cstheme="majorHAnsi"/>
              </w:rPr>
              <w:t>t/-</w:t>
            </w:r>
            <w:proofErr w:type="spellStart"/>
            <w:r w:rsidR="003A63D6" w:rsidRPr="00441965">
              <w:rPr>
                <w:rFonts w:asciiTheme="majorHAnsi" w:hAnsiTheme="majorHAnsi" w:cstheme="majorHAnsi"/>
              </w:rPr>
              <w:t>ka</w:t>
            </w:r>
            <w:proofErr w:type="spellEnd"/>
            <w:r w:rsidRPr="00441965">
              <w:rPr>
                <w:rFonts w:asciiTheme="majorHAnsi" w:hAnsiTheme="majorHAnsi" w:cstheme="majorHAnsi"/>
              </w:rPr>
              <w:t>:</w:t>
            </w:r>
          </w:p>
          <w:p w14:paraId="243F2D8D" w14:textId="2559FAA6" w:rsidR="00673B4E" w:rsidRPr="00441965" w:rsidRDefault="00673B4E" w:rsidP="00673B4E">
            <w:pPr>
              <w:pStyle w:val="Vnos"/>
              <w:numPr>
                <w:ilvl w:val="0"/>
                <w:numId w:val="8"/>
              </w:numPr>
              <w:spacing w:after="0" w:line="240" w:lineRule="auto"/>
              <w:ind w:left="527" w:hanging="357"/>
              <w:jc w:val="left"/>
              <w:rPr>
                <w:rFonts w:asciiTheme="majorHAnsi" w:hAnsiTheme="majorHAnsi" w:cstheme="majorHAnsi"/>
              </w:rPr>
            </w:pPr>
            <w:bookmarkStart w:id="1" w:name="_Hlk87943313"/>
            <w:r w:rsidRPr="00441965">
              <w:rPr>
                <w:rFonts w:asciiTheme="majorHAnsi" w:hAnsiTheme="majorHAnsi" w:cstheme="majorHAnsi"/>
              </w:rPr>
              <w:t>spozna</w:t>
            </w:r>
            <w:r w:rsidR="00141C89" w:rsidRPr="00441965">
              <w:rPr>
                <w:rFonts w:asciiTheme="majorHAnsi" w:hAnsiTheme="majorHAnsi" w:cstheme="majorHAnsi"/>
              </w:rPr>
              <w:t>va</w:t>
            </w:r>
            <w:r w:rsidRPr="00441965">
              <w:rPr>
                <w:rFonts w:asciiTheme="majorHAnsi" w:hAnsiTheme="majorHAnsi" w:cstheme="majorHAnsi"/>
              </w:rPr>
              <w:t xml:space="preserve"> </w:t>
            </w:r>
            <w:r w:rsidR="00141C89" w:rsidRPr="00441965">
              <w:rPr>
                <w:rFonts w:asciiTheme="majorHAnsi" w:hAnsiTheme="majorHAnsi" w:cstheme="majorHAnsi"/>
              </w:rPr>
              <w:t>didaktiko kot eno od temeljnih pedagoških disciplin</w:t>
            </w:r>
            <w:r w:rsidR="001B3421" w:rsidRPr="00441965">
              <w:rPr>
                <w:rFonts w:asciiTheme="majorHAnsi" w:hAnsiTheme="majorHAnsi" w:cstheme="majorHAnsi"/>
              </w:rPr>
              <w:t xml:space="preserve"> za</w:t>
            </w:r>
            <w:r w:rsidR="00334B5C" w:rsidRPr="00441965">
              <w:rPr>
                <w:rFonts w:asciiTheme="majorHAnsi" w:hAnsiTheme="majorHAnsi" w:cstheme="majorHAnsi"/>
              </w:rPr>
              <w:t xml:space="preserve"> </w:t>
            </w:r>
            <w:r w:rsidR="00141C89" w:rsidRPr="00441965">
              <w:rPr>
                <w:rFonts w:asciiTheme="majorHAnsi" w:hAnsiTheme="majorHAnsi" w:cstheme="majorHAnsi"/>
              </w:rPr>
              <w:t>razumevanj</w:t>
            </w:r>
            <w:r w:rsidR="00334B5C" w:rsidRPr="00441965">
              <w:rPr>
                <w:rFonts w:asciiTheme="majorHAnsi" w:hAnsiTheme="majorHAnsi" w:cstheme="majorHAnsi"/>
              </w:rPr>
              <w:t>e</w:t>
            </w:r>
            <w:r w:rsidR="001B3421" w:rsidRPr="00441965">
              <w:rPr>
                <w:rFonts w:asciiTheme="majorHAnsi" w:hAnsiTheme="majorHAnsi" w:cstheme="majorHAnsi"/>
              </w:rPr>
              <w:t xml:space="preserve"> pouka in delovanje v</w:t>
            </w:r>
            <w:r w:rsidR="00141C89" w:rsidRPr="00441965">
              <w:rPr>
                <w:rFonts w:asciiTheme="majorHAnsi" w:hAnsiTheme="majorHAnsi" w:cstheme="majorHAnsi"/>
              </w:rPr>
              <w:t xml:space="preserve"> vzgoj</w:t>
            </w:r>
            <w:r w:rsidR="001B3421" w:rsidRPr="00441965">
              <w:rPr>
                <w:rFonts w:asciiTheme="majorHAnsi" w:hAnsiTheme="majorHAnsi" w:cstheme="majorHAnsi"/>
              </w:rPr>
              <w:t>i</w:t>
            </w:r>
            <w:r w:rsidR="00141C89" w:rsidRPr="00441965">
              <w:rPr>
                <w:rFonts w:asciiTheme="majorHAnsi" w:hAnsiTheme="majorHAnsi" w:cstheme="majorHAnsi"/>
              </w:rPr>
              <w:t xml:space="preserve"> in izobraževanj</w:t>
            </w:r>
            <w:r w:rsidR="001B3421" w:rsidRPr="00441965">
              <w:rPr>
                <w:rFonts w:asciiTheme="majorHAnsi" w:hAnsiTheme="majorHAnsi" w:cstheme="majorHAnsi"/>
              </w:rPr>
              <w:t>u, šoli in</w:t>
            </w:r>
            <w:r w:rsidR="003A63D6" w:rsidRPr="00441965">
              <w:rPr>
                <w:rFonts w:asciiTheme="majorHAnsi" w:hAnsiTheme="majorHAnsi" w:cstheme="majorHAnsi"/>
              </w:rPr>
              <w:t xml:space="preserve"> </w:t>
            </w:r>
            <w:r w:rsidR="001B3421" w:rsidRPr="00441965">
              <w:rPr>
                <w:rFonts w:asciiTheme="majorHAnsi" w:hAnsiTheme="majorHAnsi" w:cstheme="majorHAnsi"/>
              </w:rPr>
              <w:t>drugih vzgojno-izobraževalnih institucijah</w:t>
            </w:r>
            <w:r w:rsidR="00141C89" w:rsidRPr="00441965">
              <w:rPr>
                <w:rFonts w:asciiTheme="majorHAnsi" w:hAnsiTheme="majorHAnsi" w:cstheme="majorHAnsi"/>
              </w:rPr>
              <w:t>,</w:t>
            </w:r>
          </w:p>
          <w:p w14:paraId="142C6DDB" w14:textId="1D1784D0" w:rsidR="006F3291" w:rsidRPr="00441965" w:rsidRDefault="006F3291" w:rsidP="00673B4E">
            <w:pPr>
              <w:pStyle w:val="Vnos"/>
              <w:numPr>
                <w:ilvl w:val="0"/>
                <w:numId w:val="8"/>
              </w:numPr>
              <w:spacing w:after="0" w:line="240" w:lineRule="auto"/>
              <w:ind w:left="527" w:hanging="357"/>
              <w:jc w:val="left"/>
              <w:rPr>
                <w:rFonts w:asciiTheme="majorHAnsi" w:hAnsiTheme="majorHAnsi" w:cstheme="majorHAnsi"/>
              </w:rPr>
            </w:pPr>
            <w:r w:rsidRPr="00441965">
              <w:rPr>
                <w:rFonts w:asciiTheme="majorHAnsi" w:hAnsiTheme="majorHAnsi" w:cstheme="majorHAnsi"/>
              </w:rPr>
              <w:t xml:space="preserve">spoznava pogojenost pojmovanja </w:t>
            </w:r>
            <w:r w:rsidR="00D307C3" w:rsidRPr="00441965">
              <w:rPr>
                <w:rFonts w:asciiTheme="majorHAnsi" w:hAnsiTheme="majorHAnsi" w:cstheme="majorHAnsi"/>
              </w:rPr>
              <w:t xml:space="preserve">vzgoje in izobraževanja, </w:t>
            </w:r>
            <w:r w:rsidRPr="00441965">
              <w:rPr>
                <w:rFonts w:asciiTheme="majorHAnsi" w:hAnsiTheme="majorHAnsi" w:cstheme="majorHAnsi"/>
              </w:rPr>
              <w:t>učnega in, širše pedagoškega procesa</w:t>
            </w:r>
            <w:r w:rsidR="00D307C3" w:rsidRPr="00441965">
              <w:rPr>
                <w:rFonts w:asciiTheme="majorHAnsi" w:hAnsiTheme="majorHAnsi" w:cstheme="majorHAnsi"/>
              </w:rPr>
              <w:t xml:space="preserve"> </w:t>
            </w:r>
            <w:r w:rsidRPr="00441965">
              <w:rPr>
                <w:rFonts w:asciiTheme="majorHAnsi" w:hAnsiTheme="majorHAnsi" w:cstheme="majorHAnsi"/>
              </w:rPr>
              <w:t xml:space="preserve">s časom oz. pedagoškimi paradigmami (epistemologijo), </w:t>
            </w:r>
          </w:p>
          <w:p w14:paraId="4E24E1CA" w14:textId="7ADE5A1E" w:rsidR="00141C89" w:rsidRPr="00441965" w:rsidRDefault="00141C89" w:rsidP="00673B4E">
            <w:pPr>
              <w:pStyle w:val="Vnos"/>
              <w:numPr>
                <w:ilvl w:val="0"/>
                <w:numId w:val="8"/>
              </w:numPr>
              <w:spacing w:after="0" w:line="240" w:lineRule="auto"/>
              <w:ind w:left="527" w:hanging="357"/>
              <w:jc w:val="left"/>
              <w:rPr>
                <w:rFonts w:asciiTheme="majorHAnsi" w:hAnsiTheme="majorHAnsi" w:cstheme="majorHAnsi"/>
              </w:rPr>
            </w:pPr>
            <w:r w:rsidRPr="00441965">
              <w:rPr>
                <w:rFonts w:asciiTheme="majorHAnsi" w:hAnsiTheme="majorHAnsi" w:cstheme="majorHAnsi"/>
              </w:rPr>
              <w:t xml:space="preserve">spoznava </w:t>
            </w:r>
            <w:r w:rsidR="006F3291" w:rsidRPr="00441965">
              <w:rPr>
                <w:rFonts w:asciiTheme="majorHAnsi" w:hAnsiTheme="majorHAnsi" w:cstheme="majorHAnsi"/>
              </w:rPr>
              <w:t>temeljn</w:t>
            </w:r>
            <w:r w:rsidRPr="00441965">
              <w:rPr>
                <w:rFonts w:asciiTheme="majorHAnsi" w:hAnsiTheme="majorHAnsi" w:cstheme="majorHAnsi"/>
              </w:rPr>
              <w:t>e dejavnike pouka (</w:t>
            </w:r>
            <w:r w:rsidR="006F3291" w:rsidRPr="00441965">
              <w:rPr>
                <w:rFonts w:asciiTheme="majorHAnsi" w:hAnsiTheme="majorHAnsi" w:cstheme="majorHAnsi"/>
              </w:rPr>
              <w:t xml:space="preserve">kot so </w:t>
            </w:r>
            <w:r w:rsidRPr="00441965">
              <w:rPr>
                <w:rFonts w:asciiTheme="majorHAnsi" w:hAnsiTheme="majorHAnsi" w:cstheme="majorHAnsi"/>
              </w:rPr>
              <w:t>učitelj, učen</w:t>
            </w:r>
            <w:r w:rsidR="00D307C3" w:rsidRPr="00441965">
              <w:rPr>
                <w:rFonts w:asciiTheme="majorHAnsi" w:hAnsiTheme="majorHAnsi" w:cstheme="majorHAnsi"/>
              </w:rPr>
              <w:t>e</w:t>
            </w:r>
            <w:r w:rsidRPr="00441965">
              <w:rPr>
                <w:rFonts w:asciiTheme="majorHAnsi" w:hAnsiTheme="majorHAnsi" w:cstheme="majorHAnsi"/>
              </w:rPr>
              <w:t>c, učn</w:t>
            </w:r>
            <w:r w:rsidR="00D307C3" w:rsidRPr="00441965">
              <w:rPr>
                <w:rFonts w:asciiTheme="majorHAnsi" w:hAnsiTheme="majorHAnsi" w:cstheme="majorHAnsi"/>
              </w:rPr>
              <w:t>a</w:t>
            </w:r>
            <w:r w:rsidRPr="00441965">
              <w:rPr>
                <w:rFonts w:asciiTheme="majorHAnsi" w:hAnsiTheme="majorHAnsi" w:cstheme="majorHAnsi"/>
              </w:rPr>
              <w:t xml:space="preserve"> snov, prostor) in njihovo medsebojno povezanost</w:t>
            </w:r>
            <w:r w:rsidR="006F3291" w:rsidRPr="00441965">
              <w:rPr>
                <w:rFonts w:asciiTheme="majorHAnsi" w:hAnsiTheme="majorHAnsi" w:cstheme="majorHAnsi"/>
              </w:rPr>
              <w:t xml:space="preserve"> predvsem z vidika aktualnih pedagoških paradigem</w:t>
            </w:r>
            <w:r w:rsidRPr="00441965">
              <w:rPr>
                <w:rFonts w:asciiTheme="majorHAnsi" w:hAnsiTheme="majorHAnsi" w:cstheme="majorHAnsi"/>
              </w:rPr>
              <w:t>,</w:t>
            </w:r>
          </w:p>
          <w:p w14:paraId="1AAC6F83" w14:textId="29FAE0F6" w:rsidR="00C3272E" w:rsidRPr="00441965" w:rsidRDefault="00141C89" w:rsidP="006F3291">
            <w:pPr>
              <w:pStyle w:val="Vnos"/>
              <w:numPr>
                <w:ilvl w:val="0"/>
                <w:numId w:val="8"/>
              </w:numPr>
              <w:spacing w:after="0" w:line="240" w:lineRule="auto"/>
              <w:ind w:left="527" w:hanging="357"/>
              <w:jc w:val="left"/>
              <w:rPr>
                <w:rFonts w:asciiTheme="majorHAnsi" w:hAnsiTheme="majorHAnsi" w:cstheme="majorHAnsi"/>
              </w:rPr>
            </w:pPr>
            <w:r w:rsidRPr="00441965">
              <w:rPr>
                <w:rFonts w:asciiTheme="majorHAnsi" w:hAnsiTheme="majorHAnsi" w:cstheme="majorHAnsi"/>
              </w:rPr>
              <w:t>spoznava strategije učnega načrtovanja</w:t>
            </w:r>
            <w:r w:rsidR="006F3291" w:rsidRPr="00441965">
              <w:rPr>
                <w:rFonts w:asciiTheme="majorHAnsi" w:hAnsiTheme="majorHAnsi" w:cstheme="majorHAnsi"/>
              </w:rPr>
              <w:t xml:space="preserve">, artikulacijo in evalvacijo pouka ter </w:t>
            </w:r>
            <w:r w:rsidR="00965E81" w:rsidRPr="00441965">
              <w:rPr>
                <w:rFonts w:asciiTheme="majorHAnsi" w:hAnsiTheme="majorHAnsi" w:cstheme="majorHAnsi"/>
              </w:rPr>
              <w:t>učiteljevo učno pripravo (globalno, etapno idr.)</w:t>
            </w:r>
            <w:r w:rsidR="006F3291" w:rsidRPr="00441965">
              <w:rPr>
                <w:rFonts w:asciiTheme="majorHAnsi" w:hAnsiTheme="majorHAnsi" w:cstheme="majorHAnsi"/>
              </w:rPr>
              <w:t xml:space="preserve"> na pouk oz. učno uro (</w:t>
            </w:r>
            <w:r w:rsidR="00D307C3" w:rsidRPr="00441965">
              <w:rPr>
                <w:rFonts w:asciiTheme="majorHAnsi" w:hAnsiTheme="majorHAnsi" w:cstheme="majorHAnsi"/>
              </w:rPr>
              <w:t xml:space="preserve">vključujoč </w:t>
            </w:r>
            <w:r w:rsidR="006F3291" w:rsidRPr="00441965">
              <w:rPr>
                <w:rFonts w:asciiTheme="majorHAnsi" w:hAnsiTheme="majorHAnsi" w:cstheme="majorHAnsi"/>
              </w:rPr>
              <w:t>didaktičn</w:t>
            </w:r>
            <w:r w:rsidR="00D307C3" w:rsidRPr="00441965">
              <w:rPr>
                <w:rFonts w:asciiTheme="majorHAnsi" w:hAnsiTheme="majorHAnsi" w:cstheme="majorHAnsi"/>
              </w:rPr>
              <w:t>a načela</w:t>
            </w:r>
            <w:r w:rsidR="006F3291" w:rsidRPr="00441965">
              <w:rPr>
                <w:rFonts w:asciiTheme="majorHAnsi" w:hAnsiTheme="majorHAnsi" w:cstheme="majorHAnsi"/>
              </w:rPr>
              <w:t>)</w:t>
            </w:r>
            <w:r w:rsidR="00965E81" w:rsidRPr="00441965">
              <w:rPr>
                <w:rFonts w:asciiTheme="majorHAnsi" w:hAnsiTheme="majorHAnsi" w:cstheme="majorHAnsi"/>
              </w:rPr>
              <w:t xml:space="preserve">, </w:t>
            </w:r>
          </w:p>
          <w:p w14:paraId="4461C286" w14:textId="0F987579" w:rsidR="00FD7B55" w:rsidRPr="00441965" w:rsidRDefault="00FD7B55" w:rsidP="00F473A5">
            <w:pPr>
              <w:pStyle w:val="Vnos"/>
              <w:numPr>
                <w:ilvl w:val="0"/>
                <w:numId w:val="8"/>
              </w:numPr>
              <w:spacing w:after="0" w:line="240" w:lineRule="auto"/>
              <w:ind w:left="527" w:hanging="357"/>
              <w:jc w:val="left"/>
              <w:rPr>
                <w:rFonts w:asciiTheme="majorHAnsi" w:hAnsiTheme="majorHAnsi" w:cstheme="majorHAnsi"/>
              </w:rPr>
            </w:pPr>
            <w:r w:rsidRPr="00441965">
              <w:rPr>
                <w:rFonts w:asciiTheme="majorHAnsi" w:hAnsiTheme="majorHAnsi" w:cstheme="majorHAnsi"/>
              </w:rPr>
              <w:t>spoznava</w:t>
            </w:r>
            <w:r w:rsidR="0090102A" w:rsidRPr="00441965">
              <w:rPr>
                <w:rFonts w:asciiTheme="majorHAnsi" w:hAnsiTheme="majorHAnsi" w:cstheme="majorHAnsi"/>
              </w:rPr>
              <w:t xml:space="preserve"> nekatere osrednje izzive, pred katere je postavljeno poučevanje</w:t>
            </w:r>
            <w:r w:rsidR="0054329F" w:rsidRPr="00441965">
              <w:rPr>
                <w:rFonts w:asciiTheme="majorHAnsi" w:hAnsiTheme="majorHAnsi" w:cstheme="majorHAnsi"/>
              </w:rPr>
              <w:t xml:space="preserve"> in učenje v</w:t>
            </w:r>
            <w:r w:rsidR="00D307C3" w:rsidRPr="00441965">
              <w:rPr>
                <w:rFonts w:asciiTheme="majorHAnsi" w:hAnsiTheme="majorHAnsi" w:cstheme="majorHAnsi"/>
              </w:rPr>
              <w:t xml:space="preserve"> prihodnje </w:t>
            </w:r>
            <w:r w:rsidR="0090102A" w:rsidRPr="00441965">
              <w:rPr>
                <w:rFonts w:asciiTheme="majorHAnsi" w:hAnsiTheme="majorHAnsi" w:cstheme="majorHAnsi"/>
              </w:rPr>
              <w:t>–</w:t>
            </w:r>
            <w:r w:rsidR="0054329F" w:rsidRPr="00441965">
              <w:rPr>
                <w:rFonts w:asciiTheme="majorHAnsi" w:hAnsiTheme="majorHAnsi" w:cstheme="majorHAnsi"/>
              </w:rPr>
              <w:t xml:space="preserve"> vloga </w:t>
            </w:r>
            <w:r w:rsidR="0090102A" w:rsidRPr="00441965">
              <w:rPr>
                <w:rFonts w:asciiTheme="majorHAnsi" w:hAnsiTheme="majorHAnsi" w:cstheme="majorHAnsi"/>
              </w:rPr>
              <w:t>rezultat</w:t>
            </w:r>
            <w:r w:rsidR="0054329F" w:rsidRPr="00441965">
              <w:rPr>
                <w:rFonts w:asciiTheme="majorHAnsi" w:hAnsiTheme="majorHAnsi" w:cstheme="majorHAnsi"/>
              </w:rPr>
              <w:t>ov</w:t>
            </w:r>
            <w:r w:rsidR="0090102A" w:rsidRPr="00441965">
              <w:rPr>
                <w:rFonts w:asciiTheme="majorHAnsi" w:hAnsiTheme="majorHAnsi" w:cstheme="majorHAnsi"/>
              </w:rPr>
              <w:t xml:space="preserve"> mednarodnih pedagoških raziskav </w:t>
            </w:r>
            <w:r w:rsidR="0054329F" w:rsidRPr="00441965">
              <w:rPr>
                <w:rFonts w:asciiTheme="majorHAnsi" w:hAnsiTheme="majorHAnsi" w:cstheme="majorHAnsi"/>
              </w:rPr>
              <w:t xml:space="preserve">za pojmovanje dela v </w:t>
            </w:r>
            <w:r w:rsidR="00D307C3" w:rsidRPr="00441965">
              <w:rPr>
                <w:rFonts w:asciiTheme="majorHAnsi" w:hAnsiTheme="majorHAnsi" w:cstheme="majorHAnsi"/>
              </w:rPr>
              <w:t xml:space="preserve">šoli in same šole, ter izzivi </w:t>
            </w:r>
            <w:r w:rsidR="0090102A" w:rsidRPr="00441965">
              <w:rPr>
                <w:rFonts w:asciiTheme="majorHAnsi" w:hAnsiTheme="majorHAnsi" w:cstheme="majorHAnsi"/>
              </w:rPr>
              <w:t>razvoj</w:t>
            </w:r>
            <w:r w:rsidR="00D307C3" w:rsidRPr="00441965">
              <w:rPr>
                <w:rFonts w:asciiTheme="majorHAnsi" w:hAnsiTheme="majorHAnsi" w:cstheme="majorHAnsi"/>
              </w:rPr>
              <w:t>a</w:t>
            </w:r>
            <w:r w:rsidR="0090102A" w:rsidRPr="00441965">
              <w:rPr>
                <w:rFonts w:asciiTheme="majorHAnsi" w:hAnsiTheme="majorHAnsi" w:cstheme="majorHAnsi"/>
              </w:rPr>
              <w:t xml:space="preserve"> digitalizacije</w:t>
            </w:r>
            <w:r w:rsidR="00D307C3" w:rsidRPr="00441965">
              <w:rPr>
                <w:rFonts w:asciiTheme="majorHAnsi" w:hAnsiTheme="majorHAnsi" w:cstheme="majorHAnsi"/>
              </w:rPr>
              <w:t xml:space="preserve"> za institucionalno obliko vzgoje in izobraževanja mladih oz. za učenje in poučevanje</w:t>
            </w:r>
            <w:r w:rsidRPr="00441965">
              <w:rPr>
                <w:rFonts w:asciiTheme="majorHAnsi" w:hAnsiTheme="majorHAnsi" w:cstheme="majorHAnsi"/>
              </w:rPr>
              <w:t xml:space="preserve">, </w:t>
            </w:r>
          </w:p>
          <w:p w14:paraId="311FB12A" w14:textId="629998E9" w:rsidR="00965E81" w:rsidRPr="00441965" w:rsidRDefault="0090102A" w:rsidP="00F473A5">
            <w:pPr>
              <w:pStyle w:val="Vnos"/>
              <w:numPr>
                <w:ilvl w:val="0"/>
                <w:numId w:val="8"/>
              </w:numPr>
              <w:spacing w:after="0" w:line="240" w:lineRule="auto"/>
              <w:ind w:left="527" w:hanging="357"/>
              <w:jc w:val="left"/>
              <w:rPr>
                <w:rFonts w:asciiTheme="majorHAnsi" w:hAnsiTheme="majorHAnsi" w:cstheme="majorHAnsi"/>
              </w:rPr>
            </w:pPr>
            <w:r w:rsidRPr="00441965">
              <w:rPr>
                <w:rFonts w:asciiTheme="majorHAnsi" w:hAnsiTheme="majorHAnsi" w:cstheme="majorHAnsi"/>
              </w:rPr>
              <w:t xml:space="preserve">se usposobi za povezovanje in uporabljanje </w:t>
            </w:r>
            <w:r w:rsidR="00542267" w:rsidRPr="00441965">
              <w:rPr>
                <w:rFonts w:asciiTheme="majorHAnsi" w:hAnsiTheme="majorHAnsi" w:cstheme="majorHAnsi"/>
              </w:rPr>
              <w:t>teoretičn</w:t>
            </w:r>
            <w:r w:rsidRPr="00441965">
              <w:rPr>
                <w:rFonts w:asciiTheme="majorHAnsi" w:hAnsiTheme="majorHAnsi" w:cstheme="majorHAnsi"/>
              </w:rPr>
              <w:t>ih</w:t>
            </w:r>
            <w:r w:rsidR="00542267" w:rsidRPr="00441965">
              <w:rPr>
                <w:rFonts w:asciiTheme="majorHAnsi" w:hAnsiTheme="majorHAnsi" w:cstheme="majorHAnsi"/>
              </w:rPr>
              <w:t xml:space="preserve"> znanj </w:t>
            </w:r>
            <w:r w:rsidR="003B4C04" w:rsidRPr="00441965">
              <w:rPr>
                <w:rFonts w:asciiTheme="majorHAnsi" w:hAnsiTheme="majorHAnsi" w:cstheme="majorHAnsi"/>
              </w:rPr>
              <w:t xml:space="preserve">iz Didaktike v </w:t>
            </w:r>
            <w:r w:rsidR="00965E81" w:rsidRPr="00441965">
              <w:rPr>
                <w:rFonts w:asciiTheme="majorHAnsi" w:hAnsiTheme="majorHAnsi" w:cstheme="majorHAnsi"/>
              </w:rPr>
              <w:t>konkretnih primerih</w:t>
            </w:r>
            <w:r w:rsidR="003B4C04" w:rsidRPr="00441965">
              <w:rPr>
                <w:rFonts w:asciiTheme="majorHAnsi" w:hAnsiTheme="majorHAnsi" w:cstheme="majorHAnsi"/>
              </w:rPr>
              <w:t xml:space="preserve"> ter </w:t>
            </w:r>
            <w:r w:rsidRPr="00441965">
              <w:rPr>
                <w:rFonts w:asciiTheme="majorHAnsi" w:hAnsiTheme="majorHAnsi" w:cstheme="majorHAnsi"/>
              </w:rPr>
              <w:t xml:space="preserve">za </w:t>
            </w:r>
            <w:r w:rsidR="003B4C04" w:rsidRPr="00441965">
              <w:rPr>
                <w:rFonts w:asciiTheme="majorHAnsi" w:hAnsiTheme="majorHAnsi" w:cstheme="majorHAnsi"/>
              </w:rPr>
              <w:t>kritično vrednot</w:t>
            </w:r>
            <w:r w:rsidRPr="00441965">
              <w:rPr>
                <w:rFonts w:asciiTheme="majorHAnsi" w:hAnsiTheme="majorHAnsi" w:cstheme="majorHAnsi"/>
              </w:rPr>
              <w:t>enje</w:t>
            </w:r>
            <w:r w:rsidR="003B4C04" w:rsidRPr="00441965">
              <w:rPr>
                <w:rFonts w:asciiTheme="majorHAnsi" w:hAnsiTheme="majorHAnsi" w:cstheme="majorHAnsi"/>
              </w:rPr>
              <w:t xml:space="preserve"> </w:t>
            </w:r>
            <w:r w:rsidR="00D307C3" w:rsidRPr="00441965">
              <w:rPr>
                <w:rFonts w:asciiTheme="majorHAnsi" w:hAnsiTheme="majorHAnsi" w:cstheme="majorHAnsi"/>
              </w:rPr>
              <w:t xml:space="preserve">teh in različnih oblik oz. </w:t>
            </w:r>
            <w:r w:rsidR="003B4C04" w:rsidRPr="00441965">
              <w:rPr>
                <w:rFonts w:asciiTheme="majorHAnsi" w:hAnsiTheme="majorHAnsi" w:cstheme="majorHAnsi"/>
              </w:rPr>
              <w:t>praks poučevanja</w:t>
            </w:r>
            <w:r w:rsidR="00965E81" w:rsidRPr="00441965">
              <w:rPr>
                <w:rFonts w:asciiTheme="majorHAnsi" w:hAnsiTheme="majorHAnsi" w:cstheme="majorHAnsi"/>
              </w:rPr>
              <w:t xml:space="preserve">. </w:t>
            </w:r>
          </w:p>
          <w:bookmarkEnd w:id="1"/>
          <w:p w14:paraId="66204FF1" w14:textId="77777777" w:rsidR="00CD421F" w:rsidRPr="00441965" w:rsidRDefault="00CD421F" w:rsidP="00CD421F">
            <w:pPr>
              <w:pStyle w:val="Odstavekseznama"/>
              <w:jc w:val="left"/>
              <w:rPr>
                <w:rFonts w:asciiTheme="majorHAnsi" w:hAnsiTheme="majorHAnsi" w:cstheme="majorHAnsi"/>
                <w:u w:val="single"/>
              </w:rPr>
            </w:pPr>
          </w:p>
          <w:p w14:paraId="3EEBD31A" w14:textId="03A2F1F1" w:rsidR="00CD421F" w:rsidRPr="00441965" w:rsidRDefault="00CD421F" w:rsidP="00CD421F">
            <w:pPr>
              <w:rPr>
                <w:rFonts w:asciiTheme="majorHAnsi" w:hAnsiTheme="majorHAnsi" w:cstheme="majorHAnsi"/>
                <w:u w:val="single"/>
              </w:rPr>
            </w:pPr>
            <w:r w:rsidRPr="00441965">
              <w:rPr>
                <w:rFonts w:asciiTheme="majorHAnsi" w:hAnsiTheme="majorHAnsi" w:cstheme="majorHAnsi"/>
                <w:u w:val="single"/>
              </w:rPr>
              <w:t>Splošne kompetence</w:t>
            </w:r>
          </w:p>
          <w:p w14:paraId="0E2767CD" w14:textId="00D1E19E" w:rsidR="00CD421F" w:rsidRPr="00441965" w:rsidRDefault="00CD421F" w:rsidP="00CD421F">
            <w:pPr>
              <w:rPr>
                <w:rFonts w:asciiTheme="majorHAnsi" w:hAnsiTheme="majorHAnsi" w:cstheme="majorHAnsi"/>
              </w:rPr>
            </w:pPr>
            <w:r w:rsidRPr="00441965">
              <w:rPr>
                <w:rFonts w:asciiTheme="majorHAnsi" w:hAnsiTheme="majorHAnsi" w:cstheme="majorHAnsi"/>
              </w:rPr>
              <w:t>Študent</w:t>
            </w:r>
            <w:r w:rsidR="003A63D6" w:rsidRPr="00441965">
              <w:rPr>
                <w:rFonts w:asciiTheme="majorHAnsi" w:hAnsiTheme="majorHAnsi" w:cstheme="majorHAnsi"/>
              </w:rPr>
              <w:t>/-</w:t>
            </w:r>
            <w:proofErr w:type="spellStart"/>
            <w:r w:rsidR="00BD118B" w:rsidRPr="00441965">
              <w:rPr>
                <w:rFonts w:asciiTheme="majorHAnsi" w:hAnsiTheme="majorHAnsi" w:cstheme="majorHAnsi"/>
              </w:rPr>
              <w:t>k</w:t>
            </w:r>
            <w:r w:rsidR="003A63D6" w:rsidRPr="00441965">
              <w:rPr>
                <w:rFonts w:asciiTheme="majorHAnsi" w:hAnsiTheme="majorHAnsi" w:cstheme="majorHAnsi"/>
              </w:rPr>
              <w:t>a</w:t>
            </w:r>
            <w:proofErr w:type="spellEnd"/>
            <w:r w:rsidRPr="00441965">
              <w:rPr>
                <w:rFonts w:asciiTheme="majorHAnsi" w:hAnsiTheme="majorHAnsi" w:cstheme="majorHAnsi"/>
              </w:rPr>
              <w:t>:</w:t>
            </w:r>
          </w:p>
          <w:p w14:paraId="436626CC" w14:textId="761B4062" w:rsidR="3733AD35" w:rsidRPr="00441965" w:rsidRDefault="000F2D9F" w:rsidP="005D20F8">
            <w:pPr>
              <w:pStyle w:val="Odstavekseznama"/>
              <w:numPr>
                <w:ilvl w:val="0"/>
                <w:numId w:val="10"/>
              </w:numPr>
              <w:ind w:left="527" w:hanging="357"/>
              <w:rPr>
                <w:rFonts w:asciiTheme="majorHAnsi" w:hAnsiTheme="majorHAnsi" w:cstheme="majorHAnsi"/>
              </w:rPr>
            </w:pPr>
            <w:r w:rsidRPr="00441965">
              <w:rPr>
                <w:rFonts w:asciiTheme="majorHAnsi" w:hAnsiTheme="majorHAnsi" w:cstheme="majorHAnsi"/>
              </w:rPr>
              <w:lastRenderedPageBreak/>
              <w:t>povez</w:t>
            </w:r>
            <w:r w:rsidR="00B43F3B" w:rsidRPr="00441965">
              <w:rPr>
                <w:rFonts w:asciiTheme="majorHAnsi" w:hAnsiTheme="majorHAnsi" w:cstheme="majorHAnsi"/>
              </w:rPr>
              <w:t>uj</w:t>
            </w:r>
            <w:r w:rsidR="003A63D6" w:rsidRPr="00441965">
              <w:rPr>
                <w:rFonts w:asciiTheme="majorHAnsi" w:hAnsiTheme="majorHAnsi" w:cstheme="majorHAnsi"/>
              </w:rPr>
              <w:t>e</w:t>
            </w:r>
            <w:r w:rsidRPr="00441965">
              <w:rPr>
                <w:rFonts w:asciiTheme="majorHAnsi" w:hAnsiTheme="majorHAnsi" w:cstheme="majorHAnsi"/>
              </w:rPr>
              <w:t xml:space="preserve"> pridobljen</w:t>
            </w:r>
            <w:r w:rsidR="00B43F3B" w:rsidRPr="00441965">
              <w:rPr>
                <w:rFonts w:asciiTheme="majorHAnsi" w:hAnsiTheme="majorHAnsi" w:cstheme="majorHAnsi"/>
              </w:rPr>
              <w:t>a</w:t>
            </w:r>
            <w:r w:rsidRPr="00441965">
              <w:rPr>
                <w:rFonts w:asciiTheme="majorHAnsi" w:hAnsiTheme="majorHAnsi" w:cstheme="majorHAnsi"/>
              </w:rPr>
              <w:t xml:space="preserve"> znanj</w:t>
            </w:r>
            <w:r w:rsidR="00B43F3B" w:rsidRPr="00441965">
              <w:rPr>
                <w:rFonts w:asciiTheme="majorHAnsi" w:hAnsiTheme="majorHAnsi" w:cstheme="majorHAnsi"/>
              </w:rPr>
              <w:t>a</w:t>
            </w:r>
            <w:r w:rsidR="005643E4" w:rsidRPr="00441965">
              <w:rPr>
                <w:rFonts w:asciiTheme="majorHAnsi" w:hAnsiTheme="majorHAnsi" w:cstheme="majorHAnsi"/>
              </w:rPr>
              <w:t xml:space="preserve"> predmeta</w:t>
            </w:r>
            <w:r w:rsidR="005D20F8" w:rsidRPr="00441965">
              <w:rPr>
                <w:rFonts w:asciiTheme="majorHAnsi" w:hAnsiTheme="majorHAnsi" w:cstheme="majorHAnsi"/>
              </w:rPr>
              <w:t xml:space="preserve">, jih </w:t>
            </w:r>
            <w:r w:rsidR="005643E4" w:rsidRPr="00441965">
              <w:rPr>
                <w:rFonts w:asciiTheme="majorHAnsi" w:hAnsiTheme="majorHAnsi" w:cstheme="majorHAnsi"/>
              </w:rPr>
              <w:t>uporablja</w:t>
            </w:r>
            <w:r w:rsidR="005D20F8" w:rsidRPr="00441965">
              <w:rPr>
                <w:rFonts w:asciiTheme="majorHAnsi" w:hAnsiTheme="majorHAnsi" w:cstheme="majorHAnsi"/>
              </w:rPr>
              <w:t xml:space="preserve"> in kritično preverja</w:t>
            </w:r>
            <w:r w:rsidR="005643E4" w:rsidRPr="00441965">
              <w:rPr>
                <w:rFonts w:asciiTheme="majorHAnsi" w:hAnsiTheme="majorHAnsi" w:cstheme="majorHAnsi"/>
              </w:rPr>
              <w:t xml:space="preserve"> </w:t>
            </w:r>
            <w:r w:rsidR="005D20F8" w:rsidRPr="00441965">
              <w:rPr>
                <w:rFonts w:asciiTheme="majorHAnsi" w:hAnsiTheme="majorHAnsi" w:cstheme="majorHAnsi"/>
              </w:rPr>
              <w:t xml:space="preserve">na </w:t>
            </w:r>
            <w:r w:rsidR="005643E4" w:rsidRPr="00441965">
              <w:rPr>
                <w:rFonts w:asciiTheme="majorHAnsi" w:hAnsiTheme="majorHAnsi" w:cstheme="majorHAnsi"/>
              </w:rPr>
              <w:t xml:space="preserve">konkretnih </w:t>
            </w:r>
            <w:proofErr w:type="spellStart"/>
            <w:r w:rsidR="005643E4" w:rsidRPr="00441965">
              <w:rPr>
                <w:rFonts w:asciiTheme="majorHAnsi" w:hAnsiTheme="majorHAnsi" w:cstheme="majorHAnsi"/>
              </w:rPr>
              <w:t>primerih</w:t>
            </w:r>
            <w:r w:rsidR="005D20F8" w:rsidRPr="00441965">
              <w:rPr>
                <w:rFonts w:asciiTheme="majorHAnsi" w:hAnsiTheme="majorHAnsi" w:cstheme="majorHAnsi"/>
              </w:rPr>
              <w:t>in</w:t>
            </w:r>
            <w:proofErr w:type="spellEnd"/>
            <w:r w:rsidR="005D20F8" w:rsidRPr="00441965">
              <w:rPr>
                <w:rFonts w:asciiTheme="majorHAnsi" w:hAnsiTheme="majorHAnsi" w:cstheme="majorHAnsi"/>
              </w:rPr>
              <w:t xml:space="preserve"> skozi druga usvojena znanja. </w:t>
            </w:r>
          </w:p>
          <w:p w14:paraId="17A434EC" w14:textId="77777777" w:rsidR="005D20F8" w:rsidRPr="00441965" w:rsidRDefault="005D20F8" w:rsidP="005D20F8">
            <w:pPr>
              <w:pStyle w:val="Odstavekseznama"/>
              <w:ind w:left="527"/>
              <w:rPr>
                <w:rFonts w:asciiTheme="majorHAnsi" w:hAnsiTheme="majorHAnsi" w:cstheme="majorHAnsi"/>
              </w:rPr>
            </w:pPr>
          </w:p>
          <w:p w14:paraId="7BB9BAB6" w14:textId="77777777" w:rsidR="00CD421F" w:rsidRPr="00441965" w:rsidRDefault="00CD421F" w:rsidP="00CD421F">
            <w:pPr>
              <w:rPr>
                <w:rFonts w:asciiTheme="majorHAnsi" w:hAnsiTheme="majorHAnsi" w:cstheme="majorHAnsi"/>
                <w:u w:val="single"/>
              </w:rPr>
            </w:pPr>
            <w:proofErr w:type="spellStart"/>
            <w:r w:rsidRPr="00441965">
              <w:rPr>
                <w:rFonts w:asciiTheme="majorHAnsi" w:hAnsiTheme="majorHAnsi" w:cstheme="majorHAnsi"/>
                <w:u w:val="single"/>
              </w:rPr>
              <w:t>Predmetnospecifične</w:t>
            </w:r>
            <w:proofErr w:type="spellEnd"/>
            <w:r w:rsidRPr="00441965">
              <w:rPr>
                <w:rFonts w:asciiTheme="majorHAnsi" w:hAnsiTheme="majorHAnsi" w:cstheme="majorHAnsi"/>
                <w:u w:val="single"/>
              </w:rPr>
              <w:t xml:space="preserve"> kompetence:</w:t>
            </w:r>
          </w:p>
          <w:p w14:paraId="3852E42B" w14:textId="27BEA569" w:rsidR="00CD421F" w:rsidRPr="00441965" w:rsidRDefault="00CD421F" w:rsidP="00CD421F">
            <w:pPr>
              <w:rPr>
                <w:rFonts w:asciiTheme="majorHAnsi" w:hAnsiTheme="majorHAnsi" w:cstheme="majorHAnsi"/>
              </w:rPr>
            </w:pPr>
            <w:r w:rsidRPr="00441965">
              <w:rPr>
                <w:rFonts w:asciiTheme="majorHAnsi" w:hAnsiTheme="majorHAnsi" w:cstheme="majorHAnsi"/>
              </w:rPr>
              <w:t>Študent</w:t>
            </w:r>
            <w:r w:rsidR="00051659" w:rsidRPr="00441965">
              <w:rPr>
                <w:rFonts w:asciiTheme="majorHAnsi" w:hAnsiTheme="majorHAnsi" w:cstheme="majorHAnsi"/>
              </w:rPr>
              <w:t>/-</w:t>
            </w:r>
            <w:proofErr w:type="spellStart"/>
            <w:r w:rsidR="00051659" w:rsidRPr="00441965">
              <w:rPr>
                <w:rFonts w:asciiTheme="majorHAnsi" w:hAnsiTheme="majorHAnsi" w:cstheme="majorHAnsi"/>
              </w:rPr>
              <w:t>ka</w:t>
            </w:r>
            <w:proofErr w:type="spellEnd"/>
            <w:r w:rsidRPr="00441965">
              <w:rPr>
                <w:rFonts w:asciiTheme="majorHAnsi" w:hAnsiTheme="majorHAnsi" w:cstheme="majorHAnsi"/>
              </w:rPr>
              <w:t>:</w:t>
            </w:r>
          </w:p>
          <w:p w14:paraId="23A27516" w14:textId="27A2D742" w:rsidR="00051659" w:rsidRPr="00AA3A33" w:rsidRDefault="00033EF1" w:rsidP="00AA3A33">
            <w:pPr>
              <w:pStyle w:val="Odstavekseznama"/>
              <w:numPr>
                <w:ilvl w:val="0"/>
                <w:numId w:val="11"/>
              </w:numPr>
              <w:ind w:left="527" w:hanging="357"/>
              <w:rPr>
                <w:rFonts w:asciiTheme="majorHAnsi" w:hAnsiTheme="majorHAnsi" w:cstheme="majorHAnsi"/>
              </w:rPr>
            </w:pPr>
            <w:r w:rsidRPr="00441965">
              <w:rPr>
                <w:rFonts w:asciiTheme="majorHAnsi" w:hAnsiTheme="majorHAnsi" w:cstheme="majorHAnsi"/>
              </w:rPr>
              <w:t>na osnovi usvojenih temeljnih didaktičnih pojmov in vsebin</w:t>
            </w:r>
            <w:r w:rsidR="003A63D6" w:rsidRPr="00441965">
              <w:rPr>
                <w:rFonts w:asciiTheme="majorHAnsi" w:hAnsiTheme="majorHAnsi" w:cstheme="majorHAnsi"/>
              </w:rPr>
              <w:t xml:space="preserve"> </w:t>
            </w:r>
            <w:r w:rsidRPr="00441965">
              <w:rPr>
                <w:rFonts w:asciiTheme="majorHAnsi" w:hAnsiTheme="majorHAnsi" w:cstheme="majorHAnsi"/>
              </w:rPr>
              <w:t xml:space="preserve">razume in </w:t>
            </w:r>
            <w:r w:rsidR="003A63D6" w:rsidRPr="00441965">
              <w:rPr>
                <w:rFonts w:asciiTheme="majorHAnsi" w:hAnsiTheme="majorHAnsi" w:cstheme="majorHAnsi"/>
              </w:rPr>
              <w:t xml:space="preserve">pri delu </w:t>
            </w:r>
            <w:r w:rsidRPr="00441965">
              <w:rPr>
                <w:rFonts w:asciiTheme="majorHAnsi" w:hAnsiTheme="majorHAnsi" w:cstheme="majorHAnsi"/>
              </w:rPr>
              <w:t>upošteva</w:t>
            </w:r>
            <w:r w:rsidR="003A63D6" w:rsidRPr="00441965">
              <w:rPr>
                <w:rFonts w:asciiTheme="majorHAnsi" w:hAnsiTheme="majorHAnsi" w:cstheme="majorHAnsi"/>
              </w:rPr>
              <w:t xml:space="preserve"> </w:t>
            </w:r>
            <w:r w:rsidRPr="00441965">
              <w:rPr>
                <w:rFonts w:asciiTheme="majorHAnsi" w:hAnsiTheme="majorHAnsi" w:cstheme="majorHAnsi"/>
              </w:rPr>
              <w:t>strategije</w:t>
            </w:r>
            <w:r w:rsidR="0054329F" w:rsidRPr="00441965">
              <w:rPr>
                <w:rFonts w:asciiTheme="majorHAnsi" w:hAnsiTheme="majorHAnsi" w:cstheme="majorHAnsi"/>
              </w:rPr>
              <w:t xml:space="preserve"> učnega</w:t>
            </w:r>
            <w:r w:rsidRPr="00441965">
              <w:rPr>
                <w:rFonts w:asciiTheme="majorHAnsi" w:hAnsiTheme="majorHAnsi" w:cstheme="majorHAnsi"/>
              </w:rPr>
              <w:t xml:space="preserve"> načrtovanja </w:t>
            </w:r>
            <w:r w:rsidR="00051659" w:rsidRPr="00441965">
              <w:rPr>
                <w:rFonts w:asciiTheme="majorHAnsi" w:hAnsiTheme="majorHAnsi" w:cstheme="majorHAnsi"/>
              </w:rPr>
              <w:t xml:space="preserve">(pouka) in </w:t>
            </w:r>
            <w:r w:rsidR="003A63D6" w:rsidRPr="00441965">
              <w:rPr>
                <w:rFonts w:asciiTheme="majorHAnsi" w:hAnsiTheme="majorHAnsi" w:cstheme="majorHAnsi"/>
              </w:rPr>
              <w:t>se</w:t>
            </w:r>
            <w:r w:rsidRPr="00441965">
              <w:rPr>
                <w:rFonts w:asciiTheme="majorHAnsi" w:hAnsiTheme="majorHAnsi" w:cstheme="majorHAnsi"/>
              </w:rPr>
              <w:t xml:space="preserve"> zna pripraviti na pouk</w:t>
            </w:r>
            <w:r w:rsidR="00AA3A33">
              <w:rPr>
                <w:rFonts w:asciiTheme="majorHAnsi" w:hAnsiTheme="majorHAnsi" w:cstheme="majorHAnsi"/>
              </w:rPr>
              <w:t>,</w:t>
            </w:r>
          </w:p>
        </w:tc>
        <w:tc>
          <w:tcPr>
            <w:tcW w:w="152" w:type="dxa"/>
            <w:tcBorders>
              <w:top w:val="nil"/>
              <w:left w:val="single" w:sz="4" w:space="0" w:color="auto"/>
              <w:bottom w:val="nil"/>
              <w:right w:val="single" w:sz="4" w:space="0" w:color="auto"/>
            </w:tcBorders>
          </w:tcPr>
          <w:p w14:paraId="02F2C34E" w14:textId="77777777" w:rsidR="00CD421F" w:rsidRPr="00441965" w:rsidRDefault="00CD421F" w:rsidP="007550DA">
            <w:pPr>
              <w:numPr>
                <w:ilvl w:val="0"/>
                <w:numId w:val="1"/>
              </w:numPr>
              <w:jc w:val="left"/>
              <w:rPr>
                <w:rFonts w:asciiTheme="majorHAnsi" w:hAnsiTheme="majorHAnsi" w:cstheme="majorHAnsi"/>
                <w:b/>
                <w:bCs/>
              </w:rPr>
            </w:pPr>
          </w:p>
        </w:tc>
        <w:tc>
          <w:tcPr>
            <w:tcW w:w="4826" w:type="dxa"/>
            <w:gridSpan w:val="9"/>
            <w:tcBorders>
              <w:top w:val="single" w:sz="4" w:space="0" w:color="auto"/>
              <w:left w:val="single" w:sz="4" w:space="0" w:color="auto"/>
              <w:bottom w:val="single" w:sz="4" w:space="0" w:color="auto"/>
              <w:right w:val="single" w:sz="4" w:space="0" w:color="auto"/>
            </w:tcBorders>
          </w:tcPr>
          <w:p w14:paraId="769D0D3C" w14:textId="3A3C4A6A" w:rsidR="00042F38" w:rsidRPr="00441965" w:rsidRDefault="2C6904B6" w:rsidP="248B29DD">
            <w:pPr>
              <w:rPr>
                <w:rFonts w:asciiTheme="majorHAnsi" w:hAnsiTheme="majorHAnsi" w:cstheme="majorHAnsi"/>
                <w:u w:val="single"/>
              </w:rPr>
            </w:pPr>
            <w:proofErr w:type="spellStart"/>
            <w:r w:rsidRPr="00441965">
              <w:rPr>
                <w:rFonts w:asciiTheme="majorHAnsi" w:hAnsiTheme="majorHAnsi" w:cstheme="majorHAnsi"/>
                <w:u w:val="single"/>
              </w:rPr>
              <w:t>Objectives</w:t>
            </w:r>
            <w:proofErr w:type="spellEnd"/>
          </w:p>
          <w:p w14:paraId="4A214BE7" w14:textId="36BBBF8E" w:rsidR="003439C3" w:rsidRPr="00441965" w:rsidRDefault="2C6904B6" w:rsidP="003439C3">
            <w:pPr>
              <w:rPr>
                <w:rFonts w:asciiTheme="majorHAnsi" w:hAnsiTheme="majorHAnsi" w:cstheme="majorHAnsi"/>
              </w:rPr>
            </w:pPr>
            <w:proofErr w:type="spellStart"/>
            <w:r w:rsidRPr="00441965">
              <w:rPr>
                <w:rFonts w:asciiTheme="majorHAnsi" w:hAnsiTheme="majorHAnsi" w:cstheme="majorHAnsi"/>
              </w:rPr>
              <w:t>Student</w:t>
            </w:r>
            <w:proofErr w:type="spellEnd"/>
            <w:r w:rsidRPr="00441965">
              <w:rPr>
                <w:rFonts w:asciiTheme="majorHAnsi" w:hAnsiTheme="majorHAnsi" w:cstheme="majorHAnsi"/>
              </w:rPr>
              <w:t>:</w:t>
            </w:r>
          </w:p>
          <w:p w14:paraId="7A69AF43" w14:textId="5BB06A93" w:rsidR="003439C3" w:rsidRPr="00441965" w:rsidRDefault="003439C3" w:rsidP="003439C3">
            <w:pPr>
              <w:widowControl w:val="0"/>
              <w:numPr>
                <w:ilvl w:val="0"/>
                <w:numId w:val="18"/>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learn</w:t>
            </w:r>
            <w:r w:rsidR="001A3515" w:rsidRPr="00441965">
              <w:rPr>
                <w:rFonts w:asciiTheme="majorHAnsi" w:eastAsia="Times New Roman" w:hAnsiTheme="majorHAnsi" w:cstheme="majorHAnsi"/>
                <w:kern w:val="3"/>
                <w:lang w:val="en-US"/>
              </w:rPr>
              <w:t>s</w:t>
            </w:r>
            <w:r w:rsidRPr="00441965">
              <w:rPr>
                <w:rFonts w:asciiTheme="majorHAnsi" w:eastAsia="Times New Roman" w:hAnsiTheme="majorHAnsi" w:cstheme="majorHAnsi"/>
                <w:kern w:val="3"/>
                <w:lang w:val="en-US"/>
              </w:rPr>
              <w:t xml:space="preserve"> about didactics as one of the fundamental pedagogical disciplines for understanding and acting in the education system, schools and other educational institutions,</w:t>
            </w:r>
          </w:p>
          <w:p w14:paraId="43758F15" w14:textId="19F567E4" w:rsidR="003439C3" w:rsidRPr="00441965" w:rsidRDefault="003439C3" w:rsidP="003439C3">
            <w:pPr>
              <w:widowControl w:val="0"/>
              <w:numPr>
                <w:ilvl w:val="0"/>
                <w:numId w:val="18"/>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recognize</w:t>
            </w:r>
            <w:r w:rsidR="001A3515" w:rsidRPr="00441965">
              <w:rPr>
                <w:rFonts w:asciiTheme="majorHAnsi" w:eastAsia="Times New Roman" w:hAnsiTheme="majorHAnsi" w:cstheme="majorHAnsi"/>
                <w:kern w:val="3"/>
                <w:lang w:val="en-US"/>
              </w:rPr>
              <w:t>s</w:t>
            </w:r>
            <w:r w:rsidRPr="00441965">
              <w:rPr>
                <w:rFonts w:asciiTheme="majorHAnsi" w:eastAsia="Times New Roman" w:hAnsiTheme="majorHAnsi" w:cstheme="majorHAnsi"/>
                <w:kern w:val="3"/>
                <w:lang w:val="en-US"/>
              </w:rPr>
              <w:t xml:space="preserve"> the determination of the conception of education and learning and, in a broader sense, of the pedagogical process by time or pedagogical paradigms (epistemology), </w:t>
            </w:r>
          </w:p>
          <w:p w14:paraId="0FFEE848" w14:textId="769F4B2D" w:rsidR="003439C3" w:rsidRPr="00441965" w:rsidRDefault="003439C3" w:rsidP="003439C3">
            <w:pPr>
              <w:widowControl w:val="0"/>
              <w:numPr>
                <w:ilvl w:val="0"/>
                <w:numId w:val="18"/>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learn</w:t>
            </w:r>
            <w:r w:rsidR="001A3515" w:rsidRPr="00441965">
              <w:rPr>
                <w:rFonts w:asciiTheme="majorHAnsi" w:eastAsia="Times New Roman" w:hAnsiTheme="majorHAnsi" w:cstheme="majorHAnsi"/>
                <w:kern w:val="3"/>
                <w:lang w:val="en-US"/>
              </w:rPr>
              <w:t>s</w:t>
            </w:r>
            <w:r w:rsidRPr="00441965">
              <w:rPr>
                <w:rFonts w:asciiTheme="majorHAnsi" w:eastAsia="Times New Roman" w:hAnsiTheme="majorHAnsi" w:cstheme="majorHAnsi"/>
                <w:kern w:val="3"/>
                <w:lang w:val="en-US"/>
              </w:rPr>
              <w:t xml:space="preserve"> about the basic factors of teaching (e.g.  teacher, learner, learning material, space) and their mutual relationship, particularly with regard to current pedagogical paradigms,</w:t>
            </w:r>
          </w:p>
          <w:p w14:paraId="4121C8DB" w14:textId="5813E3C6" w:rsidR="003439C3" w:rsidRPr="00441965" w:rsidRDefault="003439C3" w:rsidP="003439C3">
            <w:pPr>
              <w:widowControl w:val="0"/>
              <w:numPr>
                <w:ilvl w:val="0"/>
                <w:numId w:val="18"/>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learn</w:t>
            </w:r>
            <w:r w:rsidR="001A3515" w:rsidRPr="00441965">
              <w:rPr>
                <w:rFonts w:asciiTheme="majorHAnsi" w:eastAsia="Times New Roman" w:hAnsiTheme="majorHAnsi" w:cstheme="majorHAnsi"/>
                <w:kern w:val="3"/>
                <w:lang w:val="en-US"/>
              </w:rPr>
              <w:t>s</w:t>
            </w:r>
            <w:r w:rsidRPr="00441965">
              <w:rPr>
                <w:rFonts w:asciiTheme="majorHAnsi" w:eastAsia="Times New Roman" w:hAnsiTheme="majorHAnsi" w:cstheme="majorHAnsi"/>
                <w:kern w:val="3"/>
                <w:lang w:val="en-US"/>
              </w:rPr>
              <w:t xml:space="preserve"> strategies for lesson planning, articulation and evaluation of lessons, and lesson preparation (global, phased, etc.) for the lesson (including didactical principles), </w:t>
            </w:r>
          </w:p>
          <w:p w14:paraId="482343F6" w14:textId="0E160876" w:rsidR="003439C3" w:rsidRPr="00441965" w:rsidRDefault="003439C3" w:rsidP="003439C3">
            <w:pPr>
              <w:widowControl w:val="0"/>
              <w:numPr>
                <w:ilvl w:val="0"/>
                <w:numId w:val="18"/>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recognize</w:t>
            </w:r>
            <w:r w:rsidR="001A3515" w:rsidRPr="00441965">
              <w:rPr>
                <w:rFonts w:asciiTheme="majorHAnsi" w:eastAsia="Times New Roman" w:hAnsiTheme="majorHAnsi" w:cstheme="majorHAnsi"/>
                <w:kern w:val="3"/>
                <w:lang w:val="en-US"/>
              </w:rPr>
              <w:t>s</w:t>
            </w:r>
            <w:r w:rsidRPr="00441965">
              <w:rPr>
                <w:rFonts w:asciiTheme="majorHAnsi" w:eastAsia="Times New Roman" w:hAnsiTheme="majorHAnsi" w:cstheme="majorHAnsi"/>
                <w:kern w:val="3"/>
                <w:lang w:val="en-US"/>
              </w:rPr>
              <w:t xml:space="preserve"> some of the central challenges facing teaching and learning in the future - the role of international educational research findings for conceptions of school work and schooling itself, and the challenges of the development of digitization for the institutional form of education of young people and for learning and teaching respectively, </w:t>
            </w:r>
          </w:p>
          <w:p w14:paraId="0BF31C5F" w14:textId="6CD4D2AD" w:rsidR="003439C3" w:rsidRPr="00441965" w:rsidRDefault="001A3515" w:rsidP="003439C3">
            <w:pPr>
              <w:widowControl w:val="0"/>
              <w:numPr>
                <w:ilvl w:val="0"/>
                <w:numId w:val="18"/>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is</w:t>
            </w:r>
            <w:r w:rsidR="003439C3" w:rsidRPr="00441965">
              <w:rPr>
                <w:rFonts w:asciiTheme="majorHAnsi" w:eastAsia="Times New Roman" w:hAnsiTheme="majorHAnsi" w:cstheme="majorHAnsi"/>
                <w:kern w:val="3"/>
                <w:lang w:val="en-US"/>
              </w:rPr>
              <w:t xml:space="preserve"> trained to integrate and apply the theoretical knowledge of didactics in concrete examples and to critically evaluate these and other forms and practices of teaching. </w:t>
            </w:r>
          </w:p>
          <w:p w14:paraId="3CB868E0" w14:textId="77777777" w:rsidR="00B862F8" w:rsidRPr="00441965" w:rsidRDefault="00B862F8" w:rsidP="00CD421F">
            <w:pPr>
              <w:rPr>
                <w:rFonts w:asciiTheme="majorHAnsi" w:hAnsiTheme="majorHAnsi" w:cstheme="majorHAnsi"/>
                <w:u w:val="single"/>
              </w:rPr>
            </w:pPr>
          </w:p>
          <w:p w14:paraId="4C2BDF75" w14:textId="3A2BF23D" w:rsidR="00CD421F" w:rsidRPr="00441965" w:rsidRDefault="00CD421F" w:rsidP="00CD421F">
            <w:pPr>
              <w:rPr>
                <w:rFonts w:asciiTheme="majorHAnsi" w:hAnsiTheme="majorHAnsi" w:cstheme="majorHAnsi"/>
                <w:u w:val="single"/>
              </w:rPr>
            </w:pPr>
            <w:r w:rsidRPr="00441965">
              <w:rPr>
                <w:rFonts w:asciiTheme="majorHAnsi" w:hAnsiTheme="majorHAnsi" w:cstheme="majorHAnsi"/>
                <w:u w:val="single"/>
              </w:rPr>
              <w:lastRenderedPageBreak/>
              <w:t xml:space="preserve">General </w:t>
            </w:r>
            <w:proofErr w:type="spellStart"/>
            <w:r w:rsidRPr="00441965">
              <w:rPr>
                <w:rFonts w:asciiTheme="majorHAnsi" w:hAnsiTheme="majorHAnsi" w:cstheme="majorHAnsi"/>
                <w:u w:val="single"/>
              </w:rPr>
              <w:t>competences</w:t>
            </w:r>
            <w:proofErr w:type="spellEnd"/>
          </w:p>
          <w:p w14:paraId="120AA767" w14:textId="3BA32FDC" w:rsidR="00CD421F" w:rsidRPr="00441965" w:rsidRDefault="00CD421F" w:rsidP="00CD421F">
            <w:pPr>
              <w:rPr>
                <w:rFonts w:asciiTheme="majorHAnsi" w:hAnsiTheme="majorHAnsi" w:cstheme="majorHAnsi"/>
              </w:rPr>
            </w:pPr>
            <w:proofErr w:type="spellStart"/>
            <w:r w:rsidRPr="00441965">
              <w:rPr>
                <w:rFonts w:asciiTheme="majorHAnsi" w:hAnsiTheme="majorHAnsi" w:cstheme="majorHAnsi"/>
              </w:rPr>
              <w:t>Student</w:t>
            </w:r>
            <w:proofErr w:type="spellEnd"/>
            <w:r w:rsidRPr="00441965">
              <w:rPr>
                <w:rFonts w:asciiTheme="majorHAnsi" w:hAnsiTheme="majorHAnsi" w:cstheme="majorHAnsi"/>
              </w:rPr>
              <w:t xml:space="preserve">: </w:t>
            </w:r>
          </w:p>
          <w:p w14:paraId="46408F5A" w14:textId="4488B454" w:rsidR="00B862F8" w:rsidRPr="00441965" w:rsidRDefault="003439C3" w:rsidP="7117DBB3">
            <w:pPr>
              <w:widowControl w:val="0"/>
              <w:numPr>
                <w:ilvl w:val="0"/>
                <w:numId w:val="18"/>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hAnsiTheme="majorHAnsi" w:cstheme="majorHAnsi"/>
                <w:lang w:val="en-US"/>
              </w:rPr>
              <w:t xml:space="preserve">integrates, applies and critically examines the knowledge acquired in the subject, using concrete </w:t>
            </w:r>
            <w:proofErr w:type="spellStart"/>
            <w:r w:rsidRPr="00441965">
              <w:rPr>
                <w:rFonts w:asciiTheme="majorHAnsi" w:hAnsiTheme="majorHAnsi" w:cstheme="majorHAnsi"/>
                <w:lang w:val="en-US"/>
              </w:rPr>
              <w:t>examplesand</w:t>
            </w:r>
            <w:proofErr w:type="spellEnd"/>
            <w:r w:rsidRPr="00441965">
              <w:rPr>
                <w:rFonts w:asciiTheme="majorHAnsi" w:hAnsiTheme="majorHAnsi" w:cstheme="majorHAnsi"/>
                <w:lang w:val="en-US"/>
              </w:rPr>
              <w:t xml:space="preserve"> through </w:t>
            </w:r>
            <w:proofErr w:type="gramStart"/>
            <w:r w:rsidRPr="00441965">
              <w:rPr>
                <w:rFonts w:asciiTheme="majorHAnsi" w:hAnsiTheme="majorHAnsi" w:cstheme="majorHAnsi"/>
                <w:lang w:val="en-US"/>
              </w:rPr>
              <w:t>other</w:t>
            </w:r>
            <w:proofErr w:type="gramEnd"/>
            <w:r w:rsidRPr="00441965">
              <w:rPr>
                <w:rFonts w:asciiTheme="majorHAnsi" w:hAnsiTheme="majorHAnsi" w:cstheme="majorHAnsi"/>
                <w:lang w:val="en-US"/>
              </w:rPr>
              <w:t xml:space="preserve"> acquired knowledge.</w:t>
            </w:r>
          </w:p>
          <w:p w14:paraId="62A25CF2" w14:textId="77777777" w:rsidR="00B862F8" w:rsidRPr="00441965" w:rsidRDefault="00B862F8" w:rsidP="7117DBB3">
            <w:pPr>
              <w:rPr>
                <w:rFonts w:asciiTheme="majorHAnsi" w:hAnsiTheme="majorHAnsi" w:cstheme="majorHAnsi"/>
              </w:rPr>
            </w:pPr>
          </w:p>
          <w:p w14:paraId="1BF195BD" w14:textId="6703E1DE" w:rsidR="00CD421F" w:rsidRPr="00441965" w:rsidRDefault="00CD421F" w:rsidP="00CD421F">
            <w:pPr>
              <w:rPr>
                <w:rFonts w:asciiTheme="majorHAnsi" w:hAnsiTheme="majorHAnsi" w:cstheme="majorHAnsi"/>
                <w:u w:val="single"/>
              </w:rPr>
            </w:pPr>
            <w:proofErr w:type="spellStart"/>
            <w:r w:rsidRPr="00441965">
              <w:rPr>
                <w:rFonts w:asciiTheme="majorHAnsi" w:hAnsiTheme="majorHAnsi" w:cstheme="majorHAnsi"/>
                <w:u w:val="single"/>
              </w:rPr>
              <w:t>Subject-specific</w:t>
            </w:r>
            <w:proofErr w:type="spellEnd"/>
            <w:r w:rsidRPr="00441965">
              <w:rPr>
                <w:rFonts w:asciiTheme="majorHAnsi" w:hAnsiTheme="majorHAnsi" w:cstheme="majorHAnsi"/>
                <w:u w:val="single"/>
              </w:rPr>
              <w:t xml:space="preserve"> </w:t>
            </w:r>
            <w:proofErr w:type="spellStart"/>
            <w:r w:rsidRPr="00441965">
              <w:rPr>
                <w:rFonts w:asciiTheme="majorHAnsi" w:hAnsiTheme="majorHAnsi" w:cstheme="majorHAnsi"/>
                <w:u w:val="single"/>
              </w:rPr>
              <w:t>competences</w:t>
            </w:r>
            <w:proofErr w:type="spellEnd"/>
          </w:p>
          <w:p w14:paraId="0C631E16" w14:textId="7E6FCBE2" w:rsidR="005D679D" w:rsidRPr="00441965" w:rsidRDefault="00CD421F" w:rsidP="005D679D">
            <w:pPr>
              <w:rPr>
                <w:rFonts w:asciiTheme="majorHAnsi" w:hAnsiTheme="majorHAnsi" w:cstheme="majorHAnsi"/>
              </w:rPr>
            </w:pPr>
            <w:proofErr w:type="spellStart"/>
            <w:r w:rsidRPr="00441965">
              <w:rPr>
                <w:rFonts w:asciiTheme="majorHAnsi" w:hAnsiTheme="majorHAnsi" w:cstheme="majorHAnsi"/>
              </w:rPr>
              <w:t>Student</w:t>
            </w:r>
            <w:proofErr w:type="spellEnd"/>
            <w:r w:rsidRPr="00441965">
              <w:rPr>
                <w:rFonts w:asciiTheme="majorHAnsi" w:hAnsiTheme="majorHAnsi" w:cstheme="majorHAnsi"/>
              </w:rPr>
              <w:t>:</w:t>
            </w:r>
          </w:p>
          <w:p w14:paraId="5CB73581" w14:textId="11F8E3EC" w:rsidR="00CD421F" w:rsidRPr="00AA3A33" w:rsidRDefault="005D679D" w:rsidP="00AA3A33">
            <w:pPr>
              <w:pStyle w:val="Odstavekseznama"/>
              <w:numPr>
                <w:ilvl w:val="0"/>
                <w:numId w:val="20"/>
              </w:numPr>
              <w:ind w:left="527" w:hanging="357"/>
              <w:jc w:val="left"/>
              <w:rPr>
                <w:rStyle w:val="normaltextrun"/>
                <w:rFonts w:asciiTheme="majorHAnsi" w:hAnsiTheme="majorHAnsi" w:cstheme="majorHAnsi"/>
                <w:lang w:val="en-US"/>
              </w:rPr>
            </w:pPr>
            <w:r w:rsidRPr="00441965">
              <w:rPr>
                <w:rFonts w:asciiTheme="majorHAnsi" w:hAnsiTheme="majorHAnsi" w:cstheme="majorHAnsi"/>
                <w:lang w:val="en-US"/>
              </w:rPr>
              <w:t>based on the basic didactic concepts and content, understands and applies the strategies of lesson planning (teaching) and knows how to prepare for lessons</w:t>
            </w:r>
            <w:r w:rsidR="00AA3A33">
              <w:rPr>
                <w:rFonts w:asciiTheme="majorHAnsi" w:hAnsiTheme="majorHAnsi" w:cstheme="majorHAnsi"/>
                <w:lang w:val="en-US"/>
              </w:rPr>
              <w:t>.</w:t>
            </w:r>
          </w:p>
        </w:tc>
      </w:tr>
      <w:tr w:rsidR="00CD421F" w:rsidRPr="00441965" w14:paraId="58061C42" w14:textId="77777777" w:rsidTr="601CD0CA">
        <w:trPr>
          <w:trHeight w:val="117"/>
        </w:trPr>
        <w:tc>
          <w:tcPr>
            <w:tcW w:w="4728" w:type="dxa"/>
            <w:gridSpan w:val="9"/>
            <w:tcBorders>
              <w:top w:val="nil"/>
              <w:left w:val="nil"/>
              <w:bottom w:val="single" w:sz="4" w:space="0" w:color="auto"/>
              <w:right w:val="nil"/>
            </w:tcBorders>
          </w:tcPr>
          <w:p w14:paraId="238601FE" w14:textId="77777777" w:rsidR="00CD421F" w:rsidRPr="00441965" w:rsidRDefault="00CD421F" w:rsidP="00CD421F">
            <w:pPr>
              <w:rPr>
                <w:rFonts w:asciiTheme="majorHAnsi" w:hAnsiTheme="majorHAnsi" w:cstheme="majorHAnsi"/>
                <w:b/>
              </w:rPr>
            </w:pPr>
          </w:p>
          <w:p w14:paraId="61D8A54A" w14:textId="77777777" w:rsidR="00CD421F" w:rsidRPr="00441965" w:rsidRDefault="00CD421F" w:rsidP="00CD421F">
            <w:pPr>
              <w:rPr>
                <w:rFonts w:asciiTheme="majorHAnsi" w:hAnsiTheme="majorHAnsi" w:cstheme="majorHAnsi"/>
                <w:b/>
              </w:rPr>
            </w:pPr>
            <w:r w:rsidRPr="00441965">
              <w:rPr>
                <w:rFonts w:asciiTheme="majorHAnsi" w:hAnsiTheme="majorHAnsi" w:cstheme="majorHAnsi"/>
                <w:b/>
              </w:rPr>
              <w:t>Predvideni študijski rezultati:</w:t>
            </w:r>
          </w:p>
        </w:tc>
        <w:tc>
          <w:tcPr>
            <w:tcW w:w="142" w:type="dxa"/>
          </w:tcPr>
          <w:p w14:paraId="0F3CABC7" w14:textId="77777777" w:rsidR="00CD421F" w:rsidRPr="00441965" w:rsidRDefault="00CD421F" w:rsidP="00CD421F">
            <w:pPr>
              <w:rPr>
                <w:rFonts w:asciiTheme="majorHAnsi" w:hAnsiTheme="majorHAnsi" w:cstheme="majorHAnsi"/>
                <w:b/>
              </w:rPr>
            </w:pPr>
          </w:p>
          <w:p w14:paraId="5B08B5D1" w14:textId="77777777" w:rsidR="00CD421F" w:rsidRPr="00441965" w:rsidRDefault="00CD421F" w:rsidP="00CD421F">
            <w:pPr>
              <w:rPr>
                <w:rFonts w:asciiTheme="majorHAnsi" w:hAnsiTheme="majorHAnsi" w:cstheme="majorHAnsi"/>
                <w:b/>
              </w:rPr>
            </w:pPr>
          </w:p>
        </w:tc>
        <w:tc>
          <w:tcPr>
            <w:tcW w:w="4826" w:type="dxa"/>
            <w:gridSpan w:val="9"/>
            <w:tcBorders>
              <w:top w:val="nil"/>
              <w:left w:val="nil"/>
              <w:bottom w:val="single" w:sz="4" w:space="0" w:color="auto"/>
              <w:right w:val="nil"/>
            </w:tcBorders>
          </w:tcPr>
          <w:p w14:paraId="16DEB4AB" w14:textId="77777777" w:rsidR="00CD421F" w:rsidRPr="00441965" w:rsidRDefault="00CD421F" w:rsidP="00CD421F">
            <w:pPr>
              <w:rPr>
                <w:rFonts w:asciiTheme="majorHAnsi" w:hAnsiTheme="majorHAnsi" w:cstheme="majorHAnsi"/>
                <w:b/>
                <w:lang w:val="en-GB"/>
              </w:rPr>
            </w:pPr>
          </w:p>
          <w:p w14:paraId="7EE02408" w14:textId="77777777" w:rsidR="00CD421F" w:rsidRPr="00441965" w:rsidRDefault="00CD421F" w:rsidP="00CD421F">
            <w:pPr>
              <w:rPr>
                <w:rFonts w:asciiTheme="majorHAnsi" w:hAnsiTheme="majorHAnsi" w:cstheme="majorHAnsi"/>
                <w:b/>
                <w:lang w:val="en-GB"/>
              </w:rPr>
            </w:pPr>
            <w:r w:rsidRPr="00441965">
              <w:rPr>
                <w:rFonts w:asciiTheme="majorHAnsi" w:hAnsiTheme="majorHAnsi" w:cstheme="majorHAnsi"/>
                <w:b/>
                <w:lang w:val="en-GB"/>
              </w:rPr>
              <w:t>Intended learning outcomes:</w:t>
            </w:r>
          </w:p>
        </w:tc>
      </w:tr>
      <w:tr w:rsidR="00CD421F" w:rsidRPr="00441965" w14:paraId="715A4B04" w14:textId="77777777" w:rsidTr="601CD0CA">
        <w:trPr>
          <w:trHeight w:val="141"/>
        </w:trPr>
        <w:tc>
          <w:tcPr>
            <w:tcW w:w="4728" w:type="dxa"/>
            <w:gridSpan w:val="9"/>
            <w:tcBorders>
              <w:top w:val="single" w:sz="4" w:space="0" w:color="auto"/>
              <w:left w:val="single" w:sz="4" w:space="0" w:color="auto"/>
              <w:bottom w:val="nil"/>
              <w:right w:val="single" w:sz="4" w:space="0" w:color="auto"/>
            </w:tcBorders>
          </w:tcPr>
          <w:p w14:paraId="5A90D4BC" w14:textId="77777777" w:rsidR="00CD421F" w:rsidRPr="00441965" w:rsidRDefault="00CD421F" w:rsidP="00CD421F">
            <w:pPr>
              <w:rPr>
                <w:rFonts w:asciiTheme="majorHAnsi" w:hAnsiTheme="majorHAnsi" w:cstheme="majorHAnsi"/>
                <w:u w:val="single"/>
              </w:rPr>
            </w:pPr>
            <w:r w:rsidRPr="00441965">
              <w:rPr>
                <w:rFonts w:asciiTheme="majorHAnsi" w:hAnsiTheme="majorHAnsi" w:cstheme="majorHAnsi"/>
                <w:u w:val="single"/>
              </w:rPr>
              <w:t>Znanje in razumevanje:</w:t>
            </w:r>
          </w:p>
          <w:p w14:paraId="030F2A5F" w14:textId="3ABE7427" w:rsidR="00CD421F" w:rsidRPr="00441965" w:rsidRDefault="00CD421F" w:rsidP="00CD421F">
            <w:pPr>
              <w:pStyle w:val="Vnos"/>
              <w:spacing w:after="0" w:line="240" w:lineRule="auto"/>
              <w:ind w:left="0"/>
              <w:jc w:val="left"/>
              <w:rPr>
                <w:rFonts w:asciiTheme="majorHAnsi" w:hAnsiTheme="majorHAnsi" w:cstheme="majorHAnsi"/>
              </w:rPr>
            </w:pPr>
            <w:r w:rsidRPr="00441965">
              <w:rPr>
                <w:rFonts w:asciiTheme="majorHAnsi" w:hAnsiTheme="majorHAnsi" w:cstheme="majorHAnsi"/>
              </w:rPr>
              <w:t>Študent/-</w:t>
            </w:r>
            <w:proofErr w:type="spellStart"/>
            <w:r w:rsidRPr="00441965">
              <w:rPr>
                <w:rFonts w:asciiTheme="majorHAnsi" w:hAnsiTheme="majorHAnsi" w:cstheme="majorHAnsi"/>
              </w:rPr>
              <w:t>ka</w:t>
            </w:r>
            <w:proofErr w:type="spellEnd"/>
            <w:r w:rsidR="00BD118B" w:rsidRPr="00441965">
              <w:rPr>
                <w:rFonts w:asciiTheme="majorHAnsi" w:hAnsiTheme="majorHAnsi" w:cstheme="majorHAnsi"/>
              </w:rPr>
              <w:t xml:space="preserve"> pozna in razume</w:t>
            </w:r>
            <w:r w:rsidRPr="00441965">
              <w:rPr>
                <w:rFonts w:asciiTheme="majorHAnsi" w:hAnsiTheme="majorHAnsi" w:cstheme="majorHAnsi"/>
              </w:rPr>
              <w:t>:</w:t>
            </w:r>
          </w:p>
          <w:p w14:paraId="550343C8" w14:textId="5ABCF9E4" w:rsidR="00BD118B" w:rsidRPr="00441965" w:rsidRDefault="00BD118B" w:rsidP="00BD118B">
            <w:pPr>
              <w:pStyle w:val="Vnos"/>
              <w:numPr>
                <w:ilvl w:val="0"/>
                <w:numId w:val="9"/>
              </w:numPr>
              <w:spacing w:after="0" w:line="240" w:lineRule="auto"/>
              <w:ind w:left="527" w:hanging="357"/>
              <w:jc w:val="left"/>
              <w:rPr>
                <w:rFonts w:asciiTheme="majorHAnsi" w:hAnsiTheme="majorHAnsi" w:cstheme="majorHAnsi"/>
              </w:rPr>
            </w:pPr>
            <w:r w:rsidRPr="00441965">
              <w:rPr>
                <w:rFonts w:asciiTheme="majorHAnsi" w:hAnsiTheme="majorHAnsi" w:cstheme="majorHAnsi"/>
              </w:rPr>
              <w:t xml:space="preserve">temeljne </w:t>
            </w:r>
            <w:r w:rsidR="00C54043" w:rsidRPr="00441965">
              <w:rPr>
                <w:rFonts w:asciiTheme="majorHAnsi" w:hAnsiTheme="majorHAnsi" w:cstheme="majorHAnsi"/>
              </w:rPr>
              <w:t xml:space="preserve">vsebine </w:t>
            </w:r>
            <w:r w:rsidRPr="00441965">
              <w:rPr>
                <w:rFonts w:asciiTheme="majorHAnsi" w:hAnsiTheme="majorHAnsi" w:cstheme="majorHAnsi"/>
              </w:rPr>
              <w:t>didaktike</w:t>
            </w:r>
            <w:r w:rsidR="00C54043" w:rsidRPr="00441965">
              <w:rPr>
                <w:rFonts w:asciiTheme="majorHAnsi" w:hAnsiTheme="majorHAnsi" w:cstheme="majorHAnsi"/>
              </w:rPr>
              <w:t xml:space="preserve"> kot ene od krovnih pedagoških disciplin</w:t>
            </w:r>
            <w:r w:rsidR="0054329F" w:rsidRPr="00441965">
              <w:rPr>
                <w:rFonts w:asciiTheme="majorHAnsi" w:hAnsiTheme="majorHAnsi" w:cstheme="majorHAnsi"/>
              </w:rPr>
              <w:t xml:space="preserve"> z vidika časa oz. </w:t>
            </w:r>
            <w:r w:rsidR="00B862F8" w:rsidRPr="00441965">
              <w:rPr>
                <w:rFonts w:asciiTheme="majorHAnsi" w:hAnsiTheme="majorHAnsi" w:cstheme="majorHAnsi"/>
              </w:rPr>
              <w:t xml:space="preserve">temeljnih </w:t>
            </w:r>
            <w:r w:rsidR="0054329F" w:rsidRPr="00441965">
              <w:rPr>
                <w:rFonts w:asciiTheme="majorHAnsi" w:hAnsiTheme="majorHAnsi" w:cstheme="majorHAnsi"/>
              </w:rPr>
              <w:t>pedagoških paradigem (epistemologije)</w:t>
            </w:r>
            <w:r w:rsidR="00C54043" w:rsidRPr="00441965">
              <w:rPr>
                <w:rFonts w:asciiTheme="majorHAnsi" w:hAnsiTheme="majorHAnsi" w:cstheme="majorHAnsi"/>
              </w:rPr>
              <w:t>,</w:t>
            </w:r>
          </w:p>
          <w:p w14:paraId="11E23524" w14:textId="0E7F441A" w:rsidR="00C54043" w:rsidRPr="00441965" w:rsidRDefault="00B862F8" w:rsidP="00BD118B">
            <w:pPr>
              <w:pStyle w:val="Vnos"/>
              <w:numPr>
                <w:ilvl w:val="0"/>
                <w:numId w:val="9"/>
              </w:numPr>
              <w:spacing w:after="0" w:line="240" w:lineRule="auto"/>
              <w:ind w:left="527" w:hanging="357"/>
              <w:jc w:val="left"/>
              <w:rPr>
                <w:rFonts w:asciiTheme="majorHAnsi" w:hAnsiTheme="majorHAnsi" w:cstheme="majorHAnsi"/>
              </w:rPr>
            </w:pPr>
            <w:r w:rsidRPr="00441965">
              <w:rPr>
                <w:rFonts w:asciiTheme="majorHAnsi" w:hAnsiTheme="majorHAnsi" w:cstheme="majorHAnsi"/>
              </w:rPr>
              <w:t>ključn</w:t>
            </w:r>
            <w:r w:rsidR="0054329F" w:rsidRPr="00441965">
              <w:rPr>
                <w:rFonts w:asciiTheme="majorHAnsi" w:hAnsiTheme="majorHAnsi" w:cstheme="majorHAnsi"/>
              </w:rPr>
              <w:t xml:space="preserve">e </w:t>
            </w:r>
            <w:r w:rsidR="00C54043" w:rsidRPr="00441965">
              <w:rPr>
                <w:rFonts w:asciiTheme="majorHAnsi" w:hAnsiTheme="majorHAnsi" w:cstheme="majorHAnsi"/>
              </w:rPr>
              <w:t>dejavnike pouka in njihovo medsebojno povezanost</w:t>
            </w:r>
            <w:r w:rsidR="0054329F" w:rsidRPr="00441965">
              <w:rPr>
                <w:rFonts w:asciiTheme="majorHAnsi" w:hAnsiTheme="majorHAnsi" w:cstheme="majorHAnsi"/>
              </w:rPr>
              <w:t xml:space="preserve"> predvsem z vidika aktualnih pedagoških teoretskih </w:t>
            </w:r>
            <w:r w:rsidRPr="00441965">
              <w:rPr>
                <w:rFonts w:asciiTheme="majorHAnsi" w:hAnsiTheme="majorHAnsi" w:cstheme="majorHAnsi"/>
              </w:rPr>
              <w:t xml:space="preserve">(oz. paradigmatskih) </w:t>
            </w:r>
            <w:r w:rsidR="0054329F" w:rsidRPr="00441965">
              <w:rPr>
                <w:rFonts w:asciiTheme="majorHAnsi" w:hAnsiTheme="majorHAnsi" w:cstheme="majorHAnsi"/>
              </w:rPr>
              <w:t>izhodišč</w:t>
            </w:r>
            <w:r w:rsidR="00C54043" w:rsidRPr="00441965">
              <w:rPr>
                <w:rFonts w:asciiTheme="majorHAnsi" w:hAnsiTheme="majorHAnsi" w:cstheme="majorHAnsi"/>
              </w:rPr>
              <w:t>,</w:t>
            </w:r>
          </w:p>
          <w:p w14:paraId="649D43A7" w14:textId="5F950E4B" w:rsidR="00222ED2" w:rsidRPr="00441965" w:rsidRDefault="00C54043" w:rsidP="00BD118B">
            <w:pPr>
              <w:pStyle w:val="Vnos"/>
              <w:numPr>
                <w:ilvl w:val="0"/>
                <w:numId w:val="9"/>
              </w:numPr>
              <w:spacing w:after="0" w:line="240" w:lineRule="auto"/>
              <w:ind w:left="527" w:hanging="357"/>
              <w:jc w:val="left"/>
              <w:rPr>
                <w:rFonts w:asciiTheme="majorHAnsi" w:hAnsiTheme="majorHAnsi" w:cstheme="majorHAnsi"/>
              </w:rPr>
            </w:pPr>
            <w:r w:rsidRPr="00441965">
              <w:rPr>
                <w:rFonts w:asciiTheme="majorHAnsi" w:hAnsiTheme="majorHAnsi" w:cstheme="majorHAnsi"/>
              </w:rPr>
              <w:t>strategije učnega načrtovanja</w:t>
            </w:r>
            <w:r w:rsidR="00B862F8" w:rsidRPr="00441965">
              <w:rPr>
                <w:rFonts w:asciiTheme="majorHAnsi" w:hAnsiTheme="majorHAnsi" w:cstheme="majorHAnsi"/>
              </w:rPr>
              <w:t xml:space="preserve"> in </w:t>
            </w:r>
            <w:r w:rsidR="005C17B6" w:rsidRPr="00441965">
              <w:rPr>
                <w:rFonts w:asciiTheme="majorHAnsi" w:hAnsiTheme="majorHAnsi" w:cstheme="majorHAnsi"/>
              </w:rPr>
              <w:t xml:space="preserve">njihovo </w:t>
            </w:r>
            <w:r w:rsidR="00B862F8" w:rsidRPr="00441965">
              <w:rPr>
                <w:rFonts w:asciiTheme="majorHAnsi" w:hAnsiTheme="majorHAnsi" w:cstheme="majorHAnsi"/>
              </w:rPr>
              <w:t>odvisno</w:t>
            </w:r>
            <w:r w:rsidR="005C17B6" w:rsidRPr="00441965">
              <w:rPr>
                <w:rFonts w:asciiTheme="majorHAnsi" w:hAnsiTheme="majorHAnsi" w:cstheme="majorHAnsi"/>
              </w:rPr>
              <w:t xml:space="preserve">st </w:t>
            </w:r>
            <w:r w:rsidR="00B862F8" w:rsidRPr="00441965">
              <w:rPr>
                <w:rFonts w:asciiTheme="majorHAnsi" w:hAnsiTheme="majorHAnsi" w:cstheme="majorHAnsi"/>
              </w:rPr>
              <w:t>od</w:t>
            </w:r>
            <w:r w:rsidR="005C17B6" w:rsidRPr="00441965">
              <w:rPr>
                <w:rFonts w:asciiTheme="majorHAnsi" w:hAnsiTheme="majorHAnsi" w:cstheme="majorHAnsi"/>
              </w:rPr>
              <w:t xml:space="preserve"> čas</w:t>
            </w:r>
            <w:r w:rsidR="00B862F8" w:rsidRPr="00441965">
              <w:rPr>
                <w:rFonts w:asciiTheme="majorHAnsi" w:hAnsiTheme="majorHAnsi" w:cstheme="majorHAnsi"/>
              </w:rPr>
              <w:t>a ter artikulacijo pouka</w:t>
            </w:r>
            <w:r w:rsidR="00222ED2" w:rsidRPr="00441965">
              <w:rPr>
                <w:rFonts w:asciiTheme="majorHAnsi" w:hAnsiTheme="majorHAnsi" w:cstheme="majorHAnsi"/>
              </w:rPr>
              <w:t>,</w:t>
            </w:r>
          </w:p>
          <w:p w14:paraId="16084C63" w14:textId="3F803F2B" w:rsidR="001B3421" w:rsidRPr="00441965" w:rsidRDefault="00222ED2" w:rsidP="00222ED2">
            <w:pPr>
              <w:pStyle w:val="Vnos"/>
              <w:numPr>
                <w:ilvl w:val="0"/>
                <w:numId w:val="9"/>
              </w:numPr>
              <w:spacing w:after="0" w:line="240" w:lineRule="auto"/>
              <w:ind w:left="527" w:hanging="357"/>
              <w:jc w:val="left"/>
              <w:rPr>
                <w:rFonts w:asciiTheme="majorHAnsi" w:hAnsiTheme="majorHAnsi" w:cstheme="majorHAnsi"/>
              </w:rPr>
            </w:pPr>
            <w:r w:rsidRPr="00441965">
              <w:rPr>
                <w:rFonts w:asciiTheme="majorHAnsi" w:hAnsiTheme="majorHAnsi" w:cstheme="majorHAnsi"/>
              </w:rPr>
              <w:t>učiteljevo učno pripravo</w:t>
            </w:r>
            <w:r w:rsidR="005C17B6" w:rsidRPr="00441965">
              <w:rPr>
                <w:rFonts w:asciiTheme="majorHAnsi" w:hAnsiTheme="majorHAnsi" w:cstheme="majorHAnsi"/>
              </w:rPr>
              <w:t xml:space="preserve"> in</w:t>
            </w:r>
            <w:r w:rsidRPr="00441965">
              <w:rPr>
                <w:rFonts w:asciiTheme="majorHAnsi" w:hAnsiTheme="majorHAnsi" w:cstheme="majorHAnsi"/>
              </w:rPr>
              <w:t xml:space="preserve"> pomen </w:t>
            </w:r>
            <w:proofErr w:type="spellStart"/>
            <w:r w:rsidRPr="00441965">
              <w:rPr>
                <w:rFonts w:asciiTheme="majorHAnsi" w:hAnsiTheme="majorHAnsi" w:cstheme="majorHAnsi"/>
              </w:rPr>
              <w:t>evalviranja</w:t>
            </w:r>
            <w:proofErr w:type="spellEnd"/>
            <w:r w:rsidRPr="00441965">
              <w:rPr>
                <w:rFonts w:asciiTheme="majorHAnsi" w:hAnsiTheme="majorHAnsi" w:cstheme="majorHAnsi"/>
              </w:rPr>
              <w:t xml:space="preserve"> </w:t>
            </w:r>
            <w:r w:rsidR="00B862F8" w:rsidRPr="00441965">
              <w:rPr>
                <w:rFonts w:asciiTheme="majorHAnsi" w:hAnsiTheme="majorHAnsi" w:cstheme="majorHAnsi"/>
              </w:rPr>
              <w:t xml:space="preserve">učnega procesa oz. </w:t>
            </w:r>
            <w:r w:rsidR="001B3421" w:rsidRPr="00441965">
              <w:rPr>
                <w:rFonts w:asciiTheme="majorHAnsi" w:hAnsiTheme="majorHAnsi" w:cstheme="majorHAnsi"/>
              </w:rPr>
              <w:t>pouk</w:t>
            </w:r>
            <w:r w:rsidRPr="00441965">
              <w:rPr>
                <w:rFonts w:asciiTheme="majorHAnsi" w:hAnsiTheme="majorHAnsi" w:cstheme="majorHAnsi"/>
              </w:rPr>
              <w:t>a za učiteljevo delo</w:t>
            </w:r>
            <w:r w:rsidR="005C17B6" w:rsidRPr="00441965">
              <w:rPr>
                <w:rFonts w:asciiTheme="majorHAnsi" w:hAnsiTheme="majorHAnsi" w:cstheme="majorHAnsi"/>
              </w:rPr>
              <w:t>,</w:t>
            </w:r>
          </w:p>
          <w:p w14:paraId="11141294" w14:textId="42427F77" w:rsidR="00222ED2" w:rsidRPr="00441965" w:rsidRDefault="0054329F" w:rsidP="00222ED2">
            <w:pPr>
              <w:pStyle w:val="Vnos"/>
              <w:numPr>
                <w:ilvl w:val="0"/>
                <w:numId w:val="9"/>
              </w:numPr>
              <w:spacing w:after="0" w:line="240" w:lineRule="auto"/>
              <w:ind w:left="527" w:hanging="357"/>
              <w:jc w:val="left"/>
              <w:rPr>
                <w:rFonts w:asciiTheme="majorHAnsi" w:hAnsiTheme="majorHAnsi" w:cstheme="majorHAnsi"/>
              </w:rPr>
            </w:pPr>
            <w:r w:rsidRPr="00441965">
              <w:rPr>
                <w:rFonts w:asciiTheme="majorHAnsi" w:hAnsiTheme="majorHAnsi" w:cstheme="majorHAnsi"/>
              </w:rPr>
              <w:t>izzive, pred katere je postavljeno poučevanje in učenje v šoli – vlog</w:t>
            </w:r>
            <w:r w:rsidR="00B862F8" w:rsidRPr="00441965">
              <w:rPr>
                <w:rFonts w:asciiTheme="majorHAnsi" w:hAnsiTheme="majorHAnsi" w:cstheme="majorHAnsi"/>
              </w:rPr>
              <w:t>o</w:t>
            </w:r>
            <w:r w:rsidRPr="00441965">
              <w:rPr>
                <w:rFonts w:asciiTheme="majorHAnsi" w:hAnsiTheme="majorHAnsi" w:cstheme="majorHAnsi"/>
              </w:rPr>
              <w:t xml:space="preserve"> rezultatov mednarodnih pedagoških raziskav za pojmovanje dela v </w:t>
            </w:r>
            <w:r w:rsidR="00A36DB4" w:rsidRPr="00441965">
              <w:rPr>
                <w:rFonts w:asciiTheme="majorHAnsi" w:hAnsiTheme="majorHAnsi" w:cstheme="majorHAnsi"/>
              </w:rPr>
              <w:t xml:space="preserve">šoli in same šole, ter izzive </w:t>
            </w:r>
            <w:r w:rsidRPr="00441965">
              <w:rPr>
                <w:rFonts w:asciiTheme="majorHAnsi" w:hAnsiTheme="majorHAnsi" w:cstheme="majorHAnsi"/>
              </w:rPr>
              <w:t>razvoj</w:t>
            </w:r>
            <w:r w:rsidR="00A36DB4" w:rsidRPr="00441965">
              <w:rPr>
                <w:rFonts w:asciiTheme="majorHAnsi" w:hAnsiTheme="majorHAnsi" w:cstheme="majorHAnsi"/>
              </w:rPr>
              <w:t>a</w:t>
            </w:r>
            <w:r w:rsidRPr="00441965">
              <w:rPr>
                <w:rFonts w:asciiTheme="majorHAnsi" w:hAnsiTheme="majorHAnsi" w:cstheme="majorHAnsi"/>
              </w:rPr>
              <w:t xml:space="preserve"> digitalizacije</w:t>
            </w:r>
            <w:r w:rsidR="00A36DB4" w:rsidRPr="00441965">
              <w:rPr>
                <w:rFonts w:asciiTheme="majorHAnsi" w:hAnsiTheme="majorHAnsi" w:cstheme="majorHAnsi"/>
              </w:rPr>
              <w:t xml:space="preserve"> za razumevanje institucionalne oblike vzgoje in izobraževanja mladih v prihodnje</w:t>
            </w:r>
            <w:r w:rsidR="00222ED2" w:rsidRPr="00441965">
              <w:rPr>
                <w:rFonts w:asciiTheme="majorHAnsi" w:hAnsiTheme="majorHAnsi" w:cstheme="majorHAnsi"/>
              </w:rPr>
              <w:t>.</w:t>
            </w:r>
          </w:p>
          <w:p w14:paraId="702E2A98" w14:textId="52951D8C" w:rsidR="2D4890F7" w:rsidRPr="00441965" w:rsidRDefault="2D4890F7" w:rsidP="2D4890F7">
            <w:pPr>
              <w:rPr>
                <w:rFonts w:asciiTheme="majorHAnsi" w:hAnsiTheme="majorHAnsi" w:cstheme="majorHAnsi"/>
              </w:rPr>
            </w:pPr>
          </w:p>
          <w:p w14:paraId="51991197" w14:textId="77777777" w:rsidR="00CD421F" w:rsidRPr="00441965" w:rsidRDefault="00CD421F" w:rsidP="00CD421F">
            <w:pPr>
              <w:pStyle w:val="Vnos"/>
              <w:spacing w:after="0" w:line="240" w:lineRule="auto"/>
              <w:ind w:left="0"/>
              <w:jc w:val="left"/>
              <w:rPr>
                <w:rFonts w:asciiTheme="majorHAnsi" w:hAnsiTheme="majorHAnsi" w:cstheme="majorHAnsi"/>
                <w:u w:val="single"/>
              </w:rPr>
            </w:pPr>
            <w:r w:rsidRPr="00441965">
              <w:rPr>
                <w:rFonts w:asciiTheme="majorHAnsi" w:hAnsiTheme="majorHAnsi" w:cstheme="majorHAnsi"/>
                <w:u w:val="single"/>
              </w:rPr>
              <w:t>Uporaba:</w:t>
            </w:r>
          </w:p>
          <w:p w14:paraId="37288E22" w14:textId="208DF188" w:rsidR="00CD421F" w:rsidRPr="00441965" w:rsidRDefault="00CD421F" w:rsidP="00CD421F">
            <w:pPr>
              <w:pStyle w:val="Vnos"/>
              <w:spacing w:after="0" w:line="240" w:lineRule="auto"/>
              <w:ind w:left="0"/>
              <w:jc w:val="left"/>
              <w:rPr>
                <w:rFonts w:asciiTheme="majorHAnsi" w:hAnsiTheme="majorHAnsi" w:cstheme="majorHAnsi"/>
              </w:rPr>
            </w:pPr>
            <w:r w:rsidRPr="00441965">
              <w:rPr>
                <w:rFonts w:asciiTheme="majorHAnsi" w:hAnsiTheme="majorHAnsi" w:cstheme="majorHAnsi"/>
              </w:rPr>
              <w:t>Študent/-</w:t>
            </w:r>
            <w:proofErr w:type="spellStart"/>
            <w:r w:rsidRPr="00441965">
              <w:rPr>
                <w:rFonts w:asciiTheme="majorHAnsi" w:hAnsiTheme="majorHAnsi" w:cstheme="majorHAnsi"/>
              </w:rPr>
              <w:t>ka</w:t>
            </w:r>
            <w:proofErr w:type="spellEnd"/>
            <w:r w:rsidRPr="00441965">
              <w:rPr>
                <w:rFonts w:asciiTheme="majorHAnsi" w:hAnsiTheme="majorHAnsi" w:cstheme="majorHAnsi"/>
              </w:rPr>
              <w:t>:</w:t>
            </w:r>
          </w:p>
          <w:p w14:paraId="0077A435" w14:textId="706CEF62" w:rsidR="00334B5C" w:rsidRPr="00441965" w:rsidRDefault="00334B5C" w:rsidP="00334B5C">
            <w:pPr>
              <w:pStyle w:val="Vnos"/>
              <w:numPr>
                <w:ilvl w:val="0"/>
                <w:numId w:val="9"/>
              </w:numPr>
              <w:spacing w:after="0" w:line="240" w:lineRule="auto"/>
              <w:ind w:left="527" w:hanging="357"/>
              <w:jc w:val="left"/>
              <w:rPr>
                <w:rFonts w:asciiTheme="majorHAnsi" w:hAnsiTheme="majorHAnsi" w:cstheme="majorHAnsi"/>
              </w:rPr>
            </w:pPr>
            <w:r w:rsidRPr="00441965">
              <w:rPr>
                <w:rFonts w:asciiTheme="majorHAnsi" w:hAnsiTheme="majorHAnsi" w:cstheme="majorHAnsi"/>
              </w:rPr>
              <w:t xml:space="preserve">pridobljeno znanje uporabi pri </w:t>
            </w:r>
            <w:r w:rsidR="00D832D5" w:rsidRPr="00441965">
              <w:rPr>
                <w:rFonts w:asciiTheme="majorHAnsi" w:hAnsiTheme="majorHAnsi" w:cstheme="majorHAnsi"/>
              </w:rPr>
              <w:t xml:space="preserve">različnih oblikah dela študijskega </w:t>
            </w:r>
            <w:proofErr w:type="spellStart"/>
            <w:r w:rsidR="00D832D5" w:rsidRPr="00441965">
              <w:rPr>
                <w:rFonts w:asciiTheme="majorHAnsi" w:hAnsiTheme="majorHAnsi" w:cstheme="majorHAnsi"/>
              </w:rPr>
              <w:t>procesa</w:t>
            </w:r>
            <w:r w:rsidRPr="00441965">
              <w:rPr>
                <w:rFonts w:asciiTheme="majorHAnsi" w:hAnsiTheme="majorHAnsi" w:cstheme="majorHAnsi"/>
              </w:rPr>
              <w:t>,in</w:t>
            </w:r>
            <w:proofErr w:type="spellEnd"/>
            <w:r w:rsidRPr="00441965">
              <w:rPr>
                <w:rFonts w:asciiTheme="majorHAnsi" w:hAnsiTheme="majorHAnsi" w:cstheme="majorHAnsi"/>
              </w:rPr>
              <w:t xml:space="preserve"> kasneje v poklicu</w:t>
            </w:r>
            <w:r w:rsidR="001B3421" w:rsidRPr="00441965">
              <w:rPr>
                <w:rFonts w:asciiTheme="majorHAnsi" w:hAnsiTheme="majorHAnsi" w:cstheme="majorHAnsi"/>
              </w:rPr>
              <w:t xml:space="preserve"> </w:t>
            </w:r>
            <w:r w:rsidR="00D832D5" w:rsidRPr="00441965">
              <w:rPr>
                <w:rFonts w:asciiTheme="majorHAnsi" w:hAnsiTheme="majorHAnsi" w:cstheme="majorHAnsi"/>
              </w:rPr>
              <w:t>oz.</w:t>
            </w:r>
            <w:r w:rsidR="001B3421" w:rsidRPr="00441965">
              <w:rPr>
                <w:rFonts w:asciiTheme="majorHAnsi" w:hAnsiTheme="majorHAnsi" w:cstheme="majorHAnsi"/>
              </w:rPr>
              <w:t xml:space="preserve"> življenju</w:t>
            </w:r>
            <w:r w:rsidRPr="00441965">
              <w:rPr>
                <w:rFonts w:asciiTheme="majorHAnsi" w:hAnsiTheme="majorHAnsi" w:cstheme="majorHAnsi"/>
              </w:rPr>
              <w:t>.</w:t>
            </w:r>
          </w:p>
          <w:p w14:paraId="2F568CBF" w14:textId="77777777" w:rsidR="001A4CCB" w:rsidRPr="00441965" w:rsidRDefault="001A4CCB" w:rsidP="00334B5C">
            <w:pPr>
              <w:pStyle w:val="Vnos"/>
              <w:spacing w:after="0" w:line="240" w:lineRule="auto"/>
              <w:ind w:left="720"/>
              <w:jc w:val="left"/>
              <w:rPr>
                <w:rFonts w:asciiTheme="majorHAnsi" w:hAnsiTheme="majorHAnsi" w:cstheme="majorHAnsi"/>
                <w:u w:val="single"/>
              </w:rPr>
            </w:pPr>
          </w:p>
          <w:p w14:paraId="2A19BA25" w14:textId="77777777" w:rsidR="00CD421F" w:rsidRPr="00441965" w:rsidRDefault="00CD421F" w:rsidP="00CD421F">
            <w:pPr>
              <w:pStyle w:val="Vnos"/>
              <w:spacing w:after="0" w:line="240" w:lineRule="auto"/>
              <w:ind w:left="0"/>
              <w:jc w:val="left"/>
              <w:rPr>
                <w:rFonts w:asciiTheme="majorHAnsi" w:hAnsiTheme="majorHAnsi" w:cstheme="majorHAnsi"/>
                <w:u w:val="single"/>
              </w:rPr>
            </w:pPr>
            <w:r w:rsidRPr="00441965">
              <w:rPr>
                <w:rFonts w:asciiTheme="majorHAnsi" w:hAnsiTheme="majorHAnsi" w:cstheme="majorHAnsi"/>
                <w:u w:val="single"/>
              </w:rPr>
              <w:t>Refleksija:</w:t>
            </w:r>
          </w:p>
          <w:p w14:paraId="220BF791" w14:textId="47C72EA9" w:rsidR="00CD421F" w:rsidRPr="00441965" w:rsidRDefault="00CD421F" w:rsidP="00CD421F">
            <w:pPr>
              <w:pStyle w:val="Vnos"/>
              <w:spacing w:after="0" w:line="240" w:lineRule="auto"/>
              <w:ind w:left="0"/>
              <w:rPr>
                <w:rFonts w:asciiTheme="majorHAnsi" w:hAnsiTheme="majorHAnsi" w:cstheme="majorHAnsi"/>
              </w:rPr>
            </w:pPr>
            <w:r w:rsidRPr="00441965">
              <w:rPr>
                <w:rFonts w:asciiTheme="majorHAnsi" w:hAnsiTheme="majorHAnsi" w:cstheme="majorHAnsi"/>
              </w:rPr>
              <w:t>Študent/-</w:t>
            </w:r>
            <w:proofErr w:type="spellStart"/>
            <w:r w:rsidRPr="00441965">
              <w:rPr>
                <w:rFonts w:asciiTheme="majorHAnsi" w:hAnsiTheme="majorHAnsi" w:cstheme="majorHAnsi"/>
              </w:rPr>
              <w:t>ka</w:t>
            </w:r>
            <w:proofErr w:type="spellEnd"/>
            <w:r w:rsidRPr="00441965">
              <w:rPr>
                <w:rFonts w:asciiTheme="majorHAnsi" w:hAnsiTheme="majorHAnsi" w:cstheme="majorHAnsi"/>
              </w:rPr>
              <w:t>:</w:t>
            </w:r>
          </w:p>
          <w:p w14:paraId="370CB4C2" w14:textId="4094BD8C" w:rsidR="00A627E8" w:rsidRPr="00441965" w:rsidRDefault="00A627E8" w:rsidP="001A4CCB">
            <w:pPr>
              <w:pStyle w:val="Vnos"/>
              <w:numPr>
                <w:ilvl w:val="0"/>
                <w:numId w:val="9"/>
              </w:numPr>
              <w:spacing w:after="0" w:line="240" w:lineRule="auto"/>
              <w:ind w:left="527" w:hanging="357"/>
              <w:jc w:val="left"/>
              <w:rPr>
                <w:rFonts w:asciiTheme="majorHAnsi" w:hAnsiTheme="majorHAnsi" w:cstheme="majorHAnsi"/>
              </w:rPr>
            </w:pPr>
            <w:r w:rsidRPr="00441965">
              <w:rPr>
                <w:rFonts w:asciiTheme="majorHAnsi" w:hAnsiTheme="majorHAnsi" w:cstheme="majorHAnsi"/>
              </w:rPr>
              <w:t xml:space="preserve">vzpostavlja kritičen odnos do študijskega gradiva (literature, analiziranih primerov idr.) in oblikuje sposobnost </w:t>
            </w:r>
            <w:r w:rsidR="00C00210" w:rsidRPr="00441965">
              <w:rPr>
                <w:rFonts w:asciiTheme="majorHAnsi" w:hAnsiTheme="majorHAnsi" w:cstheme="majorHAnsi"/>
              </w:rPr>
              <w:t>argumentirane</w:t>
            </w:r>
            <w:r w:rsidRPr="00441965">
              <w:rPr>
                <w:rFonts w:asciiTheme="majorHAnsi" w:hAnsiTheme="majorHAnsi" w:cstheme="majorHAnsi"/>
              </w:rPr>
              <w:t>ga predstavljanja določene strokovne problematike,</w:t>
            </w:r>
          </w:p>
          <w:p w14:paraId="41AFE30B" w14:textId="1D61BF89" w:rsidR="00A627E8" w:rsidRPr="00441965" w:rsidRDefault="00A627E8" w:rsidP="001A4CCB">
            <w:pPr>
              <w:pStyle w:val="Vnos"/>
              <w:numPr>
                <w:ilvl w:val="0"/>
                <w:numId w:val="9"/>
              </w:numPr>
              <w:spacing w:after="0" w:line="240" w:lineRule="auto"/>
              <w:ind w:left="527" w:hanging="357"/>
              <w:rPr>
                <w:rFonts w:asciiTheme="majorHAnsi" w:hAnsiTheme="majorHAnsi" w:cstheme="majorHAnsi"/>
              </w:rPr>
            </w:pPr>
          </w:p>
        </w:tc>
        <w:tc>
          <w:tcPr>
            <w:tcW w:w="142" w:type="dxa"/>
            <w:tcBorders>
              <w:top w:val="nil"/>
              <w:left w:val="single" w:sz="4" w:space="0" w:color="auto"/>
              <w:bottom w:val="nil"/>
              <w:right w:val="single" w:sz="4" w:space="0" w:color="auto"/>
            </w:tcBorders>
          </w:tcPr>
          <w:p w14:paraId="1F3B1409" w14:textId="77777777" w:rsidR="00CD421F" w:rsidRPr="00441965" w:rsidRDefault="00CD421F" w:rsidP="00CD421F">
            <w:pPr>
              <w:rPr>
                <w:rFonts w:asciiTheme="majorHAnsi" w:hAnsiTheme="majorHAnsi" w:cstheme="majorHAnsi"/>
              </w:rPr>
            </w:pPr>
          </w:p>
          <w:p w14:paraId="562C75D1" w14:textId="77777777" w:rsidR="00CD421F" w:rsidRPr="00441965" w:rsidRDefault="00CD421F" w:rsidP="00CD421F">
            <w:pPr>
              <w:rPr>
                <w:rFonts w:asciiTheme="majorHAnsi" w:hAnsiTheme="majorHAnsi" w:cstheme="majorHAnsi"/>
              </w:rPr>
            </w:pPr>
          </w:p>
          <w:p w14:paraId="664355AD" w14:textId="77777777" w:rsidR="00CD421F" w:rsidRPr="00441965" w:rsidRDefault="00CD421F" w:rsidP="00CD421F">
            <w:pPr>
              <w:rPr>
                <w:rFonts w:asciiTheme="majorHAnsi" w:hAnsiTheme="majorHAnsi" w:cstheme="majorHAnsi"/>
              </w:rPr>
            </w:pPr>
          </w:p>
        </w:tc>
        <w:tc>
          <w:tcPr>
            <w:tcW w:w="4826" w:type="dxa"/>
            <w:gridSpan w:val="9"/>
            <w:tcBorders>
              <w:top w:val="single" w:sz="4" w:space="0" w:color="auto"/>
              <w:left w:val="single" w:sz="4" w:space="0" w:color="auto"/>
              <w:bottom w:val="nil"/>
              <w:right w:val="single" w:sz="4" w:space="0" w:color="auto"/>
            </w:tcBorders>
          </w:tcPr>
          <w:p w14:paraId="6A321056" w14:textId="515ED677" w:rsidR="00CD421F" w:rsidRPr="00441965" w:rsidRDefault="437F65E9" w:rsidP="0E939E03">
            <w:pPr>
              <w:rPr>
                <w:rFonts w:asciiTheme="majorHAnsi" w:hAnsiTheme="majorHAnsi" w:cstheme="majorHAnsi"/>
                <w:u w:val="single"/>
              </w:rPr>
            </w:pPr>
            <w:proofErr w:type="spellStart"/>
            <w:r w:rsidRPr="00441965">
              <w:rPr>
                <w:rFonts w:asciiTheme="majorHAnsi" w:hAnsiTheme="majorHAnsi" w:cstheme="majorHAnsi"/>
                <w:u w:val="single"/>
              </w:rPr>
              <w:t>Knowledge</w:t>
            </w:r>
            <w:proofErr w:type="spellEnd"/>
            <w:r w:rsidRPr="00441965">
              <w:rPr>
                <w:rFonts w:asciiTheme="majorHAnsi" w:hAnsiTheme="majorHAnsi" w:cstheme="majorHAnsi"/>
                <w:u w:val="single"/>
              </w:rPr>
              <w:t xml:space="preserve"> </w:t>
            </w:r>
            <w:proofErr w:type="spellStart"/>
            <w:r w:rsidRPr="00441965">
              <w:rPr>
                <w:rFonts w:asciiTheme="majorHAnsi" w:hAnsiTheme="majorHAnsi" w:cstheme="majorHAnsi"/>
                <w:u w:val="single"/>
              </w:rPr>
              <w:t>and</w:t>
            </w:r>
            <w:proofErr w:type="spellEnd"/>
            <w:r w:rsidRPr="00441965">
              <w:rPr>
                <w:rFonts w:asciiTheme="majorHAnsi" w:hAnsiTheme="majorHAnsi" w:cstheme="majorHAnsi"/>
                <w:u w:val="single"/>
              </w:rPr>
              <w:t xml:space="preserve"> </w:t>
            </w:r>
            <w:proofErr w:type="spellStart"/>
            <w:r w:rsidRPr="00441965">
              <w:rPr>
                <w:rFonts w:asciiTheme="majorHAnsi" w:hAnsiTheme="majorHAnsi" w:cstheme="majorHAnsi"/>
                <w:u w:val="single"/>
              </w:rPr>
              <w:t>understanding</w:t>
            </w:r>
            <w:proofErr w:type="spellEnd"/>
          </w:p>
          <w:p w14:paraId="602D5091" w14:textId="77777777" w:rsidR="005D679D" w:rsidRPr="00441965" w:rsidRDefault="005D679D" w:rsidP="005D679D">
            <w:pPr>
              <w:widowControl w:val="0"/>
              <w:suppressAutoHyphens/>
              <w:autoSpaceDN w:val="0"/>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The student knows and understands:</w:t>
            </w:r>
          </w:p>
          <w:p w14:paraId="4578B35A" w14:textId="77777777" w:rsidR="005D679D" w:rsidRPr="00441965" w:rsidRDefault="005D679D" w:rsidP="005D679D">
            <w:pPr>
              <w:widowControl w:val="0"/>
              <w:numPr>
                <w:ilvl w:val="0"/>
                <w:numId w:val="21"/>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the fundamental content of didactics as one of the overall pedagogical disciplines from the perspective of time or the underlying pedagogical paradigms (epistemology),</w:t>
            </w:r>
          </w:p>
          <w:p w14:paraId="42855F7C" w14:textId="77777777" w:rsidR="005D679D" w:rsidRPr="00441965" w:rsidRDefault="005D679D" w:rsidP="005D679D">
            <w:pPr>
              <w:widowControl w:val="0"/>
              <w:numPr>
                <w:ilvl w:val="0"/>
                <w:numId w:val="21"/>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the key factors of teaching and their mutual relationship, especially in the light of current pedagogical theoretical (or paradigmatic) basis,</w:t>
            </w:r>
          </w:p>
          <w:p w14:paraId="11ACDF15" w14:textId="77777777" w:rsidR="005D679D" w:rsidRPr="00441965" w:rsidRDefault="005D679D" w:rsidP="005D679D">
            <w:pPr>
              <w:widowControl w:val="0"/>
              <w:numPr>
                <w:ilvl w:val="0"/>
                <w:numId w:val="21"/>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strategies of teaching planning and their dependence on time and the articulation of lessons,</w:t>
            </w:r>
          </w:p>
          <w:p w14:paraId="2FF6E399" w14:textId="77777777" w:rsidR="005D679D" w:rsidRPr="00441965" w:rsidRDefault="005D679D" w:rsidP="005D679D">
            <w:pPr>
              <w:widowControl w:val="0"/>
              <w:numPr>
                <w:ilvl w:val="0"/>
                <w:numId w:val="21"/>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the teacher's lesson preparation and the importance of evaluating the learning process/ lessons for the teacher's work,</w:t>
            </w:r>
          </w:p>
          <w:p w14:paraId="0E0714C8" w14:textId="66A6E05C" w:rsidR="00B862F8" w:rsidRPr="00441965" w:rsidRDefault="005D679D" w:rsidP="2D4890F7">
            <w:pPr>
              <w:widowControl w:val="0"/>
              <w:numPr>
                <w:ilvl w:val="0"/>
                <w:numId w:val="21"/>
              </w:numPr>
              <w:suppressAutoHyphens/>
              <w:autoSpaceDN w:val="0"/>
              <w:ind w:left="527" w:hanging="357"/>
              <w:jc w:val="left"/>
              <w:rPr>
                <w:rStyle w:val="normaltextrun"/>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the challenges of teaching and learning in school - the role of international educational research findings for understanding school work and school itself, and the challenges of digital developments for understanding the future institutional form of education for young people.</w:t>
            </w:r>
          </w:p>
          <w:p w14:paraId="63795664" w14:textId="77777777" w:rsidR="00B862F8" w:rsidRPr="00441965" w:rsidRDefault="00B862F8" w:rsidP="2D4890F7">
            <w:pPr>
              <w:rPr>
                <w:rStyle w:val="normaltextrun"/>
                <w:rFonts w:asciiTheme="majorHAnsi" w:hAnsiTheme="majorHAnsi" w:cstheme="majorHAnsi"/>
              </w:rPr>
            </w:pPr>
          </w:p>
          <w:p w14:paraId="3AC7C765" w14:textId="3E567B88" w:rsidR="00CD421F" w:rsidRPr="00441965" w:rsidRDefault="75B19A19" w:rsidP="0E939E03">
            <w:pPr>
              <w:rPr>
                <w:rStyle w:val="normaltextrun"/>
                <w:rFonts w:asciiTheme="majorHAnsi" w:hAnsiTheme="majorHAnsi" w:cstheme="majorHAnsi"/>
                <w:u w:val="single"/>
              </w:rPr>
            </w:pPr>
            <w:r w:rsidRPr="00441965">
              <w:rPr>
                <w:rStyle w:val="normaltextrun"/>
                <w:rFonts w:asciiTheme="majorHAnsi" w:hAnsiTheme="majorHAnsi" w:cstheme="majorHAnsi"/>
                <w:u w:val="single"/>
              </w:rPr>
              <w:t>Use</w:t>
            </w:r>
          </w:p>
          <w:p w14:paraId="148FB83B" w14:textId="21ED8973" w:rsidR="005D679D" w:rsidRPr="00441965" w:rsidRDefault="75B19A19" w:rsidP="005D679D">
            <w:pPr>
              <w:rPr>
                <w:rFonts w:asciiTheme="majorHAnsi" w:hAnsiTheme="majorHAnsi" w:cstheme="majorHAnsi"/>
              </w:rPr>
            </w:pPr>
            <w:proofErr w:type="spellStart"/>
            <w:r w:rsidRPr="00441965">
              <w:rPr>
                <w:rStyle w:val="normaltextrun"/>
                <w:rFonts w:asciiTheme="majorHAnsi" w:hAnsiTheme="majorHAnsi" w:cstheme="majorHAnsi"/>
              </w:rPr>
              <w:t>Student</w:t>
            </w:r>
            <w:proofErr w:type="spellEnd"/>
            <w:r w:rsidRPr="00441965">
              <w:rPr>
                <w:rStyle w:val="normaltextrun"/>
                <w:rFonts w:asciiTheme="majorHAnsi" w:hAnsiTheme="majorHAnsi" w:cstheme="majorHAnsi"/>
              </w:rPr>
              <w:t>:</w:t>
            </w:r>
          </w:p>
          <w:p w14:paraId="689B629C" w14:textId="49FDB938" w:rsidR="005D679D" w:rsidRPr="00441965" w:rsidRDefault="005D679D" w:rsidP="005D679D">
            <w:pPr>
              <w:widowControl w:val="0"/>
              <w:numPr>
                <w:ilvl w:val="0"/>
                <w:numId w:val="21"/>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applies the knowledge acquired in various forms of study</w:t>
            </w:r>
            <w:r w:rsidR="00AD2708">
              <w:rPr>
                <w:rFonts w:asciiTheme="majorHAnsi" w:eastAsia="Times New Roman" w:hAnsiTheme="majorHAnsi" w:cstheme="majorHAnsi"/>
                <w:kern w:val="3"/>
                <w:lang w:val="en-US"/>
              </w:rPr>
              <w:t xml:space="preserve"> </w:t>
            </w:r>
            <w:r w:rsidRPr="00441965">
              <w:rPr>
                <w:rFonts w:asciiTheme="majorHAnsi" w:eastAsia="Times New Roman" w:hAnsiTheme="majorHAnsi" w:cstheme="majorHAnsi"/>
                <w:kern w:val="3"/>
                <w:lang w:val="en-US"/>
              </w:rPr>
              <w:t>and later in his/her job and life.</w:t>
            </w:r>
          </w:p>
          <w:p w14:paraId="2292CA6F" w14:textId="77777777" w:rsidR="00B862F8" w:rsidRPr="00441965" w:rsidRDefault="00B862F8" w:rsidP="0E939E03">
            <w:pPr>
              <w:rPr>
                <w:rStyle w:val="normaltextrun"/>
                <w:rFonts w:asciiTheme="majorHAnsi" w:hAnsiTheme="majorHAnsi" w:cstheme="majorHAnsi"/>
                <w:u w:val="single"/>
              </w:rPr>
            </w:pPr>
          </w:p>
          <w:p w14:paraId="0C6AF485" w14:textId="16CDE441" w:rsidR="00CD421F" w:rsidRPr="00441965" w:rsidRDefault="0585ED71" w:rsidP="0E939E03">
            <w:pPr>
              <w:rPr>
                <w:rStyle w:val="normaltextrun"/>
                <w:rFonts w:asciiTheme="majorHAnsi" w:hAnsiTheme="majorHAnsi" w:cstheme="majorHAnsi"/>
                <w:u w:val="single"/>
              </w:rPr>
            </w:pPr>
            <w:proofErr w:type="spellStart"/>
            <w:r w:rsidRPr="00441965">
              <w:rPr>
                <w:rStyle w:val="normaltextrun"/>
                <w:rFonts w:asciiTheme="majorHAnsi" w:hAnsiTheme="majorHAnsi" w:cstheme="majorHAnsi"/>
                <w:u w:val="single"/>
              </w:rPr>
              <w:t>Reflection</w:t>
            </w:r>
            <w:proofErr w:type="spellEnd"/>
          </w:p>
          <w:p w14:paraId="568BFAFE" w14:textId="30BECD6E" w:rsidR="00CD421F" w:rsidRPr="00441965" w:rsidRDefault="0585ED71" w:rsidP="0E939E03">
            <w:pPr>
              <w:rPr>
                <w:rStyle w:val="normaltextrun"/>
                <w:rFonts w:asciiTheme="majorHAnsi" w:hAnsiTheme="majorHAnsi" w:cstheme="majorHAnsi"/>
              </w:rPr>
            </w:pPr>
            <w:proofErr w:type="spellStart"/>
            <w:r w:rsidRPr="00441965">
              <w:rPr>
                <w:rStyle w:val="normaltextrun"/>
                <w:rFonts w:asciiTheme="majorHAnsi" w:hAnsiTheme="majorHAnsi" w:cstheme="majorHAnsi"/>
              </w:rPr>
              <w:t>Student</w:t>
            </w:r>
            <w:proofErr w:type="spellEnd"/>
            <w:r w:rsidRPr="00441965">
              <w:rPr>
                <w:rStyle w:val="normaltextrun"/>
                <w:rFonts w:asciiTheme="majorHAnsi" w:hAnsiTheme="majorHAnsi" w:cstheme="majorHAnsi"/>
              </w:rPr>
              <w:t>:</w:t>
            </w:r>
          </w:p>
          <w:p w14:paraId="26446B91" w14:textId="77777777" w:rsidR="005D679D" w:rsidRPr="00441965" w:rsidRDefault="005D679D" w:rsidP="005D679D">
            <w:pPr>
              <w:widowControl w:val="0"/>
              <w:numPr>
                <w:ilvl w:val="0"/>
                <w:numId w:val="21"/>
              </w:numPr>
              <w:suppressAutoHyphens/>
              <w:autoSpaceDN w:val="0"/>
              <w:ind w:left="527" w:hanging="357"/>
              <w:jc w:val="left"/>
              <w:rPr>
                <w:rFonts w:asciiTheme="majorHAnsi" w:eastAsia="Times New Roman" w:hAnsiTheme="majorHAnsi" w:cstheme="majorHAnsi"/>
                <w:kern w:val="3"/>
                <w:lang w:val="en-US"/>
              </w:rPr>
            </w:pPr>
            <w:r w:rsidRPr="00441965">
              <w:rPr>
                <w:rFonts w:asciiTheme="majorHAnsi" w:eastAsia="Times New Roman" w:hAnsiTheme="majorHAnsi" w:cstheme="majorHAnsi"/>
                <w:kern w:val="3"/>
                <w:lang w:val="en-US"/>
              </w:rPr>
              <w:t xml:space="preserve">establishes a critical attitude towards the study material (literature, </w:t>
            </w:r>
            <w:proofErr w:type="spellStart"/>
            <w:r w:rsidRPr="00441965">
              <w:rPr>
                <w:rFonts w:asciiTheme="majorHAnsi" w:eastAsia="Times New Roman" w:hAnsiTheme="majorHAnsi" w:cstheme="majorHAnsi"/>
                <w:kern w:val="3"/>
                <w:lang w:val="en-US"/>
              </w:rPr>
              <w:t>analysed</w:t>
            </w:r>
            <w:proofErr w:type="spellEnd"/>
            <w:r w:rsidRPr="00441965">
              <w:rPr>
                <w:rFonts w:asciiTheme="majorHAnsi" w:eastAsia="Times New Roman" w:hAnsiTheme="majorHAnsi" w:cstheme="majorHAnsi"/>
                <w:kern w:val="3"/>
                <w:lang w:val="en-US"/>
              </w:rPr>
              <w:t xml:space="preserve"> cases, etc.) and develops the ability to present a professional issue in a reasoned way,</w:t>
            </w:r>
          </w:p>
          <w:p w14:paraId="58F93227" w14:textId="79156EB6" w:rsidR="00CD421F" w:rsidRPr="00441965" w:rsidRDefault="00CD421F" w:rsidP="00AA3A33">
            <w:pPr>
              <w:widowControl w:val="0"/>
              <w:numPr>
                <w:ilvl w:val="0"/>
                <w:numId w:val="21"/>
              </w:numPr>
              <w:suppressAutoHyphens/>
              <w:autoSpaceDN w:val="0"/>
              <w:ind w:left="527" w:hanging="357"/>
              <w:rPr>
                <w:rStyle w:val="normaltextrun"/>
                <w:rFonts w:asciiTheme="majorHAnsi" w:eastAsiaTheme="minorEastAsia" w:hAnsiTheme="majorHAnsi" w:cstheme="majorHAnsi"/>
              </w:rPr>
            </w:pPr>
          </w:p>
        </w:tc>
      </w:tr>
      <w:tr w:rsidR="00CD421F" w:rsidRPr="00441965" w14:paraId="7DF4E37C" w14:textId="77777777" w:rsidTr="601CD0CA">
        <w:trPr>
          <w:trHeight w:val="80"/>
        </w:trPr>
        <w:tc>
          <w:tcPr>
            <w:tcW w:w="4728" w:type="dxa"/>
            <w:gridSpan w:val="9"/>
            <w:tcBorders>
              <w:top w:val="nil"/>
              <w:left w:val="single" w:sz="4" w:space="0" w:color="auto"/>
              <w:bottom w:val="single" w:sz="4" w:space="0" w:color="auto"/>
              <w:right w:val="single" w:sz="4" w:space="0" w:color="auto"/>
            </w:tcBorders>
          </w:tcPr>
          <w:p w14:paraId="44FB30F8" w14:textId="77777777" w:rsidR="00CD421F" w:rsidRPr="00441965" w:rsidRDefault="00CD421F" w:rsidP="00CD421F">
            <w:pPr>
              <w:rPr>
                <w:rFonts w:asciiTheme="majorHAnsi" w:hAnsiTheme="majorHAnsi" w:cstheme="majorHAnsi"/>
              </w:rPr>
            </w:pPr>
          </w:p>
        </w:tc>
        <w:tc>
          <w:tcPr>
            <w:tcW w:w="142" w:type="dxa"/>
            <w:tcBorders>
              <w:top w:val="nil"/>
              <w:left w:val="single" w:sz="4" w:space="0" w:color="auto"/>
              <w:bottom w:val="nil"/>
              <w:right w:val="single" w:sz="4" w:space="0" w:color="auto"/>
            </w:tcBorders>
          </w:tcPr>
          <w:p w14:paraId="1DA6542E" w14:textId="77777777" w:rsidR="00CD421F" w:rsidRPr="00441965" w:rsidRDefault="00CD421F" w:rsidP="00CD421F">
            <w:pPr>
              <w:rPr>
                <w:rFonts w:asciiTheme="majorHAnsi" w:hAnsiTheme="majorHAnsi" w:cstheme="majorHAnsi"/>
                <w:b/>
              </w:rPr>
            </w:pPr>
          </w:p>
        </w:tc>
        <w:tc>
          <w:tcPr>
            <w:tcW w:w="4826" w:type="dxa"/>
            <w:gridSpan w:val="9"/>
            <w:tcBorders>
              <w:top w:val="nil"/>
              <w:left w:val="single" w:sz="4" w:space="0" w:color="auto"/>
              <w:bottom w:val="single" w:sz="4" w:space="0" w:color="auto"/>
              <w:right w:val="single" w:sz="4" w:space="0" w:color="auto"/>
            </w:tcBorders>
          </w:tcPr>
          <w:p w14:paraId="3041E394" w14:textId="77777777" w:rsidR="00CD421F" w:rsidRPr="00441965" w:rsidRDefault="00CD421F" w:rsidP="00CD421F">
            <w:pPr>
              <w:rPr>
                <w:rFonts w:asciiTheme="majorHAnsi" w:hAnsiTheme="majorHAnsi" w:cstheme="majorHAnsi"/>
                <w:lang w:val="en-GB"/>
              </w:rPr>
            </w:pPr>
          </w:p>
        </w:tc>
      </w:tr>
      <w:tr w:rsidR="00CD421F" w:rsidRPr="00441965" w14:paraId="7790D959" w14:textId="77777777" w:rsidTr="601CD0CA">
        <w:tc>
          <w:tcPr>
            <w:tcW w:w="4728" w:type="dxa"/>
            <w:gridSpan w:val="9"/>
            <w:tcBorders>
              <w:top w:val="nil"/>
              <w:left w:val="nil"/>
              <w:bottom w:val="single" w:sz="4" w:space="0" w:color="auto"/>
              <w:right w:val="nil"/>
            </w:tcBorders>
          </w:tcPr>
          <w:p w14:paraId="722B00AE" w14:textId="77777777" w:rsidR="00CD421F" w:rsidRPr="00441965" w:rsidRDefault="00CD421F" w:rsidP="00CD421F">
            <w:pPr>
              <w:rPr>
                <w:rFonts w:asciiTheme="majorHAnsi" w:hAnsiTheme="majorHAnsi" w:cstheme="majorHAnsi"/>
                <w:b/>
              </w:rPr>
            </w:pPr>
          </w:p>
          <w:p w14:paraId="0C73A756" w14:textId="77777777" w:rsidR="00CD421F" w:rsidRPr="00441965" w:rsidRDefault="00CD421F" w:rsidP="00CD421F">
            <w:pPr>
              <w:rPr>
                <w:rFonts w:asciiTheme="majorHAnsi" w:hAnsiTheme="majorHAnsi" w:cstheme="majorHAnsi"/>
                <w:b/>
              </w:rPr>
            </w:pPr>
            <w:r w:rsidRPr="00441965">
              <w:rPr>
                <w:rFonts w:asciiTheme="majorHAnsi" w:hAnsiTheme="majorHAnsi" w:cstheme="majorHAnsi"/>
                <w:b/>
              </w:rPr>
              <w:t>Metode poučevanja in učenja:</w:t>
            </w:r>
          </w:p>
        </w:tc>
        <w:tc>
          <w:tcPr>
            <w:tcW w:w="142" w:type="dxa"/>
          </w:tcPr>
          <w:p w14:paraId="42C6D796" w14:textId="77777777" w:rsidR="00CD421F" w:rsidRPr="00441965" w:rsidRDefault="00CD421F" w:rsidP="00CD421F">
            <w:pPr>
              <w:rPr>
                <w:rFonts w:asciiTheme="majorHAnsi" w:hAnsiTheme="majorHAnsi" w:cstheme="majorHAnsi"/>
                <w:b/>
              </w:rPr>
            </w:pPr>
          </w:p>
          <w:p w14:paraId="6E1831B3" w14:textId="77777777" w:rsidR="00CD421F" w:rsidRPr="00441965" w:rsidRDefault="00CD421F" w:rsidP="00CD421F">
            <w:pPr>
              <w:rPr>
                <w:rFonts w:asciiTheme="majorHAnsi" w:hAnsiTheme="majorHAnsi" w:cstheme="majorHAnsi"/>
                <w:b/>
              </w:rPr>
            </w:pPr>
          </w:p>
        </w:tc>
        <w:tc>
          <w:tcPr>
            <w:tcW w:w="4826" w:type="dxa"/>
            <w:gridSpan w:val="9"/>
            <w:tcBorders>
              <w:top w:val="nil"/>
              <w:left w:val="nil"/>
              <w:bottom w:val="single" w:sz="4" w:space="0" w:color="auto"/>
              <w:right w:val="nil"/>
            </w:tcBorders>
          </w:tcPr>
          <w:p w14:paraId="54E11D2A" w14:textId="77777777" w:rsidR="00CD421F" w:rsidRPr="00441965" w:rsidRDefault="00CD421F" w:rsidP="00CD421F">
            <w:pPr>
              <w:rPr>
                <w:rFonts w:asciiTheme="majorHAnsi" w:hAnsiTheme="majorHAnsi" w:cstheme="majorHAnsi"/>
                <w:b/>
                <w:lang w:val="en-GB"/>
              </w:rPr>
            </w:pPr>
          </w:p>
          <w:p w14:paraId="7E385818" w14:textId="77777777" w:rsidR="00CD421F" w:rsidRPr="00441965" w:rsidRDefault="00CD421F" w:rsidP="00CD421F">
            <w:pPr>
              <w:rPr>
                <w:rFonts w:asciiTheme="majorHAnsi" w:hAnsiTheme="majorHAnsi" w:cstheme="majorHAnsi"/>
                <w:b/>
                <w:lang w:val="en-GB"/>
              </w:rPr>
            </w:pPr>
            <w:r w:rsidRPr="00441965">
              <w:rPr>
                <w:rFonts w:asciiTheme="majorHAnsi" w:hAnsiTheme="majorHAnsi" w:cstheme="majorHAnsi"/>
                <w:b/>
                <w:lang w:val="en-GB"/>
              </w:rPr>
              <w:t>Learning and teaching methods:</w:t>
            </w:r>
          </w:p>
        </w:tc>
      </w:tr>
      <w:tr w:rsidR="00CD421F" w:rsidRPr="00441965" w14:paraId="2D6962AD" w14:textId="77777777" w:rsidTr="601CD0CA">
        <w:trPr>
          <w:trHeight w:val="841"/>
        </w:trPr>
        <w:tc>
          <w:tcPr>
            <w:tcW w:w="4728" w:type="dxa"/>
            <w:gridSpan w:val="9"/>
            <w:tcBorders>
              <w:top w:val="single" w:sz="4" w:space="0" w:color="auto"/>
              <w:left w:val="single" w:sz="4" w:space="0" w:color="auto"/>
              <w:bottom w:val="single" w:sz="4" w:space="0" w:color="auto"/>
              <w:right w:val="single" w:sz="4" w:space="0" w:color="auto"/>
            </w:tcBorders>
          </w:tcPr>
          <w:p w14:paraId="745371AC" w14:textId="6B4C67C2" w:rsidR="00FF3CBD" w:rsidRPr="00441965" w:rsidRDefault="00FF3CBD" w:rsidP="007550DA">
            <w:pPr>
              <w:numPr>
                <w:ilvl w:val="0"/>
                <w:numId w:val="6"/>
              </w:numPr>
              <w:ind w:left="527" w:hanging="357"/>
              <w:jc w:val="left"/>
              <w:rPr>
                <w:rFonts w:asciiTheme="majorHAnsi" w:hAnsiTheme="majorHAnsi" w:cstheme="majorHAnsi"/>
              </w:rPr>
            </w:pPr>
            <w:r w:rsidRPr="00441965">
              <w:rPr>
                <w:rFonts w:asciiTheme="majorHAnsi" w:hAnsiTheme="majorHAnsi" w:cstheme="majorHAnsi"/>
              </w:rPr>
              <w:t xml:space="preserve">interaktivno predavanje, </w:t>
            </w:r>
          </w:p>
          <w:p w14:paraId="403CD975" w14:textId="0D9C2F7B" w:rsidR="00FF3CBD" w:rsidRPr="00441965" w:rsidRDefault="00FF3CBD" w:rsidP="007550DA">
            <w:pPr>
              <w:numPr>
                <w:ilvl w:val="0"/>
                <w:numId w:val="6"/>
              </w:numPr>
              <w:ind w:left="527" w:hanging="357"/>
              <w:jc w:val="left"/>
              <w:rPr>
                <w:rFonts w:asciiTheme="majorHAnsi" w:hAnsiTheme="majorHAnsi" w:cstheme="majorHAnsi"/>
              </w:rPr>
            </w:pPr>
            <w:r w:rsidRPr="00441965">
              <w:rPr>
                <w:rFonts w:asciiTheme="majorHAnsi" w:hAnsiTheme="majorHAnsi" w:cstheme="majorHAnsi"/>
              </w:rPr>
              <w:t>pogovor</w:t>
            </w:r>
            <w:r w:rsidR="00A627E8" w:rsidRPr="00441965">
              <w:rPr>
                <w:rFonts w:asciiTheme="majorHAnsi" w:hAnsiTheme="majorHAnsi" w:cstheme="majorHAnsi"/>
              </w:rPr>
              <w:t>,</w:t>
            </w:r>
            <w:r w:rsidR="00033EF1" w:rsidRPr="00441965">
              <w:rPr>
                <w:rFonts w:asciiTheme="majorHAnsi" w:hAnsiTheme="majorHAnsi" w:cstheme="majorHAnsi"/>
              </w:rPr>
              <w:t xml:space="preserve"> diskusija</w:t>
            </w:r>
            <w:r w:rsidR="00A627E8" w:rsidRPr="00441965">
              <w:rPr>
                <w:rFonts w:asciiTheme="majorHAnsi" w:hAnsiTheme="majorHAnsi" w:cstheme="majorHAnsi"/>
              </w:rPr>
              <w:t>, debata</w:t>
            </w:r>
            <w:r w:rsidRPr="00441965">
              <w:rPr>
                <w:rFonts w:asciiTheme="majorHAnsi" w:hAnsiTheme="majorHAnsi" w:cstheme="majorHAnsi"/>
              </w:rPr>
              <w:t>,</w:t>
            </w:r>
          </w:p>
          <w:p w14:paraId="796F2EA6" w14:textId="77777777" w:rsidR="00FF3CBD" w:rsidRPr="00441965" w:rsidRDefault="00FF3CBD" w:rsidP="007550DA">
            <w:pPr>
              <w:numPr>
                <w:ilvl w:val="0"/>
                <w:numId w:val="6"/>
              </w:numPr>
              <w:ind w:left="527" w:hanging="357"/>
              <w:jc w:val="left"/>
              <w:rPr>
                <w:rFonts w:asciiTheme="majorHAnsi" w:hAnsiTheme="majorHAnsi" w:cstheme="majorHAnsi"/>
              </w:rPr>
            </w:pPr>
            <w:r w:rsidRPr="00441965">
              <w:rPr>
                <w:rFonts w:asciiTheme="majorHAnsi" w:hAnsiTheme="majorHAnsi" w:cstheme="majorHAnsi"/>
              </w:rPr>
              <w:t>demonstriranje,</w:t>
            </w:r>
          </w:p>
          <w:p w14:paraId="395D8BA5" w14:textId="77777777" w:rsidR="00FF3CBD" w:rsidRPr="00441965" w:rsidRDefault="00FF3CBD" w:rsidP="007550DA">
            <w:pPr>
              <w:numPr>
                <w:ilvl w:val="0"/>
                <w:numId w:val="6"/>
              </w:numPr>
              <w:ind w:left="527" w:hanging="357"/>
              <w:jc w:val="left"/>
              <w:rPr>
                <w:rFonts w:asciiTheme="majorHAnsi" w:hAnsiTheme="majorHAnsi" w:cstheme="majorHAnsi"/>
              </w:rPr>
            </w:pPr>
            <w:r w:rsidRPr="00441965">
              <w:rPr>
                <w:rFonts w:asciiTheme="majorHAnsi" w:hAnsiTheme="majorHAnsi" w:cstheme="majorHAnsi"/>
              </w:rPr>
              <w:t>delo z besedili,</w:t>
            </w:r>
          </w:p>
          <w:p w14:paraId="578F788A" w14:textId="77777777" w:rsidR="00FF3CBD" w:rsidRPr="00441965" w:rsidRDefault="00FF3CBD" w:rsidP="007550DA">
            <w:pPr>
              <w:numPr>
                <w:ilvl w:val="0"/>
                <w:numId w:val="6"/>
              </w:numPr>
              <w:ind w:left="527" w:hanging="357"/>
              <w:jc w:val="left"/>
              <w:rPr>
                <w:rFonts w:asciiTheme="majorHAnsi" w:hAnsiTheme="majorHAnsi" w:cstheme="majorHAnsi"/>
              </w:rPr>
            </w:pPr>
            <w:r w:rsidRPr="00441965">
              <w:rPr>
                <w:rFonts w:asciiTheme="majorHAnsi" w:hAnsiTheme="majorHAnsi" w:cstheme="majorHAnsi"/>
              </w:rPr>
              <w:t>metoda študija primerov,</w:t>
            </w:r>
          </w:p>
          <w:p w14:paraId="36102285" w14:textId="60D9BB3E" w:rsidR="00FF3CBD" w:rsidRPr="00441965" w:rsidRDefault="00FF3CBD" w:rsidP="007550DA">
            <w:pPr>
              <w:numPr>
                <w:ilvl w:val="0"/>
                <w:numId w:val="6"/>
              </w:numPr>
              <w:ind w:left="527" w:hanging="357"/>
              <w:jc w:val="left"/>
              <w:rPr>
                <w:rFonts w:asciiTheme="majorHAnsi" w:hAnsiTheme="majorHAnsi" w:cstheme="majorHAnsi"/>
              </w:rPr>
            </w:pPr>
            <w:r w:rsidRPr="00441965">
              <w:rPr>
                <w:rFonts w:asciiTheme="majorHAnsi" w:hAnsiTheme="majorHAnsi" w:cstheme="majorHAnsi"/>
              </w:rPr>
              <w:t>obrnjeno učenje in poučevanje,</w:t>
            </w:r>
          </w:p>
          <w:p w14:paraId="23355DE8" w14:textId="6E722C17" w:rsidR="00A627E8" w:rsidRPr="00441965" w:rsidRDefault="00A627E8" w:rsidP="007550DA">
            <w:pPr>
              <w:numPr>
                <w:ilvl w:val="0"/>
                <w:numId w:val="6"/>
              </w:numPr>
              <w:ind w:left="527" w:hanging="357"/>
              <w:jc w:val="left"/>
              <w:rPr>
                <w:rFonts w:asciiTheme="majorHAnsi" w:hAnsiTheme="majorHAnsi" w:cstheme="majorHAnsi"/>
              </w:rPr>
            </w:pPr>
            <w:r w:rsidRPr="00441965">
              <w:rPr>
                <w:rFonts w:asciiTheme="majorHAnsi" w:hAnsiTheme="majorHAnsi" w:cstheme="majorHAnsi"/>
              </w:rPr>
              <w:t>igra vlog,</w:t>
            </w:r>
          </w:p>
          <w:p w14:paraId="1BF11ADC" w14:textId="2C4EA937" w:rsidR="007550DA" w:rsidRPr="00441965" w:rsidRDefault="007550DA" w:rsidP="007550DA">
            <w:pPr>
              <w:numPr>
                <w:ilvl w:val="0"/>
                <w:numId w:val="6"/>
              </w:numPr>
              <w:ind w:left="527" w:hanging="357"/>
              <w:jc w:val="left"/>
              <w:rPr>
                <w:rFonts w:asciiTheme="majorHAnsi" w:hAnsiTheme="majorHAnsi" w:cstheme="majorHAnsi"/>
              </w:rPr>
            </w:pPr>
            <w:r w:rsidRPr="00441965">
              <w:rPr>
                <w:rFonts w:asciiTheme="majorHAnsi" w:hAnsiTheme="majorHAnsi" w:cstheme="majorHAnsi"/>
              </w:rPr>
              <w:t>praktičn</w:t>
            </w:r>
            <w:r w:rsidR="003A63D6" w:rsidRPr="00441965">
              <w:rPr>
                <w:rFonts w:asciiTheme="majorHAnsi" w:hAnsiTheme="majorHAnsi" w:cstheme="majorHAnsi"/>
              </w:rPr>
              <w:t>o</w:t>
            </w:r>
            <w:r w:rsidRPr="00441965">
              <w:rPr>
                <w:rFonts w:asciiTheme="majorHAnsi" w:hAnsiTheme="majorHAnsi" w:cstheme="majorHAnsi"/>
              </w:rPr>
              <w:t xml:space="preserve"> del</w:t>
            </w:r>
            <w:r w:rsidR="003A63D6" w:rsidRPr="00441965">
              <w:rPr>
                <w:rFonts w:asciiTheme="majorHAnsi" w:hAnsiTheme="majorHAnsi" w:cstheme="majorHAnsi"/>
              </w:rPr>
              <w:t>o</w:t>
            </w:r>
            <w:r w:rsidR="00947335" w:rsidRPr="00441965">
              <w:rPr>
                <w:rFonts w:asciiTheme="majorHAnsi" w:hAnsiTheme="majorHAnsi" w:cstheme="majorHAnsi"/>
              </w:rPr>
              <w:t>,</w:t>
            </w:r>
          </w:p>
          <w:p w14:paraId="7D15E352" w14:textId="38326B78" w:rsidR="00947335" w:rsidRPr="00441965" w:rsidRDefault="007550DA" w:rsidP="00947335">
            <w:pPr>
              <w:numPr>
                <w:ilvl w:val="0"/>
                <w:numId w:val="6"/>
              </w:numPr>
              <w:ind w:left="527" w:hanging="357"/>
              <w:jc w:val="left"/>
              <w:rPr>
                <w:rFonts w:asciiTheme="majorHAnsi" w:hAnsiTheme="majorHAnsi" w:cstheme="majorHAnsi"/>
              </w:rPr>
            </w:pPr>
            <w:r w:rsidRPr="00441965">
              <w:rPr>
                <w:rFonts w:asciiTheme="majorHAnsi" w:hAnsiTheme="majorHAnsi" w:cstheme="majorHAnsi"/>
              </w:rPr>
              <w:t>izkustven</w:t>
            </w:r>
            <w:r w:rsidR="003A63D6" w:rsidRPr="00441965">
              <w:rPr>
                <w:rFonts w:asciiTheme="majorHAnsi" w:hAnsiTheme="majorHAnsi" w:cstheme="majorHAnsi"/>
              </w:rPr>
              <w:t>o</w:t>
            </w:r>
            <w:r w:rsidRPr="00441965">
              <w:rPr>
                <w:rFonts w:asciiTheme="majorHAnsi" w:hAnsiTheme="majorHAnsi" w:cstheme="majorHAnsi"/>
              </w:rPr>
              <w:t xml:space="preserve"> učenj</w:t>
            </w:r>
            <w:r w:rsidR="00947335" w:rsidRPr="00441965">
              <w:rPr>
                <w:rFonts w:asciiTheme="majorHAnsi" w:hAnsiTheme="majorHAnsi" w:cstheme="majorHAnsi"/>
              </w:rPr>
              <w:t xml:space="preserve">e. </w:t>
            </w:r>
          </w:p>
          <w:p w14:paraId="4F0A1E83" w14:textId="77777777" w:rsidR="00947335" w:rsidRPr="00441965" w:rsidRDefault="00947335" w:rsidP="00947335">
            <w:pPr>
              <w:jc w:val="left"/>
              <w:rPr>
                <w:rFonts w:asciiTheme="majorHAnsi" w:hAnsiTheme="majorHAnsi" w:cstheme="majorHAnsi"/>
              </w:rPr>
            </w:pPr>
          </w:p>
          <w:p w14:paraId="31126E5D" w14:textId="2853D1F2" w:rsidR="00CD421F" w:rsidRPr="00441965" w:rsidRDefault="00947335" w:rsidP="00947335">
            <w:pPr>
              <w:jc w:val="left"/>
              <w:rPr>
                <w:rFonts w:asciiTheme="majorHAnsi" w:hAnsiTheme="majorHAnsi" w:cstheme="majorHAnsi"/>
              </w:rPr>
            </w:pPr>
            <w:r w:rsidRPr="00441965">
              <w:rPr>
                <w:rFonts w:asciiTheme="majorHAnsi" w:hAnsiTheme="majorHAnsi" w:cstheme="majorHAnsi"/>
              </w:rPr>
              <w:t>V</w:t>
            </w:r>
            <w:r w:rsidR="00170C74" w:rsidRPr="00441965">
              <w:rPr>
                <w:rFonts w:asciiTheme="majorHAnsi" w:hAnsiTheme="majorHAnsi" w:cstheme="majorHAnsi"/>
              </w:rPr>
              <w:t>ključen</w:t>
            </w:r>
            <w:r w:rsidRPr="00441965">
              <w:rPr>
                <w:rFonts w:asciiTheme="majorHAnsi" w:hAnsiTheme="majorHAnsi" w:cstheme="majorHAnsi"/>
              </w:rPr>
              <w:t>a je tudi uporaba</w:t>
            </w:r>
            <w:r w:rsidR="00170C74" w:rsidRPr="00441965">
              <w:rPr>
                <w:rFonts w:asciiTheme="majorHAnsi" w:hAnsiTheme="majorHAnsi" w:cstheme="majorHAnsi"/>
              </w:rPr>
              <w:t xml:space="preserve"> digitaln</w:t>
            </w:r>
            <w:r w:rsidRPr="00441965">
              <w:rPr>
                <w:rFonts w:asciiTheme="majorHAnsi" w:hAnsiTheme="majorHAnsi" w:cstheme="majorHAnsi"/>
              </w:rPr>
              <w:t>e</w:t>
            </w:r>
            <w:r w:rsidR="00170C74" w:rsidRPr="00441965">
              <w:rPr>
                <w:rFonts w:asciiTheme="majorHAnsi" w:hAnsiTheme="majorHAnsi" w:cstheme="majorHAnsi"/>
              </w:rPr>
              <w:t xml:space="preserve"> tehnologij</w:t>
            </w:r>
            <w:r w:rsidRPr="00441965">
              <w:rPr>
                <w:rFonts w:asciiTheme="majorHAnsi" w:hAnsiTheme="majorHAnsi" w:cstheme="majorHAnsi"/>
              </w:rPr>
              <w:t>e</w:t>
            </w:r>
            <w:r w:rsidR="00170C74" w:rsidRPr="00441965">
              <w:rPr>
                <w:rFonts w:asciiTheme="majorHAnsi" w:hAnsiTheme="majorHAnsi" w:cstheme="majorHAnsi"/>
              </w:rPr>
              <w:t xml:space="preserve"> (npr. e-učilnica</w:t>
            </w:r>
            <w:r w:rsidR="0081399F" w:rsidRPr="00441965">
              <w:rPr>
                <w:rFonts w:asciiTheme="majorHAnsi" w:hAnsiTheme="majorHAnsi" w:cstheme="majorHAnsi"/>
              </w:rPr>
              <w:t>,</w:t>
            </w:r>
            <w:r w:rsidR="00170C74" w:rsidRPr="00441965">
              <w:rPr>
                <w:rFonts w:asciiTheme="majorHAnsi" w:hAnsiTheme="majorHAnsi" w:cstheme="majorHAnsi"/>
              </w:rPr>
              <w:t xml:space="preserve"> videoko</w:t>
            </w:r>
            <w:r w:rsidRPr="00441965">
              <w:rPr>
                <w:rFonts w:asciiTheme="majorHAnsi" w:hAnsiTheme="majorHAnsi" w:cstheme="majorHAnsi"/>
              </w:rPr>
              <w:t>n</w:t>
            </w:r>
            <w:r w:rsidR="00170C74" w:rsidRPr="00441965">
              <w:rPr>
                <w:rFonts w:asciiTheme="majorHAnsi" w:hAnsiTheme="majorHAnsi" w:cstheme="majorHAnsi"/>
              </w:rPr>
              <w:t>fe</w:t>
            </w:r>
            <w:r w:rsidRPr="00441965">
              <w:rPr>
                <w:rFonts w:asciiTheme="majorHAnsi" w:hAnsiTheme="majorHAnsi" w:cstheme="majorHAnsi"/>
              </w:rPr>
              <w:t>re</w:t>
            </w:r>
            <w:r w:rsidR="00170C74" w:rsidRPr="00441965">
              <w:rPr>
                <w:rFonts w:asciiTheme="majorHAnsi" w:hAnsiTheme="majorHAnsi" w:cstheme="majorHAnsi"/>
              </w:rPr>
              <w:t>nce)</w:t>
            </w:r>
            <w:r w:rsidR="00FF3CBD" w:rsidRPr="00441965">
              <w:rPr>
                <w:rFonts w:asciiTheme="majorHAnsi" w:hAnsiTheme="majorHAnsi" w:cstheme="majorHAnsi"/>
              </w:rPr>
              <w:t>.</w:t>
            </w:r>
          </w:p>
        </w:tc>
        <w:tc>
          <w:tcPr>
            <w:tcW w:w="142" w:type="dxa"/>
            <w:tcBorders>
              <w:top w:val="nil"/>
              <w:left w:val="single" w:sz="4" w:space="0" w:color="auto"/>
              <w:bottom w:val="nil"/>
              <w:right w:val="single" w:sz="4" w:space="0" w:color="auto"/>
            </w:tcBorders>
          </w:tcPr>
          <w:p w14:paraId="2DE403A5" w14:textId="77777777" w:rsidR="00CD421F" w:rsidRPr="00441965" w:rsidRDefault="00CD421F" w:rsidP="00CD421F">
            <w:pPr>
              <w:rPr>
                <w:rFonts w:asciiTheme="majorHAnsi" w:hAnsiTheme="majorHAnsi" w:cstheme="majorHAnsi"/>
              </w:rPr>
            </w:pPr>
          </w:p>
        </w:tc>
        <w:tc>
          <w:tcPr>
            <w:tcW w:w="4826" w:type="dxa"/>
            <w:gridSpan w:val="9"/>
            <w:tcBorders>
              <w:top w:val="single" w:sz="4" w:space="0" w:color="auto"/>
              <w:left w:val="single" w:sz="4" w:space="0" w:color="auto"/>
              <w:bottom w:val="single" w:sz="4" w:space="0" w:color="auto"/>
              <w:right w:val="single" w:sz="4" w:space="0" w:color="auto"/>
            </w:tcBorders>
          </w:tcPr>
          <w:p w14:paraId="69E14AC2" w14:textId="4F98FD53"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 xml:space="preserve">interactive lecture, </w:t>
            </w:r>
          </w:p>
          <w:p w14:paraId="02FDEBC4" w14:textId="77777777"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conversation, discussion, debate,</w:t>
            </w:r>
          </w:p>
          <w:p w14:paraId="624A7845" w14:textId="77777777"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demonstration,</w:t>
            </w:r>
          </w:p>
          <w:p w14:paraId="5DF4E681" w14:textId="77777777"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working with texts,</w:t>
            </w:r>
          </w:p>
          <w:p w14:paraId="173BC1E0" w14:textId="77777777"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case study method,</w:t>
            </w:r>
          </w:p>
          <w:p w14:paraId="6A896E23" w14:textId="77777777"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flipped learning and teaching,</w:t>
            </w:r>
          </w:p>
          <w:p w14:paraId="355324A9" w14:textId="77777777"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role-playing,</w:t>
            </w:r>
          </w:p>
          <w:p w14:paraId="51B2291B" w14:textId="77777777"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practical work,</w:t>
            </w:r>
          </w:p>
          <w:p w14:paraId="3ADFD61D" w14:textId="77777777" w:rsidR="005D679D" w:rsidRPr="00441965" w:rsidRDefault="005D679D" w:rsidP="005D679D">
            <w:pPr>
              <w:numPr>
                <w:ilvl w:val="0"/>
                <w:numId w:val="22"/>
              </w:numPr>
              <w:ind w:left="527" w:hanging="357"/>
              <w:jc w:val="left"/>
              <w:rPr>
                <w:rFonts w:asciiTheme="majorHAnsi" w:hAnsiTheme="majorHAnsi" w:cstheme="majorHAnsi"/>
                <w:lang w:val="en-US"/>
              </w:rPr>
            </w:pPr>
            <w:r w:rsidRPr="00441965">
              <w:rPr>
                <w:rFonts w:asciiTheme="majorHAnsi" w:hAnsiTheme="majorHAnsi" w:cstheme="majorHAnsi"/>
                <w:lang w:val="en-US"/>
              </w:rPr>
              <w:t xml:space="preserve">experiential learning. </w:t>
            </w:r>
          </w:p>
          <w:p w14:paraId="3825E031" w14:textId="77777777" w:rsidR="005D679D" w:rsidRPr="00441965" w:rsidRDefault="005D679D" w:rsidP="005D679D">
            <w:pPr>
              <w:jc w:val="left"/>
              <w:rPr>
                <w:rFonts w:asciiTheme="majorHAnsi" w:hAnsiTheme="majorHAnsi" w:cstheme="majorHAnsi"/>
                <w:lang w:val="en-US"/>
              </w:rPr>
            </w:pPr>
          </w:p>
          <w:p w14:paraId="62431CDC" w14:textId="3B3B26B4" w:rsidR="00CD421F" w:rsidRPr="00441965" w:rsidRDefault="005D679D" w:rsidP="005D679D">
            <w:pPr>
              <w:rPr>
                <w:rFonts w:asciiTheme="majorHAnsi" w:hAnsiTheme="majorHAnsi" w:cstheme="majorHAnsi"/>
              </w:rPr>
            </w:pPr>
            <w:r w:rsidRPr="00441965">
              <w:rPr>
                <w:rFonts w:asciiTheme="majorHAnsi" w:hAnsiTheme="majorHAnsi" w:cstheme="majorHAnsi"/>
                <w:lang w:val="en-US"/>
              </w:rPr>
              <w:t>The use of digital technology (e. g. e-classroom, videoconferencing) is also included.</w:t>
            </w:r>
          </w:p>
        </w:tc>
      </w:tr>
      <w:tr w:rsidR="00CD421F" w:rsidRPr="00441965" w14:paraId="31843D26" w14:textId="77777777" w:rsidTr="601CD0CA">
        <w:tc>
          <w:tcPr>
            <w:tcW w:w="4020" w:type="dxa"/>
            <w:gridSpan w:val="7"/>
            <w:tcBorders>
              <w:top w:val="nil"/>
              <w:left w:val="nil"/>
              <w:bottom w:val="single" w:sz="4" w:space="0" w:color="auto"/>
              <w:right w:val="nil"/>
            </w:tcBorders>
          </w:tcPr>
          <w:p w14:paraId="49E398E2" w14:textId="77777777" w:rsidR="00CD421F" w:rsidRPr="00441965" w:rsidRDefault="00CD421F" w:rsidP="00CD421F">
            <w:pPr>
              <w:rPr>
                <w:rFonts w:asciiTheme="majorHAnsi" w:hAnsiTheme="majorHAnsi" w:cstheme="majorHAnsi"/>
                <w:b/>
              </w:rPr>
            </w:pPr>
          </w:p>
          <w:p w14:paraId="063297F2" w14:textId="77777777" w:rsidR="00CD421F" w:rsidRPr="00441965" w:rsidRDefault="00CD421F" w:rsidP="00CD421F">
            <w:pPr>
              <w:rPr>
                <w:rFonts w:asciiTheme="majorHAnsi" w:hAnsiTheme="majorHAnsi" w:cstheme="majorHAnsi"/>
                <w:b/>
              </w:rPr>
            </w:pPr>
            <w:r w:rsidRPr="00441965">
              <w:rPr>
                <w:rFonts w:asciiTheme="majorHAnsi" w:hAnsiTheme="majorHAnsi" w:cstheme="majorHAnsi"/>
                <w:b/>
              </w:rPr>
              <w:t>Načini ocenjevanja:</w:t>
            </w:r>
          </w:p>
        </w:tc>
        <w:tc>
          <w:tcPr>
            <w:tcW w:w="1560" w:type="dxa"/>
            <w:gridSpan w:val="4"/>
            <w:tcBorders>
              <w:top w:val="nil"/>
              <w:left w:val="nil"/>
              <w:bottom w:val="single" w:sz="4" w:space="0" w:color="auto"/>
              <w:right w:val="nil"/>
            </w:tcBorders>
            <w:hideMark/>
          </w:tcPr>
          <w:p w14:paraId="6FE51904" w14:textId="77777777" w:rsidR="00CD421F" w:rsidRPr="00441965" w:rsidRDefault="00CD421F" w:rsidP="00CD421F">
            <w:pPr>
              <w:rPr>
                <w:rFonts w:asciiTheme="majorHAnsi" w:hAnsiTheme="majorHAnsi" w:cstheme="majorHAnsi"/>
              </w:rPr>
            </w:pPr>
            <w:r w:rsidRPr="00441965">
              <w:rPr>
                <w:rFonts w:asciiTheme="majorHAnsi" w:hAnsiTheme="majorHAnsi" w:cstheme="majorHAnsi"/>
              </w:rPr>
              <w:t>Delež (v %) /</w:t>
            </w:r>
          </w:p>
          <w:p w14:paraId="38D0560F" w14:textId="77777777" w:rsidR="00CD421F" w:rsidRPr="00441965" w:rsidRDefault="00CD421F" w:rsidP="00CD421F">
            <w:pPr>
              <w:rPr>
                <w:rFonts w:asciiTheme="majorHAnsi" w:hAnsiTheme="majorHAnsi" w:cstheme="majorHAnsi"/>
                <w:b/>
              </w:rPr>
            </w:pPr>
            <w:proofErr w:type="spellStart"/>
            <w:r w:rsidRPr="00441965">
              <w:rPr>
                <w:rFonts w:asciiTheme="majorHAnsi" w:hAnsiTheme="majorHAnsi" w:cstheme="majorHAnsi"/>
              </w:rPr>
              <w:t>Weight</w:t>
            </w:r>
            <w:proofErr w:type="spellEnd"/>
            <w:r w:rsidRPr="00441965">
              <w:rPr>
                <w:rFonts w:asciiTheme="majorHAnsi" w:hAnsiTheme="majorHAnsi" w:cstheme="majorHAnsi"/>
              </w:rPr>
              <w:t xml:space="preserve"> (in %)</w:t>
            </w:r>
          </w:p>
        </w:tc>
        <w:tc>
          <w:tcPr>
            <w:tcW w:w="4116" w:type="dxa"/>
            <w:gridSpan w:val="8"/>
            <w:tcBorders>
              <w:top w:val="nil"/>
              <w:left w:val="nil"/>
              <w:bottom w:val="single" w:sz="4" w:space="0" w:color="auto"/>
              <w:right w:val="nil"/>
            </w:tcBorders>
          </w:tcPr>
          <w:p w14:paraId="16287F21" w14:textId="77777777" w:rsidR="00CD421F" w:rsidRPr="00441965" w:rsidRDefault="00CD421F" w:rsidP="00CD421F">
            <w:pPr>
              <w:rPr>
                <w:rFonts w:asciiTheme="majorHAnsi" w:hAnsiTheme="majorHAnsi" w:cstheme="majorHAnsi"/>
                <w:b/>
                <w:lang w:val="en-GB"/>
              </w:rPr>
            </w:pPr>
          </w:p>
          <w:p w14:paraId="4151B353" w14:textId="77777777" w:rsidR="00CD421F" w:rsidRPr="00441965" w:rsidRDefault="00CD421F" w:rsidP="00CD421F">
            <w:pPr>
              <w:rPr>
                <w:rFonts w:asciiTheme="majorHAnsi" w:hAnsiTheme="majorHAnsi" w:cstheme="majorHAnsi"/>
                <w:b/>
                <w:lang w:val="en-GB"/>
              </w:rPr>
            </w:pPr>
            <w:r w:rsidRPr="00441965">
              <w:rPr>
                <w:rFonts w:asciiTheme="majorHAnsi" w:hAnsiTheme="majorHAnsi" w:cstheme="majorHAnsi"/>
                <w:b/>
                <w:lang w:val="en-GB"/>
              </w:rPr>
              <w:t>Assessment:</w:t>
            </w:r>
          </w:p>
        </w:tc>
      </w:tr>
      <w:tr w:rsidR="00CD421F" w:rsidRPr="00441965" w14:paraId="09AEAE5F" w14:textId="77777777" w:rsidTr="601CD0CA">
        <w:trPr>
          <w:trHeight w:val="523"/>
        </w:trPr>
        <w:tc>
          <w:tcPr>
            <w:tcW w:w="4020" w:type="dxa"/>
            <w:gridSpan w:val="7"/>
            <w:tcBorders>
              <w:top w:val="single" w:sz="4" w:space="0" w:color="auto"/>
              <w:left w:val="single" w:sz="4" w:space="0" w:color="auto"/>
              <w:bottom w:val="single" w:sz="4" w:space="0" w:color="auto"/>
              <w:right w:val="single" w:sz="4" w:space="0" w:color="auto"/>
            </w:tcBorders>
          </w:tcPr>
          <w:p w14:paraId="5826798A" w14:textId="57117541" w:rsidR="00CE5194" w:rsidRPr="00441965" w:rsidRDefault="00CE5194" w:rsidP="00CE5194">
            <w:pPr>
              <w:pStyle w:val="Default"/>
              <w:rPr>
                <w:rFonts w:asciiTheme="majorHAnsi" w:hAnsiTheme="majorHAnsi" w:cstheme="majorHAnsi"/>
                <w:color w:val="auto"/>
                <w:sz w:val="22"/>
                <w:szCs w:val="22"/>
                <w:lang w:val="sl-SI"/>
              </w:rPr>
            </w:pPr>
            <w:r w:rsidRPr="00441965">
              <w:rPr>
                <w:rFonts w:asciiTheme="majorHAnsi" w:hAnsiTheme="majorHAnsi" w:cstheme="majorHAnsi"/>
                <w:sz w:val="22"/>
                <w:szCs w:val="22"/>
                <w:lang w:val="sl-SI"/>
              </w:rPr>
              <w:t>Način (pisni izpit, ustno izpraševanje, naloge, projekt)</w:t>
            </w:r>
          </w:p>
          <w:p w14:paraId="03997E3B" w14:textId="7A0B5C54" w:rsidR="003A63D6" w:rsidRPr="00441965" w:rsidRDefault="003A63D6" w:rsidP="007550DA">
            <w:pPr>
              <w:pStyle w:val="Default"/>
              <w:numPr>
                <w:ilvl w:val="0"/>
                <w:numId w:val="7"/>
              </w:numPr>
              <w:ind w:left="527" w:hanging="357"/>
              <w:rPr>
                <w:rFonts w:asciiTheme="majorHAnsi" w:hAnsiTheme="majorHAnsi" w:cstheme="majorHAnsi"/>
                <w:color w:val="auto"/>
                <w:sz w:val="22"/>
                <w:szCs w:val="22"/>
                <w:lang w:val="sl-SI"/>
              </w:rPr>
            </w:pPr>
            <w:r w:rsidRPr="00441965">
              <w:rPr>
                <w:rFonts w:asciiTheme="majorHAnsi" w:hAnsiTheme="majorHAnsi" w:cstheme="majorHAnsi"/>
                <w:color w:val="auto"/>
                <w:sz w:val="22"/>
                <w:szCs w:val="22"/>
                <w:lang w:val="sl-SI"/>
              </w:rPr>
              <w:t>pisni izpit</w:t>
            </w:r>
            <w:r w:rsidR="00A627E8" w:rsidRPr="00441965">
              <w:rPr>
                <w:rFonts w:asciiTheme="majorHAnsi" w:hAnsiTheme="majorHAnsi" w:cstheme="majorHAnsi"/>
                <w:color w:val="auto"/>
                <w:sz w:val="22"/>
                <w:szCs w:val="22"/>
                <w:lang w:val="sl-SI"/>
              </w:rPr>
              <w:t>,</w:t>
            </w:r>
          </w:p>
          <w:p w14:paraId="5CD5DFBB" w14:textId="453976BE" w:rsidR="0034499C" w:rsidRDefault="00A627E8" w:rsidP="0034499C">
            <w:pPr>
              <w:pStyle w:val="Default"/>
              <w:numPr>
                <w:ilvl w:val="0"/>
                <w:numId w:val="7"/>
              </w:numPr>
              <w:ind w:left="527" w:hanging="357"/>
              <w:rPr>
                <w:rFonts w:asciiTheme="majorHAnsi" w:hAnsiTheme="majorHAnsi" w:cstheme="majorHAnsi"/>
                <w:color w:val="auto"/>
                <w:sz w:val="22"/>
                <w:szCs w:val="22"/>
                <w:lang w:val="sl-SI"/>
              </w:rPr>
            </w:pPr>
            <w:r w:rsidRPr="00441965">
              <w:rPr>
                <w:rFonts w:asciiTheme="majorHAnsi" w:hAnsiTheme="majorHAnsi" w:cstheme="majorHAnsi"/>
                <w:color w:val="auto"/>
                <w:sz w:val="22"/>
                <w:szCs w:val="22"/>
                <w:lang w:val="sl-SI"/>
              </w:rPr>
              <w:t xml:space="preserve">krajši pisni izdelki </w:t>
            </w:r>
            <w:r w:rsidR="00B44387" w:rsidRPr="00441965">
              <w:rPr>
                <w:rFonts w:asciiTheme="majorHAnsi" w:hAnsiTheme="majorHAnsi" w:cstheme="majorHAnsi"/>
                <w:color w:val="auto"/>
                <w:sz w:val="22"/>
                <w:szCs w:val="22"/>
                <w:lang w:val="sl-SI"/>
              </w:rPr>
              <w:t xml:space="preserve">s </w:t>
            </w:r>
            <w:r w:rsidRPr="00441965">
              <w:rPr>
                <w:rFonts w:asciiTheme="majorHAnsi" w:hAnsiTheme="majorHAnsi" w:cstheme="majorHAnsi"/>
                <w:color w:val="auto"/>
                <w:sz w:val="22"/>
                <w:szCs w:val="22"/>
                <w:lang w:val="sl-SI"/>
              </w:rPr>
              <w:t>predstavit</w:t>
            </w:r>
            <w:r w:rsidR="00B44387" w:rsidRPr="00441965">
              <w:rPr>
                <w:rFonts w:asciiTheme="majorHAnsi" w:hAnsiTheme="majorHAnsi" w:cstheme="majorHAnsi"/>
                <w:color w:val="auto"/>
                <w:sz w:val="22"/>
                <w:szCs w:val="22"/>
                <w:lang w:val="sl-SI"/>
              </w:rPr>
              <w:t>vijo</w:t>
            </w:r>
            <w:r w:rsidR="00FF3CBD" w:rsidRPr="00441965">
              <w:rPr>
                <w:rFonts w:asciiTheme="majorHAnsi" w:hAnsiTheme="majorHAnsi" w:cstheme="majorHAnsi"/>
                <w:color w:val="auto"/>
                <w:sz w:val="22"/>
                <w:szCs w:val="22"/>
                <w:lang w:val="sl-SI"/>
              </w:rPr>
              <w:t>.</w:t>
            </w:r>
          </w:p>
          <w:p w14:paraId="34B3F2EB" w14:textId="3DA778E6" w:rsidR="006E0843" w:rsidRPr="0034499C" w:rsidRDefault="00B31F8C" w:rsidP="0034499C">
            <w:pPr>
              <w:pStyle w:val="Default"/>
              <w:rPr>
                <w:rFonts w:asciiTheme="majorHAnsi" w:hAnsiTheme="majorHAnsi" w:cstheme="majorHAnsi"/>
                <w:color w:val="auto"/>
                <w:sz w:val="22"/>
                <w:szCs w:val="22"/>
                <w:lang w:val="sl-SI"/>
              </w:rPr>
            </w:pPr>
            <w:proofErr w:type="spellStart"/>
            <w:r w:rsidRPr="0034499C">
              <w:rPr>
                <w:rFonts w:asciiTheme="majorHAnsi" w:hAnsiTheme="majorHAnsi" w:cstheme="majorHAnsi"/>
              </w:rPr>
              <w:t>Vsaka</w:t>
            </w:r>
            <w:proofErr w:type="spellEnd"/>
            <w:r w:rsidRPr="0034499C">
              <w:rPr>
                <w:rFonts w:asciiTheme="majorHAnsi" w:hAnsiTheme="majorHAnsi" w:cstheme="majorHAnsi"/>
              </w:rPr>
              <w:t xml:space="preserve"> </w:t>
            </w:r>
            <w:proofErr w:type="spellStart"/>
            <w:r w:rsidRPr="0034499C">
              <w:rPr>
                <w:rFonts w:asciiTheme="majorHAnsi" w:hAnsiTheme="majorHAnsi" w:cstheme="majorHAnsi"/>
              </w:rPr>
              <w:t>izmed</w:t>
            </w:r>
            <w:proofErr w:type="spellEnd"/>
            <w:r w:rsidRPr="0034499C">
              <w:rPr>
                <w:rFonts w:asciiTheme="majorHAnsi" w:hAnsiTheme="majorHAnsi" w:cstheme="majorHAnsi"/>
              </w:rPr>
              <w:t xml:space="preserve"> </w:t>
            </w:r>
            <w:proofErr w:type="spellStart"/>
            <w:r w:rsidRPr="0034499C">
              <w:rPr>
                <w:rFonts w:asciiTheme="majorHAnsi" w:hAnsiTheme="majorHAnsi" w:cstheme="majorHAnsi"/>
              </w:rPr>
              <w:t>naštetih</w:t>
            </w:r>
            <w:proofErr w:type="spellEnd"/>
            <w:r w:rsidRPr="0034499C">
              <w:rPr>
                <w:rFonts w:asciiTheme="majorHAnsi" w:hAnsiTheme="majorHAnsi" w:cstheme="majorHAnsi"/>
              </w:rPr>
              <w:t xml:space="preserve"> </w:t>
            </w:r>
            <w:proofErr w:type="spellStart"/>
            <w:r w:rsidRPr="0034499C">
              <w:rPr>
                <w:rFonts w:asciiTheme="majorHAnsi" w:hAnsiTheme="majorHAnsi" w:cstheme="majorHAnsi"/>
              </w:rPr>
              <w:t>obveznostih</w:t>
            </w:r>
            <w:proofErr w:type="spellEnd"/>
            <w:r w:rsidRPr="0034499C">
              <w:rPr>
                <w:rFonts w:asciiTheme="majorHAnsi" w:hAnsiTheme="majorHAnsi" w:cstheme="majorHAnsi"/>
              </w:rPr>
              <w:t xml:space="preserve"> mora </w:t>
            </w:r>
            <w:proofErr w:type="spellStart"/>
            <w:r w:rsidRPr="0034499C">
              <w:rPr>
                <w:rFonts w:asciiTheme="majorHAnsi" w:hAnsiTheme="majorHAnsi" w:cstheme="majorHAnsi"/>
              </w:rPr>
              <w:t>biti</w:t>
            </w:r>
            <w:proofErr w:type="spellEnd"/>
            <w:r w:rsidRPr="0034499C">
              <w:rPr>
                <w:rFonts w:asciiTheme="majorHAnsi" w:hAnsiTheme="majorHAnsi" w:cstheme="majorHAnsi"/>
              </w:rPr>
              <w:t xml:space="preserve"> </w:t>
            </w:r>
            <w:proofErr w:type="spellStart"/>
            <w:r w:rsidRPr="0034499C">
              <w:rPr>
                <w:rFonts w:asciiTheme="majorHAnsi" w:hAnsiTheme="majorHAnsi" w:cstheme="majorHAnsi"/>
              </w:rPr>
              <w:t>opravljena</w:t>
            </w:r>
            <w:proofErr w:type="spellEnd"/>
            <w:r w:rsidRPr="0034499C">
              <w:rPr>
                <w:rFonts w:asciiTheme="majorHAnsi" w:hAnsiTheme="majorHAnsi" w:cstheme="majorHAnsi"/>
              </w:rPr>
              <w:t xml:space="preserve"> s </w:t>
            </w:r>
            <w:proofErr w:type="spellStart"/>
            <w:r w:rsidRPr="0034499C">
              <w:rPr>
                <w:rFonts w:asciiTheme="majorHAnsi" w:hAnsiTheme="majorHAnsi" w:cstheme="majorHAnsi"/>
              </w:rPr>
              <w:t>pozitivno</w:t>
            </w:r>
            <w:proofErr w:type="spellEnd"/>
            <w:r w:rsidRPr="0034499C">
              <w:rPr>
                <w:rFonts w:asciiTheme="majorHAnsi" w:hAnsiTheme="majorHAnsi" w:cstheme="majorHAnsi"/>
              </w:rPr>
              <w:t xml:space="preserve"> </w:t>
            </w:r>
            <w:proofErr w:type="spellStart"/>
            <w:r w:rsidRPr="0034499C">
              <w:rPr>
                <w:rFonts w:asciiTheme="majorHAnsi" w:hAnsiTheme="majorHAnsi" w:cstheme="majorHAnsi"/>
              </w:rPr>
              <w:t>oceno</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DF530C4" w14:textId="77777777" w:rsidR="00CD421F" w:rsidRPr="00441965" w:rsidRDefault="007550DA" w:rsidP="007550DA">
            <w:pPr>
              <w:jc w:val="left"/>
              <w:rPr>
                <w:rFonts w:asciiTheme="majorHAnsi" w:hAnsiTheme="majorHAnsi" w:cstheme="majorHAnsi"/>
              </w:rPr>
            </w:pPr>
            <w:r w:rsidRPr="00441965">
              <w:rPr>
                <w:rFonts w:asciiTheme="majorHAnsi" w:hAnsiTheme="majorHAnsi" w:cstheme="majorHAnsi"/>
              </w:rPr>
              <w:t>70 %</w:t>
            </w:r>
          </w:p>
          <w:p w14:paraId="3BBC1968" w14:textId="0033BA11" w:rsidR="007550DA" w:rsidRPr="00441965" w:rsidRDefault="007550DA" w:rsidP="007550DA">
            <w:pPr>
              <w:jc w:val="left"/>
              <w:rPr>
                <w:rFonts w:asciiTheme="majorHAnsi" w:hAnsiTheme="majorHAnsi" w:cstheme="majorHAnsi"/>
              </w:rPr>
            </w:pPr>
            <w:r w:rsidRPr="00441965">
              <w:rPr>
                <w:rFonts w:asciiTheme="majorHAnsi" w:hAnsiTheme="majorHAnsi" w:cstheme="majorHAnsi"/>
              </w:rPr>
              <w:t>30 %</w:t>
            </w:r>
          </w:p>
          <w:p w14:paraId="5B75CC08" w14:textId="51212F0A" w:rsidR="000A3A17" w:rsidRPr="00441965" w:rsidRDefault="000A3A17" w:rsidP="007550DA">
            <w:pPr>
              <w:jc w:val="left"/>
              <w:rPr>
                <w:rFonts w:asciiTheme="majorHAnsi" w:hAnsiTheme="majorHAnsi" w:cstheme="majorHAnsi"/>
              </w:rPr>
            </w:pPr>
          </w:p>
          <w:p w14:paraId="01167C96" w14:textId="77777777" w:rsidR="000A3A17" w:rsidRPr="00441965" w:rsidRDefault="000A3A17" w:rsidP="007550DA">
            <w:pPr>
              <w:jc w:val="left"/>
              <w:rPr>
                <w:rFonts w:asciiTheme="majorHAnsi" w:hAnsiTheme="majorHAnsi" w:cstheme="majorHAnsi"/>
              </w:rPr>
            </w:pPr>
          </w:p>
          <w:p w14:paraId="4F904CB7" w14:textId="47484CEE" w:rsidR="00033EF1" w:rsidRPr="00441965" w:rsidRDefault="00033EF1" w:rsidP="007550DA">
            <w:pPr>
              <w:jc w:val="left"/>
              <w:rPr>
                <w:rFonts w:asciiTheme="majorHAnsi" w:hAnsiTheme="majorHAnsi" w:cstheme="majorHAnsi"/>
              </w:rPr>
            </w:pPr>
          </w:p>
        </w:tc>
        <w:tc>
          <w:tcPr>
            <w:tcW w:w="4116" w:type="dxa"/>
            <w:gridSpan w:val="8"/>
            <w:tcBorders>
              <w:top w:val="single" w:sz="4" w:space="0" w:color="auto"/>
              <w:left w:val="single" w:sz="4" w:space="0" w:color="auto"/>
              <w:bottom w:val="single" w:sz="4" w:space="0" w:color="auto"/>
              <w:right w:val="single" w:sz="4" w:space="0" w:color="auto"/>
            </w:tcBorders>
          </w:tcPr>
          <w:p w14:paraId="0E21B1C1" w14:textId="77777777" w:rsidR="00AD07CC" w:rsidRPr="00441965" w:rsidRDefault="00AD07CC" w:rsidP="00AD07CC">
            <w:pPr>
              <w:rPr>
                <w:rFonts w:asciiTheme="majorHAnsi" w:hAnsiTheme="majorHAnsi" w:cstheme="majorHAnsi"/>
              </w:rPr>
            </w:pPr>
            <w:proofErr w:type="spellStart"/>
            <w:r w:rsidRPr="00441965">
              <w:rPr>
                <w:rFonts w:asciiTheme="majorHAnsi" w:hAnsiTheme="majorHAnsi" w:cstheme="majorHAnsi"/>
              </w:rPr>
              <w:t>Type</w:t>
            </w:r>
            <w:proofErr w:type="spellEnd"/>
            <w:r w:rsidRPr="00441965">
              <w:rPr>
                <w:rFonts w:asciiTheme="majorHAnsi" w:hAnsiTheme="majorHAnsi" w:cstheme="majorHAnsi"/>
              </w:rPr>
              <w:t xml:space="preserve"> (</w:t>
            </w:r>
            <w:proofErr w:type="spellStart"/>
            <w:r w:rsidRPr="00441965">
              <w:rPr>
                <w:rFonts w:asciiTheme="majorHAnsi" w:hAnsiTheme="majorHAnsi" w:cstheme="majorHAnsi"/>
              </w:rPr>
              <w:t>examination</w:t>
            </w:r>
            <w:proofErr w:type="spellEnd"/>
            <w:r w:rsidRPr="00441965">
              <w:rPr>
                <w:rFonts w:asciiTheme="majorHAnsi" w:hAnsiTheme="majorHAnsi" w:cstheme="majorHAnsi"/>
              </w:rPr>
              <w:t xml:space="preserve">, oral, </w:t>
            </w:r>
            <w:proofErr w:type="spellStart"/>
            <w:r w:rsidRPr="00441965">
              <w:rPr>
                <w:rFonts w:asciiTheme="majorHAnsi" w:hAnsiTheme="majorHAnsi" w:cstheme="majorHAnsi"/>
              </w:rPr>
              <w:t>coursework</w:t>
            </w:r>
            <w:proofErr w:type="spellEnd"/>
            <w:r w:rsidRPr="00441965">
              <w:rPr>
                <w:rFonts w:asciiTheme="majorHAnsi" w:hAnsiTheme="majorHAnsi" w:cstheme="majorHAnsi"/>
              </w:rPr>
              <w:t xml:space="preserve">, </w:t>
            </w:r>
            <w:proofErr w:type="spellStart"/>
            <w:r w:rsidRPr="00441965">
              <w:rPr>
                <w:rFonts w:asciiTheme="majorHAnsi" w:hAnsiTheme="majorHAnsi" w:cstheme="majorHAnsi"/>
              </w:rPr>
              <w:t>project</w:t>
            </w:r>
            <w:proofErr w:type="spellEnd"/>
            <w:r w:rsidRPr="00441965">
              <w:rPr>
                <w:rFonts w:asciiTheme="majorHAnsi" w:hAnsiTheme="majorHAnsi" w:cstheme="majorHAnsi"/>
              </w:rPr>
              <w:t>):</w:t>
            </w:r>
          </w:p>
          <w:p w14:paraId="2AD0586E" w14:textId="20E1EF9D" w:rsidR="005D679D" w:rsidRPr="00441965" w:rsidRDefault="005D679D" w:rsidP="005D679D">
            <w:pPr>
              <w:numPr>
                <w:ilvl w:val="0"/>
                <w:numId w:val="23"/>
              </w:numPr>
              <w:autoSpaceDE w:val="0"/>
              <w:autoSpaceDN w:val="0"/>
              <w:adjustRightInd w:val="0"/>
              <w:ind w:left="527" w:hanging="357"/>
              <w:jc w:val="left"/>
              <w:rPr>
                <w:rFonts w:asciiTheme="majorHAnsi" w:hAnsiTheme="majorHAnsi" w:cstheme="majorHAnsi"/>
                <w:lang w:val="en-US"/>
              </w:rPr>
            </w:pPr>
            <w:r w:rsidRPr="00441965">
              <w:rPr>
                <w:rFonts w:asciiTheme="majorHAnsi" w:hAnsiTheme="majorHAnsi" w:cstheme="majorHAnsi"/>
                <w:lang w:val="en-US"/>
              </w:rPr>
              <w:t>written exam,</w:t>
            </w:r>
          </w:p>
          <w:p w14:paraId="15DD3A2C" w14:textId="488D24CC" w:rsidR="005D679D" w:rsidRPr="00441965" w:rsidRDefault="005D679D" w:rsidP="005D679D">
            <w:pPr>
              <w:numPr>
                <w:ilvl w:val="0"/>
                <w:numId w:val="23"/>
              </w:numPr>
              <w:autoSpaceDE w:val="0"/>
              <w:autoSpaceDN w:val="0"/>
              <w:adjustRightInd w:val="0"/>
              <w:ind w:left="527" w:hanging="357"/>
              <w:jc w:val="left"/>
              <w:rPr>
                <w:rFonts w:asciiTheme="majorHAnsi" w:hAnsiTheme="majorHAnsi" w:cstheme="majorHAnsi"/>
                <w:lang w:val="en-US"/>
              </w:rPr>
            </w:pPr>
            <w:r w:rsidRPr="00441965">
              <w:rPr>
                <w:rFonts w:asciiTheme="majorHAnsi" w:hAnsiTheme="majorHAnsi" w:cstheme="majorHAnsi"/>
                <w:lang w:val="en-US"/>
              </w:rPr>
              <w:t>short written assignments with a presentation.</w:t>
            </w:r>
          </w:p>
          <w:p w14:paraId="06971CD3" w14:textId="7260565C" w:rsidR="00CD421F" w:rsidRPr="00441965" w:rsidRDefault="006E0843" w:rsidP="00CD421F">
            <w:pPr>
              <w:jc w:val="left"/>
              <w:rPr>
                <w:rFonts w:asciiTheme="majorHAnsi" w:hAnsiTheme="majorHAnsi" w:cstheme="majorHAnsi"/>
                <w:b/>
                <w:lang w:val="en-US"/>
              </w:rPr>
            </w:pPr>
            <w:proofErr w:type="spellStart"/>
            <w:r w:rsidRPr="006E0843">
              <w:rPr>
                <w:rFonts w:asciiTheme="majorHAnsi" w:hAnsiTheme="majorHAnsi" w:cstheme="majorHAnsi"/>
              </w:rPr>
              <w:t>Each</w:t>
            </w:r>
            <w:proofErr w:type="spellEnd"/>
            <w:r w:rsidRPr="006E0843">
              <w:rPr>
                <w:rFonts w:asciiTheme="majorHAnsi" w:hAnsiTheme="majorHAnsi" w:cstheme="majorHAnsi"/>
              </w:rPr>
              <w:t xml:space="preserve"> </w:t>
            </w:r>
            <w:proofErr w:type="spellStart"/>
            <w:r w:rsidRPr="006E0843">
              <w:rPr>
                <w:rFonts w:asciiTheme="majorHAnsi" w:hAnsiTheme="majorHAnsi" w:cstheme="majorHAnsi"/>
              </w:rPr>
              <w:t>of</w:t>
            </w:r>
            <w:proofErr w:type="spellEnd"/>
            <w:r w:rsidRPr="006E0843">
              <w:rPr>
                <w:rFonts w:asciiTheme="majorHAnsi" w:hAnsiTheme="majorHAnsi" w:cstheme="majorHAnsi"/>
              </w:rPr>
              <w:t xml:space="preserve"> </w:t>
            </w:r>
            <w:proofErr w:type="spellStart"/>
            <w:r w:rsidRPr="006E0843">
              <w:rPr>
                <w:rFonts w:asciiTheme="majorHAnsi" w:hAnsiTheme="majorHAnsi" w:cstheme="majorHAnsi"/>
              </w:rPr>
              <w:t>the</w:t>
            </w:r>
            <w:proofErr w:type="spellEnd"/>
            <w:r w:rsidRPr="006E0843">
              <w:rPr>
                <w:rFonts w:asciiTheme="majorHAnsi" w:hAnsiTheme="majorHAnsi" w:cstheme="majorHAnsi"/>
              </w:rPr>
              <w:t xml:space="preserve"> </w:t>
            </w:r>
            <w:proofErr w:type="spellStart"/>
            <w:r w:rsidRPr="006E0843">
              <w:rPr>
                <w:rFonts w:asciiTheme="majorHAnsi" w:hAnsiTheme="majorHAnsi" w:cstheme="majorHAnsi"/>
              </w:rPr>
              <w:t>following</w:t>
            </w:r>
            <w:proofErr w:type="spellEnd"/>
            <w:r w:rsidRPr="006E0843">
              <w:rPr>
                <w:rFonts w:asciiTheme="majorHAnsi" w:hAnsiTheme="majorHAnsi" w:cstheme="majorHAnsi"/>
              </w:rPr>
              <w:t xml:space="preserve"> </w:t>
            </w:r>
            <w:proofErr w:type="spellStart"/>
            <w:r w:rsidRPr="006E0843">
              <w:rPr>
                <w:rFonts w:asciiTheme="majorHAnsi" w:hAnsiTheme="majorHAnsi" w:cstheme="majorHAnsi"/>
              </w:rPr>
              <w:t>obligations</w:t>
            </w:r>
            <w:proofErr w:type="spellEnd"/>
            <w:r w:rsidRPr="006E0843">
              <w:rPr>
                <w:rFonts w:asciiTheme="majorHAnsi" w:hAnsiTheme="majorHAnsi" w:cstheme="majorHAnsi"/>
              </w:rPr>
              <w:t xml:space="preserve"> </w:t>
            </w:r>
            <w:proofErr w:type="spellStart"/>
            <w:r w:rsidRPr="006E0843">
              <w:rPr>
                <w:rFonts w:asciiTheme="majorHAnsi" w:hAnsiTheme="majorHAnsi" w:cstheme="majorHAnsi"/>
              </w:rPr>
              <w:t>must</w:t>
            </w:r>
            <w:proofErr w:type="spellEnd"/>
            <w:r w:rsidRPr="006E0843">
              <w:rPr>
                <w:rFonts w:asciiTheme="majorHAnsi" w:hAnsiTheme="majorHAnsi" w:cstheme="majorHAnsi"/>
              </w:rPr>
              <w:t xml:space="preserve"> be </w:t>
            </w:r>
            <w:proofErr w:type="spellStart"/>
            <w:r w:rsidRPr="006E0843">
              <w:rPr>
                <w:rFonts w:asciiTheme="majorHAnsi" w:hAnsiTheme="majorHAnsi" w:cstheme="majorHAnsi"/>
              </w:rPr>
              <w:t>completed</w:t>
            </w:r>
            <w:proofErr w:type="spellEnd"/>
            <w:r w:rsidRPr="006E0843">
              <w:rPr>
                <w:rFonts w:asciiTheme="majorHAnsi" w:hAnsiTheme="majorHAnsi" w:cstheme="majorHAnsi"/>
              </w:rPr>
              <w:t xml:space="preserve"> </w:t>
            </w:r>
            <w:proofErr w:type="spellStart"/>
            <w:r w:rsidRPr="006E0843">
              <w:rPr>
                <w:rFonts w:asciiTheme="majorHAnsi" w:hAnsiTheme="majorHAnsi" w:cstheme="majorHAnsi"/>
              </w:rPr>
              <w:t>with</w:t>
            </w:r>
            <w:proofErr w:type="spellEnd"/>
            <w:r w:rsidRPr="006E0843">
              <w:rPr>
                <w:rFonts w:asciiTheme="majorHAnsi" w:hAnsiTheme="majorHAnsi" w:cstheme="majorHAnsi"/>
              </w:rPr>
              <w:t xml:space="preserve"> a </w:t>
            </w:r>
            <w:proofErr w:type="spellStart"/>
            <w:r w:rsidRPr="006E0843">
              <w:rPr>
                <w:rFonts w:asciiTheme="majorHAnsi" w:hAnsiTheme="majorHAnsi" w:cstheme="majorHAnsi"/>
              </w:rPr>
              <w:t>positive</w:t>
            </w:r>
            <w:proofErr w:type="spellEnd"/>
            <w:r w:rsidRPr="006E0843">
              <w:rPr>
                <w:rFonts w:asciiTheme="majorHAnsi" w:hAnsiTheme="majorHAnsi" w:cstheme="majorHAnsi"/>
              </w:rPr>
              <w:t xml:space="preserve"> mark</w:t>
            </w:r>
          </w:p>
        </w:tc>
      </w:tr>
      <w:tr w:rsidR="00CD421F" w:rsidRPr="00441965" w14:paraId="6654BC32" w14:textId="77777777" w:rsidTr="601CD0CA">
        <w:tc>
          <w:tcPr>
            <w:tcW w:w="9696" w:type="dxa"/>
            <w:gridSpan w:val="19"/>
            <w:tcBorders>
              <w:top w:val="single" w:sz="4" w:space="0" w:color="auto"/>
              <w:left w:val="nil"/>
              <w:bottom w:val="single" w:sz="4" w:space="0" w:color="auto"/>
              <w:right w:val="nil"/>
            </w:tcBorders>
          </w:tcPr>
          <w:p w14:paraId="2A1F701D" w14:textId="77777777" w:rsidR="00CD421F" w:rsidRPr="00441965" w:rsidRDefault="00CD421F" w:rsidP="00CD421F">
            <w:pPr>
              <w:rPr>
                <w:rFonts w:asciiTheme="majorHAnsi" w:hAnsiTheme="majorHAnsi" w:cstheme="majorHAnsi"/>
                <w:b/>
              </w:rPr>
            </w:pPr>
          </w:p>
          <w:p w14:paraId="685ADFE3" w14:textId="77777777" w:rsidR="00CD421F" w:rsidRPr="00441965" w:rsidRDefault="00CD421F" w:rsidP="00CD421F">
            <w:pPr>
              <w:rPr>
                <w:rFonts w:asciiTheme="majorHAnsi" w:hAnsiTheme="majorHAnsi" w:cstheme="majorHAnsi"/>
                <w:b/>
              </w:rPr>
            </w:pPr>
            <w:r w:rsidRPr="00441965">
              <w:rPr>
                <w:rFonts w:asciiTheme="majorHAnsi" w:hAnsiTheme="majorHAnsi" w:cstheme="majorHAnsi"/>
                <w:b/>
              </w:rPr>
              <w:t xml:space="preserve">Reference nosilca / </w:t>
            </w:r>
            <w:proofErr w:type="spellStart"/>
            <w:r w:rsidRPr="00441965">
              <w:rPr>
                <w:rFonts w:asciiTheme="majorHAnsi" w:hAnsiTheme="majorHAnsi" w:cstheme="majorHAnsi"/>
                <w:b/>
              </w:rPr>
              <w:t>Lecturer's</w:t>
            </w:r>
            <w:proofErr w:type="spellEnd"/>
            <w:r w:rsidRPr="00441965">
              <w:rPr>
                <w:rFonts w:asciiTheme="majorHAnsi" w:hAnsiTheme="majorHAnsi" w:cstheme="majorHAnsi"/>
                <w:b/>
              </w:rPr>
              <w:t xml:space="preserve"> </w:t>
            </w:r>
            <w:proofErr w:type="spellStart"/>
            <w:r w:rsidRPr="00441965">
              <w:rPr>
                <w:rFonts w:asciiTheme="majorHAnsi" w:hAnsiTheme="majorHAnsi" w:cstheme="majorHAnsi"/>
                <w:b/>
              </w:rPr>
              <w:t>references</w:t>
            </w:r>
            <w:proofErr w:type="spellEnd"/>
            <w:r w:rsidRPr="00441965">
              <w:rPr>
                <w:rFonts w:asciiTheme="majorHAnsi" w:hAnsiTheme="majorHAnsi" w:cstheme="majorHAnsi"/>
                <w:b/>
              </w:rPr>
              <w:t xml:space="preserve">: </w:t>
            </w:r>
          </w:p>
        </w:tc>
      </w:tr>
      <w:tr w:rsidR="00CD421F" w:rsidRPr="00441965" w14:paraId="7EC786EE" w14:textId="77777777" w:rsidTr="601CD0CA">
        <w:tc>
          <w:tcPr>
            <w:tcW w:w="9696" w:type="dxa"/>
            <w:gridSpan w:val="19"/>
            <w:tcBorders>
              <w:top w:val="single" w:sz="4" w:space="0" w:color="auto"/>
              <w:left w:val="single" w:sz="4" w:space="0" w:color="auto"/>
              <w:bottom w:val="single" w:sz="4" w:space="0" w:color="auto"/>
              <w:right w:val="single" w:sz="4" w:space="0" w:color="auto"/>
            </w:tcBorders>
          </w:tcPr>
          <w:p w14:paraId="41C4FE30" w14:textId="3D020844" w:rsidR="000C0E83" w:rsidRPr="000C0E83" w:rsidRDefault="000C0E83" w:rsidP="000C0E83">
            <w:pPr>
              <w:numPr>
                <w:ilvl w:val="0"/>
                <w:numId w:val="14"/>
              </w:numPr>
              <w:spacing w:after="160" w:line="259" w:lineRule="auto"/>
              <w:contextualSpacing/>
              <w:jc w:val="left"/>
              <w:rPr>
                <w:rFonts w:asciiTheme="majorHAnsi" w:hAnsiTheme="majorHAnsi" w:cstheme="majorHAnsi"/>
                <w:kern w:val="2"/>
                <w14:ligatures w14:val="standardContextual"/>
              </w:rPr>
            </w:pPr>
            <w:r w:rsidRPr="00F223A7">
              <w:rPr>
                <w:rFonts w:asciiTheme="majorHAnsi" w:hAnsiTheme="majorHAnsi" w:cstheme="majorHAnsi"/>
                <w:kern w:val="2"/>
                <w14:ligatures w14:val="standardContextual"/>
              </w:rPr>
              <w:t xml:space="preserve">Horvat, B. (2022). Učni prostor </w:t>
            </w:r>
            <w:proofErr w:type="spellStart"/>
            <w:r w:rsidRPr="00F223A7">
              <w:rPr>
                <w:rFonts w:asciiTheme="majorHAnsi" w:hAnsiTheme="majorHAnsi" w:cstheme="majorHAnsi"/>
                <w:kern w:val="2"/>
                <w14:ligatures w14:val="standardContextual"/>
              </w:rPr>
              <w:t>Volksschule</w:t>
            </w:r>
            <w:proofErr w:type="spellEnd"/>
            <w:r w:rsidRPr="00F223A7">
              <w:rPr>
                <w:rFonts w:asciiTheme="majorHAnsi" w:hAnsiTheme="majorHAnsi" w:cstheme="majorHAnsi"/>
                <w:kern w:val="2"/>
                <w14:ligatures w14:val="standardContextual"/>
              </w:rPr>
              <w:t xml:space="preserve"> </w:t>
            </w:r>
            <w:proofErr w:type="spellStart"/>
            <w:r w:rsidRPr="00F223A7">
              <w:rPr>
                <w:rFonts w:asciiTheme="majorHAnsi" w:hAnsiTheme="majorHAnsi" w:cstheme="majorHAnsi"/>
                <w:kern w:val="2"/>
                <w14:ligatures w14:val="standardContextual"/>
              </w:rPr>
              <w:t>Graz</w:t>
            </w:r>
            <w:proofErr w:type="spellEnd"/>
            <w:r w:rsidRPr="00F223A7">
              <w:rPr>
                <w:rFonts w:asciiTheme="majorHAnsi" w:hAnsiTheme="majorHAnsi" w:cstheme="majorHAnsi"/>
                <w:kern w:val="2"/>
                <w14:ligatures w14:val="standardContextual"/>
              </w:rPr>
              <w:t xml:space="preserve"> </w:t>
            </w:r>
            <w:proofErr w:type="spellStart"/>
            <w:r w:rsidRPr="00F223A7">
              <w:rPr>
                <w:rFonts w:asciiTheme="majorHAnsi" w:hAnsiTheme="majorHAnsi" w:cstheme="majorHAnsi"/>
                <w:kern w:val="2"/>
                <w14:ligatures w14:val="standardContextual"/>
              </w:rPr>
              <w:t>Mariagrün</w:t>
            </w:r>
            <w:proofErr w:type="spellEnd"/>
            <w:r w:rsidRPr="00F223A7">
              <w:rPr>
                <w:rFonts w:asciiTheme="majorHAnsi" w:hAnsiTheme="majorHAnsi" w:cstheme="majorHAnsi"/>
                <w:kern w:val="2"/>
                <w14:ligatures w14:val="standardContextual"/>
              </w:rPr>
              <w:t xml:space="preserve"> z vidika pedagogike. </w:t>
            </w:r>
            <w:r w:rsidRPr="00F223A7">
              <w:rPr>
                <w:rFonts w:asciiTheme="majorHAnsi" w:hAnsiTheme="majorHAnsi" w:cstheme="majorHAnsi"/>
                <w:i/>
                <w:iCs/>
                <w:kern w:val="2"/>
                <w14:ligatures w14:val="standardContextual"/>
              </w:rPr>
              <w:t>Šport, 70</w:t>
            </w:r>
            <w:r w:rsidRPr="00F223A7">
              <w:rPr>
                <w:rFonts w:asciiTheme="majorHAnsi" w:hAnsiTheme="majorHAnsi" w:cstheme="majorHAnsi"/>
                <w:kern w:val="2"/>
                <w14:ligatures w14:val="standardContextual"/>
              </w:rPr>
              <w:t>(3/4), 255–267.</w:t>
            </w:r>
          </w:p>
          <w:p w14:paraId="09571FA5" w14:textId="1CA35A1E" w:rsidR="00A627E8" w:rsidRPr="00441965" w:rsidRDefault="00A627E8" w:rsidP="00A627E8">
            <w:pPr>
              <w:numPr>
                <w:ilvl w:val="0"/>
                <w:numId w:val="14"/>
              </w:numPr>
              <w:spacing w:after="160" w:line="259" w:lineRule="auto"/>
              <w:contextualSpacing/>
              <w:jc w:val="left"/>
              <w:rPr>
                <w:rFonts w:asciiTheme="majorHAnsi" w:hAnsiTheme="majorHAnsi" w:cstheme="majorHAnsi"/>
                <w:kern w:val="2"/>
                <w14:ligatures w14:val="standardContextual"/>
              </w:rPr>
            </w:pPr>
            <w:r w:rsidRPr="00441965">
              <w:rPr>
                <w:rFonts w:asciiTheme="majorHAnsi" w:hAnsiTheme="majorHAnsi" w:cstheme="majorHAnsi"/>
                <w:kern w:val="2"/>
                <w14:ligatures w14:val="standardContextual"/>
              </w:rPr>
              <w:t xml:space="preserve">Cencič, M. in Horvat, B. (2021). Prehod iz vrtca v šolo na primeru izvedbe vzgojno-izobraževalnih dejavnosti zunaj prostora ustanove. </w:t>
            </w:r>
            <w:r w:rsidRPr="00441965">
              <w:rPr>
                <w:rFonts w:asciiTheme="majorHAnsi" w:hAnsiTheme="majorHAnsi" w:cstheme="majorHAnsi"/>
                <w:i/>
                <w:iCs/>
                <w:kern w:val="2"/>
                <w14:ligatures w14:val="standardContextual"/>
              </w:rPr>
              <w:t>Revija za elementarno izobraževanje</w:t>
            </w:r>
            <w:r w:rsidRPr="00441965">
              <w:rPr>
                <w:rFonts w:asciiTheme="majorHAnsi" w:hAnsiTheme="majorHAnsi" w:cstheme="majorHAnsi"/>
                <w:kern w:val="2"/>
                <w14:ligatures w14:val="standardContextual"/>
              </w:rPr>
              <w:t xml:space="preserve">, </w:t>
            </w:r>
            <w:r w:rsidRPr="00441965">
              <w:rPr>
                <w:rFonts w:asciiTheme="majorHAnsi" w:hAnsiTheme="majorHAnsi" w:cstheme="majorHAnsi"/>
                <w:i/>
                <w:iCs/>
                <w:kern w:val="2"/>
                <w14:ligatures w14:val="standardContextual"/>
              </w:rPr>
              <w:t>14</w:t>
            </w:r>
            <w:r w:rsidRPr="00441965">
              <w:rPr>
                <w:rFonts w:asciiTheme="majorHAnsi" w:hAnsiTheme="majorHAnsi" w:cstheme="majorHAnsi"/>
                <w:kern w:val="2"/>
                <w14:ligatures w14:val="standardContextual"/>
              </w:rPr>
              <w:t>(1), 47–71.</w:t>
            </w:r>
          </w:p>
          <w:p w14:paraId="6E65C5C5" w14:textId="77777777" w:rsidR="00A627E8" w:rsidRPr="00441965" w:rsidRDefault="00A627E8" w:rsidP="00A627E8">
            <w:pPr>
              <w:numPr>
                <w:ilvl w:val="0"/>
                <w:numId w:val="14"/>
              </w:numPr>
              <w:spacing w:after="160" w:line="259" w:lineRule="auto"/>
              <w:contextualSpacing/>
              <w:jc w:val="left"/>
              <w:rPr>
                <w:rFonts w:asciiTheme="majorHAnsi" w:hAnsiTheme="majorHAnsi" w:cstheme="majorHAnsi"/>
                <w:kern w:val="2"/>
                <w14:ligatures w14:val="standardContextual"/>
              </w:rPr>
            </w:pPr>
            <w:r w:rsidRPr="00441965">
              <w:rPr>
                <w:rFonts w:asciiTheme="majorHAnsi" w:hAnsiTheme="majorHAnsi" w:cstheme="majorHAnsi"/>
                <w:kern w:val="2"/>
                <w14:ligatures w14:val="standardContextual"/>
              </w:rPr>
              <w:t xml:space="preserve">Horvat, B. in Cencič, M. (2021). Zunanji učni prostor kot dejavnik prehoda med vrtcem in šolo z vidika razrednih učiteljev ter vzgojiteljev. V S. Rutar, D. Felda, M. Rodela, N. Krmac, M. Marovič, K. Drljić, A. Ježovnik, P. Dolenc in T. Vršnik Perše (ur.), </w:t>
            </w:r>
            <w:r w:rsidRPr="00441965">
              <w:rPr>
                <w:rFonts w:asciiTheme="majorHAnsi" w:hAnsiTheme="majorHAnsi" w:cstheme="majorHAnsi"/>
                <w:i/>
                <w:iCs/>
                <w:kern w:val="2"/>
                <w14:ligatures w14:val="standardContextual"/>
              </w:rPr>
              <w:t xml:space="preserve">Prehodi v različnih socialnih in izobraževalnih okoljih = </w:t>
            </w:r>
            <w:proofErr w:type="spellStart"/>
            <w:r w:rsidRPr="00441965">
              <w:rPr>
                <w:rFonts w:asciiTheme="majorHAnsi" w:hAnsiTheme="majorHAnsi" w:cstheme="majorHAnsi"/>
                <w:i/>
                <w:iCs/>
                <w:kern w:val="2"/>
                <w14:ligatures w14:val="standardContextual"/>
              </w:rPr>
              <w:t>Transitions</w:t>
            </w:r>
            <w:proofErr w:type="spellEnd"/>
            <w:r w:rsidRPr="00441965">
              <w:rPr>
                <w:rFonts w:asciiTheme="majorHAnsi" w:hAnsiTheme="majorHAnsi" w:cstheme="majorHAnsi"/>
                <w:i/>
                <w:iCs/>
                <w:kern w:val="2"/>
                <w14:ligatures w14:val="standardContextual"/>
              </w:rPr>
              <w:t xml:space="preserve"> in </w:t>
            </w:r>
            <w:proofErr w:type="spellStart"/>
            <w:r w:rsidRPr="00441965">
              <w:rPr>
                <w:rFonts w:asciiTheme="majorHAnsi" w:hAnsiTheme="majorHAnsi" w:cstheme="majorHAnsi"/>
                <w:i/>
                <w:iCs/>
                <w:kern w:val="2"/>
                <w14:ligatures w14:val="standardContextual"/>
              </w:rPr>
              <w:t>different</w:t>
            </w:r>
            <w:proofErr w:type="spellEnd"/>
            <w:r w:rsidRPr="00441965">
              <w:rPr>
                <w:rFonts w:asciiTheme="majorHAnsi" w:hAnsiTheme="majorHAnsi" w:cstheme="majorHAnsi"/>
                <w:i/>
                <w:iCs/>
                <w:kern w:val="2"/>
                <w14:ligatures w14:val="standardContextual"/>
              </w:rPr>
              <w:t xml:space="preserve"> social </w:t>
            </w:r>
            <w:proofErr w:type="spellStart"/>
            <w:r w:rsidRPr="00441965">
              <w:rPr>
                <w:rFonts w:asciiTheme="majorHAnsi" w:hAnsiTheme="majorHAnsi" w:cstheme="majorHAnsi"/>
                <w:i/>
                <w:iCs/>
                <w:kern w:val="2"/>
                <w14:ligatures w14:val="standardContextual"/>
              </w:rPr>
              <w:t>and</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educational</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environments</w:t>
            </w:r>
            <w:proofErr w:type="spellEnd"/>
            <w:r w:rsidRPr="00441965">
              <w:rPr>
                <w:rFonts w:asciiTheme="majorHAnsi" w:hAnsiTheme="majorHAnsi" w:cstheme="majorHAnsi"/>
                <w:kern w:val="2"/>
                <w14:ligatures w14:val="standardContextual"/>
              </w:rPr>
              <w:t xml:space="preserve"> (str. 77–100). Založba Univerze na Primorskem.</w:t>
            </w:r>
          </w:p>
          <w:p w14:paraId="516105AF" w14:textId="77777777" w:rsidR="00A627E8" w:rsidRPr="00441965" w:rsidRDefault="00A627E8" w:rsidP="00A627E8">
            <w:pPr>
              <w:numPr>
                <w:ilvl w:val="0"/>
                <w:numId w:val="14"/>
              </w:numPr>
              <w:spacing w:after="160" w:line="259" w:lineRule="auto"/>
              <w:contextualSpacing/>
              <w:jc w:val="left"/>
              <w:rPr>
                <w:rFonts w:asciiTheme="majorHAnsi" w:hAnsiTheme="majorHAnsi" w:cstheme="majorHAnsi"/>
                <w:kern w:val="2"/>
                <w14:ligatures w14:val="standardContextual"/>
              </w:rPr>
            </w:pPr>
            <w:r w:rsidRPr="00441965">
              <w:rPr>
                <w:rFonts w:asciiTheme="majorHAnsi" w:hAnsiTheme="majorHAnsi" w:cstheme="majorHAnsi"/>
                <w:kern w:val="2"/>
                <w14:ligatures w14:val="standardContextual"/>
              </w:rPr>
              <w:t xml:space="preserve">Horvat, B. (2019). Učni prostor z vidika pedagoških paradigem = </w:t>
            </w:r>
            <w:proofErr w:type="spellStart"/>
            <w:r w:rsidRPr="00441965">
              <w:rPr>
                <w:rFonts w:asciiTheme="majorHAnsi" w:hAnsiTheme="majorHAnsi" w:cstheme="majorHAnsi"/>
                <w:kern w:val="2"/>
                <w14:ligatures w14:val="standardContextual"/>
              </w:rPr>
              <w:t>Learning</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space</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according</w:t>
            </w:r>
            <w:proofErr w:type="spellEnd"/>
            <w:r w:rsidRPr="00441965">
              <w:rPr>
                <w:rFonts w:asciiTheme="majorHAnsi" w:hAnsiTheme="majorHAnsi" w:cstheme="majorHAnsi"/>
                <w:kern w:val="2"/>
                <w14:ligatures w14:val="standardContextual"/>
              </w:rPr>
              <w:t xml:space="preserve"> to </w:t>
            </w:r>
            <w:proofErr w:type="spellStart"/>
            <w:r w:rsidRPr="00441965">
              <w:rPr>
                <w:rFonts w:asciiTheme="majorHAnsi" w:hAnsiTheme="majorHAnsi" w:cstheme="majorHAnsi"/>
                <w:kern w:val="2"/>
                <w14:ligatures w14:val="standardContextual"/>
              </w:rPr>
              <w:t>pedagogical</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paradigms</w:t>
            </w:r>
            <w:proofErr w:type="spellEnd"/>
            <w:r w:rsidRPr="00441965">
              <w:rPr>
                <w:rFonts w:asciiTheme="majorHAnsi" w:hAnsiTheme="majorHAnsi" w:cstheme="majorHAnsi"/>
                <w:kern w:val="2"/>
                <w14:ligatures w14:val="standardContextual"/>
              </w:rPr>
              <w:t xml:space="preserve">. V M. Zbašnik-Senegačnik (ur.), </w:t>
            </w:r>
            <w:r w:rsidRPr="00441965">
              <w:rPr>
                <w:rFonts w:asciiTheme="majorHAnsi" w:hAnsiTheme="majorHAnsi" w:cstheme="majorHAnsi"/>
                <w:i/>
                <w:iCs/>
                <w:kern w:val="2"/>
                <w14:ligatures w14:val="standardContextual"/>
              </w:rPr>
              <w:t xml:space="preserve">Pogledi na prostor javnih vrtcev in osnovnih šol </w:t>
            </w:r>
            <w:r w:rsidRPr="00441965">
              <w:rPr>
                <w:rFonts w:asciiTheme="majorHAnsi" w:hAnsiTheme="majorHAnsi" w:cstheme="majorHAnsi"/>
                <w:kern w:val="2"/>
                <w14:ligatures w14:val="standardContextual"/>
              </w:rPr>
              <w:t>(str. 70–78). Fakulteta za arhitekturo.</w:t>
            </w:r>
          </w:p>
          <w:p w14:paraId="26E86E50" w14:textId="2CA283E8" w:rsidR="00FF3CBD" w:rsidRPr="00D77948" w:rsidRDefault="00A627E8" w:rsidP="00D77948">
            <w:pPr>
              <w:numPr>
                <w:ilvl w:val="0"/>
                <w:numId w:val="14"/>
              </w:numPr>
              <w:spacing w:after="160" w:line="259" w:lineRule="auto"/>
              <w:contextualSpacing/>
              <w:jc w:val="left"/>
              <w:rPr>
                <w:rFonts w:asciiTheme="majorHAnsi" w:hAnsiTheme="majorHAnsi" w:cstheme="majorHAnsi"/>
                <w:kern w:val="2"/>
                <w14:ligatures w14:val="standardContextual"/>
              </w:rPr>
            </w:pPr>
            <w:r w:rsidRPr="00441965">
              <w:rPr>
                <w:rFonts w:asciiTheme="majorHAnsi" w:hAnsiTheme="majorHAnsi" w:cstheme="majorHAnsi"/>
                <w:kern w:val="2"/>
                <w14:ligatures w14:val="standardContextual"/>
              </w:rPr>
              <w:t xml:space="preserve">Horvat, B. (2018). </w:t>
            </w:r>
            <w:proofErr w:type="spellStart"/>
            <w:r w:rsidRPr="00441965">
              <w:rPr>
                <w:rFonts w:asciiTheme="majorHAnsi" w:hAnsiTheme="majorHAnsi" w:cstheme="majorHAnsi"/>
                <w:kern w:val="2"/>
                <w14:ligatures w14:val="standardContextual"/>
              </w:rPr>
              <w:t>Activity</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active</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learning</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and</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the</w:t>
            </w:r>
            <w:proofErr w:type="spellEnd"/>
            <w:r w:rsidRPr="00441965">
              <w:rPr>
                <w:rFonts w:asciiTheme="majorHAnsi" w:hAnsiTheme="majorHAnsi" w:cstheme="majorHAnsi"/>
                <w:kern w:val="2"/>
                <w14:ligatures w14:val="standardContextual"/>
              </w:rPr>
              <w:t xml:space="preserve"> role </w:t>
            </w:r>
            <w:proofErr w:type="spellStart"/>
            <w:r w:rsidRPr="00441965">
              <w:rPr>
                <w:rFonts w:asciiTheme="majorHAnsi" w:hAnsiTheme="majorHAnsi" w:cstheme="majorHAnsi"/>
                <w:kern w:val="2"/>
                <w14:ligatures w14:val="standardContextual"/>
              </w:rPr>
              <w:t>of</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epistemology</w:t>
            </w:r>
            <w:proofErr w:type="spellEnd"/>
            <w:r w:rsidRPr="00441965">
              <w:rPr>
                <w:rFonts w:asciiTheme="majorHAnsi" w:hAnsiTheme="majorHAnsi" w:cstheme="majorHAnsi"/>
                <w:kern w:val="2"/>
                <w14:ligatures w14:val="standardContextual"/>
              </w:rPr>
              <w:t xml:space="preserve">. V E. </w:t>
            </w:r>
            <w:proofErr w:type="spellStart"/>
            <w:r w:rsidRPr="00441965">
              <w:rPr>
                <w:rFonts w:asciiTheme="majorHAnsi" w:hAnsiTheme="majorHAnsi" w:cstheme="majorHAnsi"/>
                <w:kern w:val="2"/>
                <w14:ligatures w14:val="standardContextual"/>
              </w:rPr>
              <w:t>Kopas-Vukašinović</w:t>
            </w:r>
            <w:proofErr w:type="spellEnd"/>
            <w:r w:rsidRPr="00441965">
              <w:rPr>
                <w:rFonts w:asciiTheme="majorHAnsi" w:hAnsiTheme="majorHAnsi" w:cstheme="majorHAnsi"/>
                <w:kern w:val="2"/>
                <w14:ligatures w14:val="standardContextual"/>
              </w:rPr>
              <w:t xml:space="preserve"> in J. Lepičnik-Vodopivec (ur.), </w:t>
            </w:r>
            <w:proofErr w:type="spellStart"/>
            <w:r w:rsidRPr="00441965">
              <w:rPr>
                <w:rFonts w:asciiTheme="majorHAnsi" w:hAnsiTheme="majorHAnsi" w:cstheme="majorHAnsi"/>
                <w:i/>
                <w:iCs/>
                <w:kern w:val="2"/>
                <w14:ligatures w14:val="standardContextual"/>
              </w:rPr>
              <w:t>Innovative</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teaching</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models</w:t>
            </w:r>
            <w:proofErr w:type="spellEnd"/>
            <w:r w:rsidRPr="00441965">
              <w:rPr>
                <w:rFonts w:asciiTheme="majorHAnsi" w:hAnsiTheme="majorHAnsi" w:cstheme="majorHAnsi"/>
                <w:i/>
                <w:iCs/>
                <w:kern w:val="2"/>
                <w14:ligatures w14:val="standardContextual"/>
              </w:rPr>
              <w:t xml:space="preserve"> in </w:t>
            </w:r>
            <w:proofErr w:type="spellStart"/>
            <w:r w:rsidRPr="00441965">
              <w:rPr>
                <w:rFonts w:asciiTheme="majorHAnsi" w:hAnsiTheme="majorHAnsi" w:cstheme="majorHAnsi"/>
                <w:i/>
                <w:iCs/>
                <w:kern w:val="2"/>
                <w14:ligatures w14:val="standardContextual"/>
              </w:rPr>
              <w:t>the</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system</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of</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university</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education</w:t>
            </w:r>
            <w:proofErr w:type="spellEnd"/>
            <w:r w:rsidRPr="00441965">
              <w:rPr>
                <w:rFonts w:asciiTheme="majorHAnsi" w:hAnsiTheme="majorHAnsi" w:cstheme="majorHAnsi"/>
                <w:i/>
                <w:iCs/>
                <w:kern w:val="2"/>
                <w14:ligatures w14:val="standardContextual"/>
              </w:rPr>
              <w:t xml:space="preserve"> : </w:t>
            </w:r>
            <w:proofErr w:type="spellStart"/>
            <w:r w:rsidRPr="00441965">
              <w:rPr>
                <w:rFonts w:asciiTheme="majorHAnsi" w:hAnsiTheme="majorHAnsi" w:cstheme="majorHAnsi"/>
                <w:i/>
                <w:iCs/>
                <w:kern w:val="2"/>
                <w14:ligatures w14:val="standardContextual"/>
              </w:rPr>
              <w:t>opportunities</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challenges</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and</w:t>
            </w:r>
            <w:proofErr w:type="spellEnd"/>
            <w:r w:rsidRPr="00441965">
              <w:rPr>
                <w:rFonts w:asciiTheme="majorHAnsi" w:hAnsiTheme="majorHAnsi" w:cstheme="majorHAnsi"/>
                <w:i/>
                <w:iCs/>
                <w:kern w:val="2"/>
                <w14:ligatures w14:val="standardContextual"/>
              </w:rPr>
              <w:t xml:space="preserve"> </w:t>
            </w:r>
            <w:proofErr w:type="spellStart"/>
            <w:r w:rsidRPr="00441965">
              <w:rPr>
                <w:rFonts w:asciiTheme="majorHAnsi" w:hAnsiTheme="majorHAnsi" w:cstheme="majorHAnsi"/>
                <w:i/>
                <w:iCs/>
                <w:kern w:val="2"/>
                <w14:ligatures w14:val="standardContextual"/>
              </w:rPr>
              <w:t>dilemmas</w:t>
            </w:r>
            <w:proofErr w:type="spellEnd"/>
            <w:r w:rsidRPr="00441965">
              <w:rPr>
                <w:rFonts w:asciiTheme="majorHAnsi" w:hAnsiTheme="majorHAnsi" w:cstheme="majorHAnsi"/>
                <w:i/>
                <w:iCs/>
                <w:kern w:val="2"/>
                <w14:ligatures w14:val="standardContextual"/>
              </w:rPr>
              <w:t xml:space="preserve"> </w:t>
            </w:r>
            <w:r w:rsidRPr="00441965">
              <w:rPr>
                <w:rFonts w:asciiTheme="majorHAnsi" w:hAnsiTheme="majorHAnsi" w:cstheme="majorHAnsi"/>
                <w:kern w:val="2"/>
                <w14:ligatures w14:val="standardContextual"/>
              </w:rPr>
              <w:t xml:space="preserve">(str. 39–48). </w:t>
            </w:r>
            <w:proofErr w:type="spellStart"/>
            <w:r w:rsidRPr="00441965">
              <w:rPr>
                <w:rFonts w:asciiTheme="majorHAnsi" w:hAnsiTheme="majorHAnsi" w:cstheme="majorHAnsi"/>
                <w:kern w:val="2"/>
                <w14:ligatures w14:val="standardContextual"/>
              </w:rPr>
              <w:t>University</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of</w:t>
            </w:r>
            <w:proofErr w:type="spellEnd"/>
            <w:r w:rsidRPr="00441965">
              <w:rPr>
                <w:rFonts w:asciiTheme="majorHAnsi" w:hAnsiTheme="majorHAnsi" w:cstheme="majorHAnsi"/>
                <w:kern w:val="2"/>
                <w14:ligatures w14:val="standardContextual"/>
              </w:rPr>
              <w:t xml:space="preserve"> Kragujevac, </w:t>
            </w:r>
            <w:proofErr w:type="spellStart"/>
            <w:r w:rsidRPr="00441965">
              <w:rPr>
                <w:rFonts w:asciiTheme="majorHAnsi" w:hAnsiTheme="majorHAnsi" w:cstheme="majorHAnsi"/>
                <w:kern w:val="2"/>
                <w14:ligatures w14:val="standardContextual"/>
              </w:rPr>
              <w:t>Faculty</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of</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Education</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University</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of</w:t>
            </w:r>
            <w:proofErr w:type="spellEnd"/>
            <w:r w:rsidRPr="00441965">
              <w:rPr>
                <w:rFonts w:asciiTheme="majorHAnsi" w:hAnsiTheme="majorHAnsi" w:cstheme="majorHAnsi"/>
                <w:kern w:val="2"/>
                <w14:ligatures w14:val="standardContextual"/>
              </w:rPr>
              <w:t xml:space="preserve"> Primorska, </w:t>
            </w:r>
            <w:proofErr w:type="spellStart"/>
            <w:r w:rsidRPr="00441965">
              <w:rPr>
                <w:rFonts w:asciiTheme="majorHAnsi" w:hAnsiTheme="majorHAnsi" w:cstheme="majorHAnsi"/>
                <w:kern w:val="2"/>
                <w14:ligatures w14:val="standardContextual"/>
              </w:rPr>
              <w:t>Faculty</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of</w:t>
            </w:r>
            <w:proofErr w:type="spellEnd"/>
            <w:r w:rsidRPr="00441965">
              <w:rPr>
                <w:rFonts w:asciiTheme="majorHAnsi" w:hAnsiTheme="majorHAnsi" w:cstheme="majorHAnsi"/>
                <w:kern w:val="2"/>
                <w14:ligatures w14:val="standardContextual"/>
              </w:rPr>
              <w:t xml:space="preserve"> </w:t>
            </w:r>
            <w:proofErr w:type="spellStart"/>
            <w:r w:rsidRPr="00441965">
              <w:rPr>
                <w:rFonts w:asciiTheme="majorHAnsi" w:hAnsiTheme="majorHAnsi" w:cstheme="majorHAnsi"/>
                <w:kern w:val="2"/>
                <w14:ligatures w14:val="standardContextual"/>
              </w:rPr>
              <w:t>Education</w:t>
            </w:r>
            <w:proofErr w:type="spellEnd"/>
            <w:r w:rsidRPr="00441965">
              <w:rPr>
                <w:rFonts w:asciiTheme="majorHAnsi" w:hAnsiTheme="majorHAnsi" w:cstheme="majorHAnsi"/>
                <w:kern w:val="2"/>
                <w14:ligatures w14:val="standardContextual"/>
              </w:rPr>
              <w:t>.</w:t>
            </w:r>
          </w:p>
        </w:tc>
      </w:tr>
    </w:tbl>
    <w:p w14:paraId="03EFCA41" w14:textId="77777777" w:rsidR="00114F03" w:rsidRPr="00441965" w:rsidRDefault="00114F03" w:rsidP="00114F03">
      <w:pPr>
        <w:rPr>
          <w:rFonts w:asciiTheme="majorHAnsi" w:hAnsiTheme="majorHAnsi" w:cstheme="majorHAnsi"/>
        </w:rPr>
      </w:pPr>
    </w:p>
    <w:p w14:paraId="5F96A722" w14:textId="77777777" w:rsidR="00FC4409" w:rsidRPr="00441965" w:rsidRDefault="00FC4409">
      <w:pPr>
        <w:rPr>
          <w:rFonts w:asciiTheme="majorHAnsi" w:hAnsiTheme="majorHAnsi" w:cstheme="majorHAnsi"/>
        </w:rPr>
      </w:pPr>
    </w:p>
    <w:sectPr w:rsidR="00FC4409" w:rsidRPr="004419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41515"/>
    <w:multiLevelType w:val="hybridMultilevel"/>
    <w:tmpl w:val="1326F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1416869"/>
    <w:multiLevelType w:val="hybridMultilevel"/>
    <w:tmpl w:val="892E19A6"/>
    <w:lvl w:ilvl="0" w:tplc="7FBE0F9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5702D1"/>
    <w:multiLevelType w:val="hybridMultilevel"/>
    <w:tmpl w:val="B80632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A122119"/>
    <w:multiLevelType w:val="hybridMultilevel"/>
    <w:tmpl w:val="CB8AF344"/>
    <w:lvl w:ilvl="0" w:tplc="CCDA3C4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99334C"/>
    <w:multiLevelType w:val="hybridMultilevel"/>
    <w:tmpl w:val="4D1ED440"/>
    <w:lvl w:ilvl="0" w:tplc="CCDA3C44">
      <w:start w:val="1"/>
      <w:numFmt w:val="bullet"/>
      <w:lvlText w:val="-"/>
      <w:lvlJc w:val="left"/>
      <w:pPr>
        <w:ind w:left="862" w:hanging="360"/>
      </w:pPr>
      <w:rPr>
        <w:rFonts w:ascii="Calibri" w:eastAsia="Calibri" w:hAnsi="Calibri" w:cs="Calibri"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382779F7"/>
    <w:multiLevelType w:val="hybridMultilevel"/>
    <w:tmpl w:val="7D64F72E"/>
    <w:lvl w:ilvl="0" w:tplc="CCDA3C4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415C0C"/>
    <w:multiLevelType w:val="hybridMultilevel"/>
    <w:tmpl w:val="6C985FB2"/>
    <w:lvl w:ilvl="0" w:tplc="FFFFFFFF">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3DAC30DF"/>
    <w:multiLevelType w:val="hybridMultilevel"/>
    <w:tmpl w:val="333C0EEA"/>
    <w:lvl w:ilvl="0" w:tplc="0409000F">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6D52420"/>
    <w:multiLevelType w:val="hybridMultilevel"/>
    <w:tmpl w:val="20F24860"/>
    <w:lvl w:ilvl="0" w:tplc="CCDA3C4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E3792"/>
    <w:multiLevelType w:val="hybridMultilevel"/>
    <w:tmpl w:val="58BA3E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BC7A61"/>
    <w:multiLevelType w:val="hybridMultilevel"/>
    <w:tmpl w:val="36582F2A"/>
    <w:lvl w:ilvl="0" w:tplc="7FBE0F9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E838A0"/>
    <w:multiLevelType w:val="hybridMultilevel"/>
    <w:tmpl w:val="09EE42C4"/>
    <w:lvl w:ilvl="0" w:tplc="CCDA3C4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313AFA"/>
    <w:multiLevelType w:val="hybridMultilevel"/>
    <w:tmpl w:val="8D80F5E0"/>
    <w:lvl w:ilvl="0" w:tplc="CCDA3C44">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630639AA"/>
    <w:multiLevelType w:val="hybridMultilevel"/>
    <w:tmpl w:val="BFA254C2"/>
    <w:lvl w:ilvl="0" w:tplc="CCDA3C4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5762AFC"/>
    <w:multiLevelType w:val="hybridMultilevel"/>
    <w:tmpl w:val="7804A1A4"/>
    <w:lvl w:ilvl="0" w:tplc="CCDA3C4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984ADA"/>
    <w:multiLevelType w:val="hybridMultilevel"/>
    <w:tmpl w:val="89143F06"/>
    <w:lvl w:ilvl="0" w:tplc="CCDA3C44">
      <w:start w:val="1"/>
      <w:numFmt w:val="bullet"/>
      <w:lvlText w:val="-"/>
      <w:lvlJc w:val="left"/>
      <w:pPr>
        <w:ind w:left="1247" w:hanging="360"/>
      </w:pPr>
      <w:rPr>
        <w:rFonts w:ascii="Calibri" w:eastAsia="Calibri" w:hAnsi="Calibri" w:cs="Calibri" w:hint="default"/>
      </w:rPr>
    </w:lvl>
    <w:lvl w:ilvl="1" w:tplc="04240003" w:tentative="1">
      <w:start w:val="1"/>
      <w:numFmt w:val="bullet"/>
      <w:lvlText w:val="o"/>
      <w:lvlJc w:val="left"/>
      <w:pPr>
        <w:ind w:left="1967" w:hanging="360"/>
      </w:pPr>
      <w:rPr>
        <w:rFonts w:ascii="Courier New" w:hAnsi="Courier New" w:cs="Courier New" w:hint="default"/>
      </w:rPr>
    </w:lvl>
    <w:lvl w:ilvl="2" w:tplc="04240005" w:tentative="1">
      <w:start w:val="1"/>
      <w:numFmt w:val="bullet"/>
      <w:lvlText w:val=""/>
      <w:lvlJc w:val="left"/>
      <w:pPr>
        <w:ind w:left="2687" w:hanging="360"/>
      </w:pPr>
      <w:rPr>
        <w:rFonts w:ascii="Wingdings" w:hAnsi="Wingdings" w:hint="default"/>
      </w:rPr>
    </w:lvl>
    <w:lvl w:ilvl="3" w:tplc="04240001" w:tentative="1">
      <w:start w:val="1"/>
      <w:numFmt w:val="bullet"/>
      <w:lvlText w:val=""/>
      <w:lvlJc w:val="left"/>
      <w:pPr>
        <w:ind w:left="3407" w:hanging="360"/>
      </w:pPr>
      <w:rPr>
        <w:rFonts w:ascii="Symbol" w:hAnsi="Symbol" w:hint="default"/>
      </w:rPr>
    </w:lvl>
    <w:lvl w:ilvl="4" w:tplc="04240003" w:tentative="1">
      <w:start w:val="1"/>
      <w:numFmt w:val="bullet"/>
      <w:lvlText w:val="o"/>
      <w:lvlJc w:val="left"/>
      <w:pPr>
        <w:ind w:left="4127" w:hanging="360"/>
      </w:pPr>
      <w:rPr>
        <w:rFonts w:ascii="Courier New" w:hAnsi="Courier New" w:cs="Courier New" w:hint="default"/>
      </w:rPr>
    </w:lvl>
    <w:lvl w:ilvl="5" w:tplc="04240005" w:tentative="1">
      <w:start w:val="1"/>
      <w:numFmt w:val="bullet"/>
      <w:lvlText w:val=""/>
      <w:lvlJc w:val="left"/>
      <w:pPr>
        <w:ind w:left="4847" w:hanging="360"/>
      </w:pPr>
      <w:rPr>
        <w:rFonts w:ascii="Wingdings" w:hAnsi="Wingdings" w:hint="default"/>
      </w:rPr>
    </w:lvl>
    <w:lvl w:ilvl="6" w:tplc="04240001" w:tentative="1">
      <w:start w:val="1"/>
      <w:numFmt w:val="bullet"/>
      <w:lvlText w:val=""/>
      <w:lvlJc w:val="left"/>
      <w:pPr>
        <w:ind w:left="5567" w:hanging="360"/>
      </w:pPr>
      <w:rPr>
        <w:rFonts w:ascii="Symbol" w:hAnsi="Symbol" w:hint="default"/>
      </w:rPr>
    </w:lvl>
    <w:lvl w:ilvl="7" w:tplc="04240003" w:tentative="1">
      <w:start w:val="1"/>
      <w:numFmt w:val="bullet"/>
      <w:lvlText w:val="o"/>
      <w:lvlJc w:val="left"/>
      <w:pPr>
        <w:ind w:left="6287" w:hanging="360"/>
      </w:pPr>
      <w:rPr>
        <w:rFonts w:ascii="Courier New" w:hAnsi="Courier New" w:cs="Courier New" w:hint="default"/>
      </w:rPr>
    </w:lvl>
    <w:lvl w:ilvl="8" w:tplc="04240005" w:tentative="1">
      <w:start w:val="1"/>
      <w:numFmt w:val="bullet"/>
      <w:lvlText w:val=""/>
      <w:lvlJc w:val="left"/>
      <w:pPr>
        <w:ind w:left="7007" w:hanging="360"/>
      </w:pPr>
      <w:rPr>
        <w:rFonts w:ascii="Wingdings" w:hAnsi="Wingdings" w:hint="default"/>
      </w:rPr>
    </w:lvl>
  </w:abstractNum>
  <w:num w:numId="1">
    <w:abstractNumId w:val="6"/>
  </w:num>
  <w:num w:numId="2">
    <w:abstractNumId w:val="4"/>
  </w:num>
  <w:num w:numId="3">
    <w:abstractNumId w:val="10"/>
  </w:num>
  <w:num w:numId="4">
    <w:abstractNumId w:val="2"/>
  </w:num>
  <w:num w:numId="5">
    <w:abstractNumId w:val="3"/>
  </w:num>
  <w:num w:numId="6">
    <w:abstractNumId w:val="12"/>
  </w:num>
  <w:num w:numId="7">
    <w:abstractNumId w:val="11"/>
  </w:num>
  <w:num w:numId="8">
    <w:abstractNumId w:val="14"/>
  </w:num>
  <w:num w:numId="9">
    <w:abstractNumId w:val="13"/>
  </w:num>
  <w:num w:numId="10">
    <w:abstractNumId w:val="8"/>
  </w:num>
  <w:num w:numId="11">
    <w:abstractNumId w:val="5"/>
  </w:num>
  <w:num w:numId="12">
    <w:abstractNumId w:val="15"/>
  </w:num>
  <w:num w:numId="13">
    <w:abstractNumId w:val="7"/>
  </w:num>
  <w:num w:numId="14">
    <w:abstractNumId w:val="9"/>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4"/>
  </w:num>
  <w:num w:numId="19">
    <w:abstractNumId w:val="1"/>
  </w:num>
  <w:num w:numId="20">
    <w:abstractNumId w:val="5"/>
  </w:num>
  <w:num w:numId="21">
    <w:abstractNumId w:val="13"/>
  </w:num>
  <w:num w:numId="22">
    <w:abstractNumId w:val="12"/>
  </w:num>
  <w:num w:numId="2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F03"/>
    <w:rsid w:val="00030932"/>
    <w:rsid w:val="00033EF1"/>
    <w:rsid w:val="00042F38"/>
    <w:rsid w:val="00051659"/>
    <w:rsid w:val="00055683"/>
    <w:rsid w:val="000618DF"/>
    <w:rsid w:val="00065808"/>
    <w:rsid w:val="00082008"/>
    <w:rsid w:val="000845A6"/>
    <w:rsid w:val="000A3A17"/>
    <w:rsid w:val="000B5C90"/>
    <w:rsid w:val="000B6704"/>
    <w:rsid w:val="000B7A50"/>
    <w:rsid w:val="000C0E83"/>
    <w:rsid w:val="000F2D9F"/>
    <w:rsid w:val="00106AF9"/>
    <w:rsid w:val="00114F03"/>
    <w:rsid w:val="001154D5"/>
    <w:rsid w:val="0012179E"/>
    <w:rsid w:val="001410EE"/>
    <w:rsid w:val="00141C89"/>
    <w:rsid w:val="0014608B"/>
    <w:rsid w:val="00170C74"/>
    <w:rsid w:val="001A3515"/>
    <w:rsid w:val="001A4C3E"/>
    <w:rsid w:val="001A4CCB"/>
    <w:rsid w:val="001B3421"/>
    <w:rsid w:val="001C035B"/>
    <w:rsid w:val="00204185"/>
    <w:rsid w:val="0021136A"/>
    <w:rsid w:val="00222ED2"/>
    <w:rsid w:val="002254C5"/>
    <w:rsid w:val="00252ED6"/>
    <w:rsid w:val="002847F2"/>
    <w:rsid w:val="002C5101"/>
    <w:rsid w:val="002D5AF5"/>
    <w:rsid w:val="002D7B8F"/>
    <w:rsid w:val="002E329A"/>
    <w:rsid w:val="002F382B"/>
    <w:rsid w:val="002F3854"/>
    <w:rsid w:val="00314652"/>
    <w:rsid w:val="00331492"/>
    <w:rsid w:val="00333070"/>
    <w:rsid w:val="00333761"/>
    <w:rsid w:val="00334B5C"/>
    <w:rsid w:val="003439C3"/>
    <w:rsid w:val="0034499C"/>
    <w:rsid w:val="0034786A"/>
    <w:rsid w:val="00350525"/>
    <w:rsid w:val="003758FD"/>
    <w:rsid w:val="00381FA3"/>
    <w:rsid w:val="003861E3"/>
    <w:rsid w:val="003A63D6"/>
    <w:rsid w:val="003B1C66"/>
    <w:rsid w:val="003B4C04"/>
    <w:rsid w:val="003D200D"/>
    <w:rsid w:val="003D3657"/>
    <w:rsid w:val="003D7FD9"/>
    <w:rsid w:val="003E6B71"/>
    <w:rsid w:val="004331A2"/>
    <w:rsid w:val="00434C2C"/>
    <w:rsid w:val="00441965"/>
    <w:rsid w:val="0046180E"/>
    <w:rsid w:val="00481380"/>
    <w:rsid w:val="004C24F1"/>
    <w:rsid w:val="004C5344"/>
    <w:rsid w:val="004C7886"/>
    <w:rsid w:val="00505B27"/>
    <w:rsid w:val="005260B0"/>
    <w:rsid w:val="00542267"/>
    <w:rsid w:val="0054329F"/>
    <w:rsid w:val="00545ED5"/>
    <w:rsid w:val="00546F8F"/>
    <w:rsid w:val="00560786"/>
    <w:rsid w:val="005643E4"/>
    <w:rsid w:val="00565BA2"/>
    <w:rsid w:val="005715CC"/>
    <w:rsid w:val="00573096"/>
    <w:rsid w:val="005921F2"/>
    <w:rsid w:val="005B0C33"/>
    <w:rsid w:val="005B3F46"/>
    <w:rsid w:val="005C17B6"/>
    <w:rsid w:val="005D20F8"/>
    <w:rsid w:val="005D679D"/>
    <w:rsid w:val="006014AA"/>
    <w:rsid w:val="006300E8"/>
    <w:rsid w:val="006425EF"/>
    <w:rsid w:val="00644F45"/>
    <w:rsid w:val="0064534A"/>
    <w:rsid w:val="0065041E"/>
    <w:rsid w:val="00654F7A"/>
    <w:rsid w:val="00664B69"/>
    <w:rsid w:val="00673B4E"/>
    <w:rsid w:val="006A6B1B"/>
    <w:rsid w:val="006B164F"/>
    <w:rsid w:val="006D4A56"/>
    <w:rsid w:val="006E0843"/>
    <w:rsid w:val="006E320B"/>
    <w:rsid w:val="006F3291"/>
    <w:rsid w:val="006F74A1"/>
    <w:rsid w:val="0073101B"/>
    <w:rsid w:val="007550DA"/>
    <w:rsid w:val="007A360A"/>
    <w:rsid w:val="007C2CB6"/>
    <w:rsid w:val="007D1BBB"/>
    <w:rsid w:val="007D290C"/>
    <w:rsid w:val="00800FB4"/>
    <w:rsid w:val="00810626"/>
    <w:rsid w:val="0081399F"/>
    <w:rsid w:val="00820DB8"/>
    <w:rsid w:val="00850E7E"/>
    <w:rsid w:val="00874D77"/>
    <w:rsid w:val="00876AB9"/>
    <w:rsid w:val="008818A3"/>
    <w:rsid w:val="008B63BD"/>
    <w:rsid w:val="008D24F2"/>
    <w:rsid w:val="008D5C5C"/>
    <w:rsid w:val="008E6723"/>
    <w:rsid w:val="0090102A"/>
    <w:rsid w:val="0091463F"/>
    <w:rsid w:val="00947335"/>
    <w:rsid w:val="0095401C"/>
    <w:rsid w:val="0096113F"/>
    <w:rsid w:val="00965E81"/>
    <w:rsid w:val="00972243"/>
    <w:rsid w:val="00976C9E"/>
    <w:rsid w:val="00995A68"/>
    <w:rsid w:val="009A4C6F"/>
    <w:rsid w:val="009A7F23"/>
    <w:rsid w:val="009B0444"/>
    <w:rsid w:val="009F4E06"/>
    <w:rsid w:val="00A04E05"/>
    <w:rsid w:val="00A070FE"/>
    <w:rsid w:val="00A26288"/>
    <w:rsid w:val="00A36DB4"/>
    <w:rsid w:val="00A37F6D"/>
    <w:rsid w:val="00A52B03"/>
    <w:rsid w:val="00A55199"/>
    <w:rsid w:val="00A613F8"/>
    <w:rsid w:val="00A627E8"/>
    <w:rsid w:val="00A97253"/>
    <w:rsid w:val="00AA3A33"/>
    <w:rsid w:val="00AA4396"/>
    <w:rsid w:val="00AB504A"/>
    <w:rsid w:val="00AC76AA"/>
    <w:rsid w:val="00AD07CC"/>
    <w:rsid w:val="00AD2708"/>
    <w:rsid w:val="00B17F27"/>
    <w:rsid w:val="00B248EE"/>
    <w:rsid w:val="00B26472"/>
    <w:rsid w:val="00B31F8C"/>
    <w:rsid w:val="00B3517A"/>
    <w:rsid w:val="00B43F3B"/>
    <w:rsid w:val="00B44387"/>
    <w:rsid w:val="00B505C2"/>
    <w:rsid w:val="00B862F8"/>
    <w:rsid w:val="00BD046C"/>
    <w:rsid w:val="00BD118B"/>
    <w:rsid w:val="00BD4E71"/>
    <w:rsid w:val="00BD583A"/>
    <w:rsid w:val="00BE3C42"/>
    <w:rsid w:val="00BE5259"/>
    <w:rsid w:val="00BE6634"/>
    <w:rsid w:val="00BF7E11"/>
    <w:rsid w:val="00C00210"/>
    <w:rsid w:val="00C31BFD"/>
    <w:rsid w:val="00C3272E"/>
    <w:rsid w:val="00C33F75"/>
    <w:rsid w:val="00C41098"/>
    <w:rsid w:val="00C54043"/>
    <w:rsid w:val="00C80D77"/>
    <w:rsid w:val="00C872DD"/>
    <w:rsid w:val="00CD421F"/>
    <w:rsid w:val="00CE5194"/>
    <w:rsid w:val="00D07881"/>
    <w:rsid w:val="00D307C3"/>
    <w:rsid w:val="00D42F58"/>
    <w:rsid w:val="00D51500"/>
    <w:rsid w:val="00D52BB5"/>
    <w:rsid w:val="00D77948"/>
    <w:rsid w:val="00D832D5"/>
    <w:rsid w:val="00D93409"/>
    <w:rsid w:val="00DA146A"/>
    <w:rsid w:val="00DB2FD5"/>
    <w:rsid w:val="00DC3358"/>
    <w:rsid w:val="00DD5AF9"/>
    <w:rsid w:val="00DE1B69"/>
    <w:rsid w:val="00DF07F1"/>
    <w:rsid w:val="00E32665"/>
    <w:rsid w:val="00E5302D"/>
    <w:rsid w:val="00E77B86"/>
    <w:rsid w:val="00E8575A"/>
    <w:rsid w:val="00E92633"/>
    <w:rsid w:val="00EA0E55"/>
    <w:rsid w:val="00ED7AB8"/>
    <w:rsid w:val="00EE1495"/>
    <w:rsid w:val="00EF2E7D"/>
    <w:rsid w:val="00F11329"/>
    <w:rsid w:val="00F24059"/>
    <w:rsid w:val="00F40B02"/>
    <w:rsid w:val="00F801C1"/>
    <w:rsid w:val="00FC4409"/>
    <w:rsid w:val="00FD2689"/>
    <w:rsid w:val="00FD7B55"/>
    <w:rsid w:val="00FD7C51"/>
    <w:rsid w:val="00FE7A88"/>
    <w:rsid w:val="00FF3CBD"/>
    <w:rsid w:val="00FF5F4F"/>
    <w:rsid w:val="02D6A700"/>
    <w:rsid w:val="03B8DEDC"/>
    <w:rsid w:val="04D8FE65"/>
    <w:rsid w:val="0585ED71"/>
    <w:rsid w:val="05C43476"/>
    <w:rsid w:val="0628F2BD"/>
    <w:rsid w:val="081D4837"/>
    <w:rsid w:val="08D0D69B"/>
    <w:rsid w:val="092A42A5"/>
    <w:rsid w:val="0941B066"/>
    <w:rsid w:val="09D367DB"/>
    <w:rsid w:val="09D95384"/>
    <w:rsid w:val="0A3D185B"/>
    <w:rsid w:val="0ADB5B3A"/>
    <w:rsid w:val="0B54E8F9"/>
    <w:rsid w:val="0BA43574"/>
    <w:rsid w:val="0C1826DB"/>
    <w:rsid w:val="0C4C30C0"/>
    <w:rsid w:val="0CC57DE3"/>
    <w:rsid w:val="0E787836"/>
    <w:rsid w:val="0E8123E8"/>
    <w:rsid w:val="0E939E03"/>
    <w:rsid w:val="0F31C5AD"/>
    <w:rsid w:val="0FA5EFC5"/>
    <w:rsid w:val="0FA8D90F"/>
    <w:rsid w:val="10C88A08"/>
    <w:rsid w:val="10CD480B"/>
    <w:rsid w:val="111C51C6"/>
    <w:rsid w:val="112F9856"/>
    <w:rsid w:val="11910180"/>
    <w:rsid w:val="122C8D33"/>
    <w:rsid w:val="12E340CE"/>
    <w:rsid w:val="13924640"/>
    <w:rsid w:val="13CBA17C"/>
    <w:rsid w:val="14D9F289"/>
    <w:rsid w:val="150D3C40"/>
    <w:rsid w:val="152C6289"/>
    <w:rsid w:val="157CD017"/>
    <w:rsid w:val="15BC6535"/>
    <w:rsid w:val="169CBC03"/>
    <w:rsid w:val="18316710"/>
    <w:rsid w:val="18379171"/>
    <w:rsid w:val="196899F8"/>
    <w:rsid w:val="1974872A"/>
    <w:rsid w:val="1B4088ED"/>
    <w:rsid w:val="1B4317D2"/>
    <w:rsid w:val="1BB4654D"/>
    <w:rsid w:val="1BBA471C"/>
    <w:rsid w:val="1C127E5C"/>
    <w:rsid w:val="1C1F3681"/>
    <w:rsid w:val="1C3869A2"/>
    <w:rsid w:val="1C977168"/>
    <w:rsid w:val="1DD7F723"/>
    <w:rsid w:val="1DD9F04F"/>
    <w:rsid w:val="1E44BCAD"/>
    <w:rsid w:val="1ED7720F"/>
    <w:rsid w:val="1FC8BBDA"/>
    <w:rsid w:val="1FD7DB7C"/>
    <w:rsid w:val="217FC206"/>
    <w:rsid w:val="2193F777"/>
    <w:rsid w:val="21AF12D0"/>
    <w:rsid w:val="22DD0AF7"/>
    <w:rsid w:val="23074C33"/>
    <w:rsid w:val="2467DCAA"/>
    <w:rsid w:val="248B29DD"/>
    <w:rsid w:val="24B3FE31"/>
    <w:rsid w:val="24E6B392"/>
    <w:rsid w:val="255D8C5A"/>
    <w:rsid w:val="257E5FF0"/>
    <w:rsid w:val="265C76DD"/>
    <w:rsid w:val="269A8E98"/>
    <w:rsid w:val="26DE8FAA"/>
    <w:rsid w:val="272675A4"/>
    <w:rsid w:val="27F8473E"/>
    <w:rsid w:val="28F8EEEA"/>
    <w:rsid w:val="297E6402"/>
    <w:rsid w:val="2A251A5E"/>
    <w:rsid w:val="2A58F450"/>
    <w:rsid w:val="2A8C8069"/>
    <w:rsid w:val="2B2FE800"/>
    <w:rsid w:val="2C0587C4"/>
    <w:rsid w:val="2C1D0F78"/>
    <w:rsid w:val="2C4AA579"/>
    <w:rsid w:val="2C6904B6"/>
    <w:rsid w:val="2CB0DA15"/>
    <w:rsid w:val="2D312382"/>
    <w:rsid w:val="2D4890F7"/>
    <w:rsid w:val="2D704978"/>
    <w:rsid w:val="2D89606C"/>
    <w:rsid w:val="2D977355"/>
    <w:rsid w:val="2F3AF331"/>
    <w:rsid w:val="2FFE9E5E"/>
    <w:rsid w:val="30C899DC"/>
    <w:rsid w:val="31854BB3"/>
    <w:rsid w:val="31EF441C"/>
    <w:rsid w:val="32606D5C"/>
    <w:rsid w:val="32FDD0B4"/>
    <w:rsid w:val="34309E3C"/>
    <w:rsid w:val="349270D7"/>
    <w:rsid w:val="34FD469B"/>
    <w:rsid w:val="359C0AFF"/>
    <w:rsid w:val="35AAB719"/>
    <w:rsid w:val="36288932"/>
    <w:rsid w:val="368A9656"/>
    <w:rsid w:val="36CE5C13"/>
    <w:rsid w:val="3733AD35"/>
    <w:rsid w:val="3737DB60"/>
    <w:rsid w:val="37A66B50"/>
    <w:rsid w:val="37EDB823"/>
    <w:rsid w:val="38AF1BF3"/>
    <w:rsid w:val="39898884"/>
    <w:rsid w:val="39E43ACA"/>
    <w:rsid w:val="3A0F6537"/>
    <w:rsid w:val="3A53F77F"/>
    <w:rsid w:val="3B3FC254"/>
    <w:rsid w:val="3B415105"/>
    <w:rsid w:val="3B6FEAC6"/>
    <w:rsid w:val="3E262063"/>
    <w:rsid w:val="4043DA41"/>
    <w:rsid w:val="409B4DB1"/>
    <w:rsid w:val="40C19AD4"/>
    <w:rsid w:val="414B48A5"/>
    <w:rsid w:val="4222EA96"/>
    <w:rsid w:val="4277E3E1"/>
    <w:rsid w:val="433EE092"/>
    <w:rsid w:val="437F65E9"/>
    <w:rsid w:val="4633618C"/>
    <w:rsid w:val="46F166D8"/>
    <w:rsid w:val="475E9E42"/>
    <w:rsid w:val="486400B3"/>
    <w:rsid w:val="49565A8A"/>
    <w:rsid w:val="497A1384"/>
    <w:rsid w:val="4A2BF169"/>
    <w:rsid w:val="4A963F04"/>
    <w:rsid w:val="4BE04163"/>
    <w:rsid w:val="4E74758F"/>
    <w:rsid w:val="4E86A752"/>
    <w:rsid w:val="4F47D638"/>
    <w:rsid w:val="4F80D27C"/>
    <w:rsid w:val="4F9C5D93"/>
    <w:rsid w:val="5016DB58"/>
    <w:rsid w:val="506F1298"/>
    <w:rsid w:val="5146EC95"/>
    <w:rsid w:val="52370819"/>
    <w:rsid w:val="52A1B590"/>
    <w:rsid w:val="5300AC2C"/>
    <w:rsid w:val="530DFAC3"/>
    <w:rsid w:val="5381669F"/>
    <w:rsid w:val="55D8F1AB"/>
    <w:rsid w:val="576A8A41"/>
    <w:rsid w:val="58219AB8"/>
    <w:rsid w:val="58BDEC7C"/>
    <w:rsid w:val="58FF534A"/>
    <w:rsid w:val="5911D0DB"/>
    <w:rsid w:val="5986BAA4"/>
    <w:rsid w:val="599A134E"/>
    <w:rsid w:val="5A57EF1A"/>
    <w:rsid w:val="5A933A71"/>
    <w:rsid w:val="5AE35592"/>
    <w:rsid w:val="5BE2A3D7"/>
    <w:rsid w:val="5C2F0AD2"/>
    <w:rsid w:val="5CF28AF0"/>
    <w:rsid w:val="5D9161EB"/>
    <w:rsid w:val="5D936170"/>
    <w:rsid w:val="5EDB2B1A"/>
    <w:rsid w:val="601CD0CA"/>
    <w:rsid w:val="61113198"/>
    <w:rsid w:val="62B4853C"/>
    <w:rsid w:val="62DAAB62"/>
    <w:rsid w:val="6450559D"/>
    <w:rsid w:val="64F44A14"/>
    <w:rsid w:val="6503ACF8"/>
    <w:rsid w:val="65476CAE"/>
    <w:rsid w:val="656DBF96"/>
    <w:rsid w:val="657B6555"/>
    <w:rsid w:val="65EC25FE"/>
    <w:rsid w:val="667915CF"/>
    <w:rsid w:val="66C9B00B"/>
    <w:rsid w:val="66E33D0F"/>
    <w:rsid w:val="67211B59"/>
    <w:rsid w:val="675C191B"/>
    <w:rsid w:val="6787F65F"/>
    <w:rsid w:val="67E06D51"/>
    <w:rsid w:val="685CCEDA"/>
    <w:rsid w:val="68A096D9"/>
    <w:rsid w:val="69A8C7E0"/>
    <w:rsid w:val="6AF4A06B"/>
    <w:rsid w:val="6BB6AE32"/>
    <w:rsid w:val="6D12E975"/>
    <w:rsid w:val="6D527E93"/>
    <w:rsid w:val="6DE7686A"/>
    <w:rsid w:val="6E7B7122"/>
    <w:rsid w:val="6ECD8670"/>
    <w:rsid w:val="6FAFF3FE"/>
    <w:rsid w:val="702E5FE3"/>
    <w:rsid w:val="703F98C0"/>
    <w:rsid w:val="7117DBB3"/>
    <w:rsid w:val="72E49580"/>
    <w:rsid w:val="73375608"/>
    <w:rsid w:val="741E5B4A"/>
    <w:rsid w:val="74876574"/>
    <w:rsid w:val="7487886E"/>
    <w:rsid w:val="749C5AAD"/>
    <w:rsid w:val="74D4C3F0"/>
    <w:rsid w:val="74EA4027"/>
    <w:rsid w:val="755D9078"/>
    <w:rsid w:val="75717464"/>
    <w:rsid w:val="75B19A19"/>
    <w:rsid w:val="75F53CD6"/>
    <w:rsid w:val="76382B0E"/>
    <w:rsid w:val="78C65546"/>
    <w:rsid w:val="79C01857"/>
    <w:rsid w:val="7CA76C92"/>
    <w:rsid w:val="7D5529EE"/>
    <w:rsid w:val="7EAD7C90"/>
    <w:rsid w:val="7EDE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25AD"/>
  <w15:chartTrackingRefBased/>
  <w15:docId w15:val="{4B74AFDC-F603-454C-B12F-DFD09A36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4F03"/>
    <w:pPr>
      <w:spacing w:after="0" w:line="240" w:lineRule="auto"/>
      <w:jc w:val="both"/>
    </w:pPr>
    <w:rPr>
      <w:rFonts w:ascii="Calibri" w:eastAsia="Calibri" w:hAnsi="Calibri" w:cs="Times New Roman"/>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14F03"/>
    <w:pPr>
      <w:ind w:left="720"/>
      <w:contextualSpacing/>
    </w:pPr>
  </w:style>
  <w:style w:type="paragraph" w:customStyle="1" w:styleId="Vnos">
    <w:name w:val="Vnos"/>
    <w:rsid w:val="00114F03"/>
    <w:pPr>
      <w:widowControl w:val="0"/>
      <w:suppressAutoHyphens/>
      <w:autoSpaceDN w:val="0"/>
      <w:spacing w:after="200" w:line="276" w:lineRule="auto"/>
      <w:ind w:left="708"/>
      <w:jc w:val="both"/>
      <w:textAlignment w:val="baseline"/>
    </w:pPr>
    <w:rPr>
      <w:rFonts w:ascii="Times New Roman" w:eastAsia="Times New Roman" w:hAnsi="Times New Roman" w:cs="Tahoma"/>
      <w:kern w:val="3"/>
      <w:lang w:val="sl-SI"/>
    </w:rPr>
  </w:style>
  <w:style w:type="paragraph" w:styleId="Telobesedila3">
    <w:name w:val="Body Text 3"/>
    <w:link w:val="Telobesedila3Znak"/>
    <w:rsid w:val="00114F03"/>
    <w:pPr>
      <w:widowControl w:val="0"/>
      <w:suppressAutoHyphens/>
      <w:autoSpaceDN w:val="0"/>
      <w:spacing w:after="200" w:line="276" w:lineRule="auto"/>
      <w:jc w:val="both"/>
      <w:textAlignment w:val="baseline"/>
    </w:pPr>
    <w:rPr>
      <w:rFonts w:ascii="Arial" w:eastAsia="Times New Roman" w:hAnsi="Arial" w:cs="Tahoma"/>
      <w:kern w:val="3"/>
      <w:lang w:val="hr-HR"/>
    </w:rPr>
  </w:style>
  <w:style w:type="character" w:customStyle="1" w:styleId="Telobesedila3Znak">
    <w:name w:val="Telo besedila 3 Znak"/>
    <w:basedOn w:val="Privzetapisavaodstavka"/>
    <w:link w:val="Telobesedila3"/>
    <w:rsid w:val="00114F03"/>
    <w:rPr>
      <w:rFonts w:ascii="Arial" w:eastAsia="Times New Roman" w:hAnsi="Arial" w:cs="Tahoma"/>
      <w:kern w:val="3"/>
      <w:lang w:val="hr-HR"/>
    </w:rPr>
  </w:style>
  <w:style w:type="paragraph" w:customStyle="1" w:styleId="paragraph">
    <w:name w:val="paragraph"/>
    <w:basedOn w:val="Navaden"/>
    <w:rsid w:val="00114F03"/>
    <w:pPr>
      <w:spacing w:before="100" w:beforeAutospacing="1" w:after="100" w:afterAutospacing="1"/>
      <w:jc w:val="left"/>
    </w:pPr>
    <w:rPr>
      <w:rFonts w:ascii="Times New Roman" w:eastAsia="Times New Roman" w:hAnsi="Times New Roman"/>
      <w:sz w:val="24"/>
      <w:szCs w:val="24"/>
      <w:lang w:val="en-US"/>
    </w:rPr>
  </w:style>
  <w:style w:type="character" w:customStyle="1" w:styleId="normaltextrun">
    <w:name w:val="normaltextrun"/>
    <w:rsid w:val="00114F03"/>
  </w:style>
  <w:style w:type="paragraph" w:customStyle="1" w:styleId="Default">
    <w:name w:val="Default"/>
    <w:rsid w:val="00654F7A"/>
    <w:pPr>
      <w:autoSpaceDE w:val="0"/>
      <w:autoSpaceDN w:val="0"/>
      <w:adjustRightInd w:val="0"/>
      <w:spacing w:after="0" w:line="240" w:lineRule="auto"/>
    </w:pPr>
    <w:rPr>
      <w:rFonts w:ascii="Calibri" w:hAnsi="Calibri" w:cs="Calibri"/>
      <w:color w:val="000000"/>
      <w:sz w:val="24"/>
      <w:szCs w:val="24"/>
    </w:rPr>
  </w:style>
  <w:style w:type="character" w:styleId="Hiperpovezava">
    <w:name w:val="Hyperlink"/>
    <w:uiPriority w:val="99"/>
    <w:rsid w:val="00DA146A"/>
    <w:rPr>
      <w:color w:val="0000FF"/>
      <w:u w:val="single"/>
    </w:rPr>
  </w:style>
  <w:style w:type="character" w:customStyle="1" w:styleId="Nerazreenaomemba1">
    <w:name w:val="Nerazrešena omemba1"/>
    <w:basedOn w:val="Privzetapisavaodstavka"/>
    <w:uiPriority w:val="99"/>
    <w:semiHidden/>
    <w:unhideWhenUsed/>
    <w:rsid w:val="00876AB9"/>
    <w:rPr>
      <w:color w:val="605E5C"/>
      <w:shd w:val="clear" w:color="auto" w:fill="E1DFDD"/>
    </w:rPr>
  </w:style>
  <w:style w:type="paragraph" w:styleId="Revizija">
    <w:name w:val="Revision"/>
    <w:hidden/>
    <w:uiPriority w:val="99"/>
    <w:semiHidden/>
    <w:rsid w:val="000C0E83"/>
    <w:pPr>
      <w:spacing w:after="0" w:line="240" w:lineRule="auto"/>
    </w:pPr>
    <w:rPr>
      <w:rFonts w:ascii="Calibri" w:eastAsia="Calibri" w:hAnsi="Calibri" w:cs="Times New Roman"/>
      <w:lang w:val="sl-SI"/>
    </w:rPr>
  </w:style>
  <w:style w:type="character" w:styleId="SledenaHiperpovezava">
    <w:name w:val="FollowedHyperlink"/>
    <w:basedOn w:val="Privzetapisavaodstavka"/>
    <w:uiPriority w:val="99"/>
    <w:semiHidden/>
    <w:unhideWhenUsed/>
    <w:rsid w:val="00D779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9408">
      <w:bodyDiv w:val="1"/>
      <w:marLeft w:val="0"/>
      <w:marRight w:val="0"/>
      <w:marTop w:val="0"/>
      <w:marBottom w:val="0"/>
      <w:divBdr>
        <w:top w:val="none" w:sz="0" w:space="0" w:color="auto"/>
        <w:left w:val="none" w:sz="0" w:space="0" w:color="auto"/>
        <w:bottom w:val="none" w:sz="0" w:space="0" w:color="auto"/>
        <w:right w:val="none" w:sz="0" w:space="0" w:color="auto"/>
      </w:divBdr>
    </w:div>
    <w:div w:id="114450306">
      <w:bodyDiv w:val="1"/>
      <w:marLeft w:val="0"/>
      <w:marRight w:val="0"/>
      <w:marTop w:val="0"/>
      <w:marBottom w:val="0"/>
      <w:divBdr>
        <w:top w:val="none" w:sz="0" w:space="0" w:color="auto"/>
        <w:left w:val="none" w:sz="0" w:space="0" w:color="auto"/>
        <w:bottom w:val="none" w:sz="0" w:space="0" w:color="auto"/>
        <w:right w:val="none" w:sz="0" w:space="0" w:color="auto"/>
      </w:divBdr>
    </w:div>
    <w:div w:id="311174885">
      <w:bodyDiv w:val="1"/>
      <w:marLeft w:val="0"/>
      <w:marRight w:val="0"/>
      <w:marTop w:val="0"/>
      <w:marBottom w:val="0"/>
      <w:divBdr>
        <w:top w:val="none" w:sz="0" w:space="0" w:color="auto"/>
        <w:left w:val="none" w:sz="0" w:space="0" w:color="auto"/>
        <w:bottom w:val="none" w:sz="0" w:space="0" w:color="auto"/>
        <w:right w:val="none" w:sz="0" w:space="0" w:color="auto"/>
      </w:divBdr>
      <w:divsChild>
        <w:div w:id="2067875355">
          <w:marLeft w:val="0"/>
          <w:marRight w:val="0"/>
          <w:marTop w:val="0"/>
          <w:marBottom w:val="0"/>
          <w:divBdr>
            <w:top w:val="none" w:sz="0" w:space="0" w:color="auto"/>
            <w:left w:val="none" w:sz="0" w:space="0" w:color="auto"/>
            <w:bottom w:val="none" w:sz="0" w:space="0" w:color="auto"/>
            <w:right w:val="none" w:sz="0" w:space="0" w:color="auto"/>
          </w:divBdr>
        </w:div>
      </w:divsChild>
    </w:div>
    <w:div w:id="346832001">
      <w:bodyDiv w:val="1"/>
      <w:marLeft w:val="0"/>
      <w:marRight w:val="0"/>
      <w:marTop w:val="0"/>
      <w:marBottom w:val="0"/>
      <w:divBdr>
        <w:top w:val="none" w:sz="0" w:space="0" w:color="auto"/>
        <w:left w:val="none" w:sz="0" w:space="0" w:color="auto"/>
        <w:bottom w:val="none" w:sz="0" w:space="0" w:color="auto"/>
        <w:right w:val="none" w:sz="0" w:space="0" w:color="auto"/>
      </w:divBdr>
    </w:div>
    <w:div w:id="364909948">
      <w:bodyDiv w:val="1"/>
      <w:marLeft w:val="0"/>
      <w:marRight w:val="0"/>
      <w:marTop w:val="0"/>
      <w:marBottom w:val="0"/>
      <w:divBdr>
        <w:top w:val="none" w:sz="0" w:space="0" w:color="auto"/>
        <w:left w:val="none" w:sz="0" w:space="0" w:color="auto"/>
        <w:bottom w:val="none" w:sz="0" w:space="0" w:color="auto"/>
        <w:right w:val="none" w:sz="0" w:space="0" w:color="auto"/>
      </w:divBdr>
      <w:divsChild>
        <w:div w:id="946544256">
          <w:marLeft w:val="0"/>
          <w:marRight w:val="0"/>
          <w:marTop w:val="0"/>
          <w:marBottom w:val="0"/>
          <w:divBdr>
            <w:top w:val="none" w:sz="0" w:space="0" w:color="auto"/>
            <w:left w:val="none" w:sz="0" w:space="0" w:color="auto"/>
            <w:bottom w:val="none" w:sz="0" w:space="0" w:color="auto"/>
            <w:right w:val="none" w:sz="0" w:space="0" w:color="auto"/>
          </w:divBdr>
        </w:div>
      </w:divsChild>
    </w:div>
    <w:div w:id="715084876">
      <w:bodyDiv w:val="1"/>
      <w:marLeft w:val="0"/>
      <w:marRight w:val="0"/>
      <w:marTop w:val="0"/>
      <w:marBottom w:val="0"/>
      <w:divBdr>
        <w:top w:val="none" w:sz="0" w:space="0" w:color="auto"/>
        <w:left w:val="none" w:sz="0" w:space="0" w:color="auto"/>
        <w:bottom w:val="none" w:sz="0" w:space="0" w:color="auto"/>
        <w:right w:val="none" w:sz="0" w:space="0" w:color="auto"/>
      </w:divBdr>
    </w:div>
    <w:div w:id="829636424">
      <w:bodyDiv w:val="1"/>
      <w:marLeft w:val="0"/>
      <w:marRight w:val="0"/>
      <w:marTop w:val="0"/>
      <w:marBottom w:val="0"/>
      <w:divBdr>
        <w:top w:val="none" w:sz="0" w:space="0" w:color="auto"/>
        <w:left w:val="none" w:sz="0" w:space="0" w:color="auto"/>
        <w:bottom w:val="none" w:sz="0" w:space="0" w:color="auto"/>
        <w:right w:val="none" w:sz="0" w:space="0" w:color="auto"/>
      </w:divBdr>
    </w:div>
    <w:div w:id="1382288096">
      <w:bodyDiv w:val="1"/>
      <w:marLeft w:val="0"/>
      <w:marRight w:val="0"/>
      <w:marTop w:val="0"/>
      <w:marBottom w:val="0"/>
      <w:divBdr>
        <w:top w:val="none" w:sz="0" w:space="0" w:color="auto"/>
        <w:left w:val="none" w:sz="0" w:space="0" w:color="auto"/>
        <w:bottom w:val="none" w:sz="0" w:space="0" w:color="auto"/>
        <w:right w:val="none" w:sz="0" w:space="0" w:color="auto"/>
      </w:divBdr>
    </w:div>
    <w:div w:id="1419060783">
      <w:bodyDiv w:val="1"/>
      <w:marLeft w:val="0"/>
      <w:marRight w:val="0"/>
      <w:marTop w:val="0"/>
      <w:marBottom w:val="0"/>
      <w:divBdr>
        <w:top w:val="none" w:sz="0" w:space="0" w:color="auto"/>
        <w:left w:val="none" w:sz="0" w:space="0" w:color="auto"/>
        <w:bottom w:val="none" w:sz="0" w:space="0" w:color="auto"/>
        <w:right w:val="none" w:sz="0" w:space="0" w:color="auto"/>
      </w:divBdr>
      <w:divsChild>
        <w:div w:id="2110083850">
          <w:marLeft w:val="0"/>
          <w:marRight w:val="0"/>
          <w:marTop w:val="0"/>
          <w:marBottom w:val="0"/>
          <w:divBdr>
            <w:top w:val="none" w:sz="0" w:space="0" w:color="auto"/>
            <w:left w:val="none" w:sz="0" w:space="0" w:color="auto"/>
            <w:bottom w:val="none" w:sz="0" w:space="0" w:color="auto"/>
            <w:right w:val="none" w:sz="0" w:space="0" w:color="auto"/>
          </w:divBdr>
        </w:div>
      </w:divsChild>
    </w:div>
    <w:div w:id="1534803859">
      <w:bodyDiv w:val="1"/>
      <w:marLeft w:val="0"/>
      <w:marRight w:val="0"/>
      <w:marTop w:val="0"/>
      <w:marBottom w:val="0"/>
      <w:divBdr>
        <w:top w:val="none" w:sz="0" w:space="0" w:color="auto"/>
        <w:left w:val="none" w:sz="0" w:space="0" w:color="auto"/>
        <w:bottom w:val="none" w:sz="0" w:space="0" w:color="auto"/>
        <w:right w:val="none" w:sz="0" w:space="0" w:color="auto"/>
      </w:divBdr>
    </w:div>
    <w:div w:id="1733918386">
      <w:bodyDiv w:val="1"/>
      <w:marLeft w:val="0"/>
      <w:marRight w:val="0"/>
      <w:marTop w:val="0"/>
      <w:marBottom w:val="0"/>
      <w:divBdr>
        <w:top w:val="none" w:sz="0" w:space="0" w:color="auto"/>
        <w:left w:val="none" w:sz="0" w:space="0" w:color="auto"/>
        <w:bottom w:val="none" w:sz="0" w:space="0" w:color="auto"/>
        <w:right w:val="none" w:sz="0" w:space="0" w:color="auto"/>
      </w:divBdr>
    </w:div>
    <w:div w:id="1864050657">
      <w:bodyDiv w:val="1"/>
      <w:marLeft w:val="0"/>
      <w:marRight w:val="0"/>
      <w:marTop w:val="0"/>
      <w:marBottom w:val="0"/>
      <w:divBdr>
        <w:top w:val="none" w:sz="0" w:space="0" w:color="auto"/>
        <w:left w:val="none" w:sz="0" w:space="0" w:color="auto"/>
        <w:bottom w:val="none" w:sz="0" w:space="0" w:color="auto"/>
        <w:right w:val="none" w:sz="0" w:space="0" w:color="auto"/>
      </w:divBdr>
    </w:div>
    <w:div w:id="1997302393">
      <w:bodyDiv w:val="1"/>
      <w:marLeft w:val="0"/>
      <w:marRight w:val="0"/>
      <w:marTop w:val="0"/>
      <w:marBottom w:val="0"/>
      <w:divBdr>
        <w:top w:val="none" w:sz="0" w:space="0" w:color="auto"/>
        <w:left w:val="none" w:sz="0" w:space="0" w:color="auto"/>
        <w:bottom w:val="none" w:sz="0" w:space="0" w:color="auto"/>
        <w:right w:val="none" w:sz="0" w:space="0" w:color="auto"/>
      </w:divBdr>
    </w:div>
    <w:div w:id="2066366437">
      <w:bodyDiv w:val="1"/>
      <w:marLeft w:val="0"/>
      <w:marRight w:val="0"/>
      <w:marTop w:val="0"/>
      <w:marBottom w:val="0"/>
      <w:divBdr>
        <w:top w:val="none" w:sz="0" w:space="0" w:color="auto"/>
        <w:left w:val="none" w:sz="0" w:space="0" w:color="auto"/>
        <w:bottom w:val="none" w:sz="0" w:space="0" w:color="auto"/>
        <w:right w:val="none" w:sz="0" w:space="0" w:color="auto"/>
      </w:divBdr>
      <w:divsChild>
        <w:div w:id="570508923">
          <w:marLeft w:val="0"/>
          <w:marRight w:val="0"/>
          <w:marTop w:val="0"/>
          <w:marBottom w:val="0"/>
          <w:divBdr>
            <w:top w:val="none" w:sz="0" w:space="0" w:color="auto"/>
            <w:left w:val="none" w:sz="0" w:space="0" w:color="auto"/>
            <w:bottom w:val="none" w:sz="0" w:space="0" w:color="auto"/>
            <w:right w:val="none" w:sz="0" w:space="0" w:color="auto"/>
          </w:divBdr>
        </w:div>
      </w:divsChild>
    </w:div>
    <w:div w:id="212195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D4F6822-8037-42CB-9074-B910D5183DA9}">
  <ds:schemaRefs>
    <ds:schemaRef ds:uri="http://schemas.openxmlformats.org/officeDocument/2006/bibliography"/>
  </ds:schemaRefs>
</ds:datastoreItem>
</file>

<file path=customXml/itemProps2.xml><?xml version="1.0" encoding="utf-8"?>
<ds:datastoreItem xmlns:ds="http://schemas.openxmlformats.org/officeDocument/2006/customXml" ds:itemID="{32B8664E-8D91-4FD0-B459-0FD21B7D2F7E}">
  <ds:schemaRefs>
    <ds:schemaRef ds:uri="http://schemas.microsoft.com/sharepoint/v3/contenttype/forms"/>
  </ds:schemaRefs>
</ds:datastoreItem>
</file>

<file path=customXml/itemProps3.xml><?xml version="1.0" encoding="utf-8"?>
<ds:datastoreItem xmlns:ds="http://schemas.openxmlformats.org/officeDocument/2006/customXml" ds:itemID="{37DD4CB3-CAF6-454A-9723-FFA7F1E00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77EDE-93D2-4E9E-A82F-C0F30DFD554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2230</Words>
  <Characters>12717</Characters>
  <Application>Microsoft Office Word</Application>
  <DocSecurity>0</DocSecurity>
  <Lines>105</Lines>
  <Paragraphs>29</Paragraphs>
  <ScaleCrop>false</ScaleCrop>
  <Company/>
  <LinksUpToDate>false</LinksUpToDate>
  <CharactersWithSpaces>14918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dc:creator>
  <cp:keywords/>
  <dc:description/>
  <cp:lastModifiedBy>User</cp:lastModifiedBy>
  <cp:revision>26</cp:revision>
  <cp:lastPrinted>2023-11-15T09:15:00Z</cp:lastPrinted>
  <dcterms:created xsi:type="dcterms:W3CDTF">2024-09-06T13:40:00Z</dcterms:created>
  <dcterms:modified xsi:type="dcterms:W3CDTF">2024-09-12T12:54:00Z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14826200</vt:r8>
  </property>
  <property fmtid="{D5CDD505-2E9C-101B-9397-08002B2CF9AE}" pid="4" name="MediaServiceImageTags">
    <vt:lpwstr/>
  </property>
</Properties>
</file>