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72CCB" w14:textId="77777777" w:rsidR="002E7AD4" w:rsidRPr="00356291" w:rsidRDefault="002E7AD4" w:rsidP="002E7AD4">
      <w:pPr>
        <w:spacing w:line="264" w:lineRule="auto"/>
        <w:rPr>
          <w:rFonts w:ascii="Calibri Light" w:hAnsi="Calibri Light" w:cs="Calibri Light"/>
          <w:b/>
          <w:sz w:val="22"/>
          <w:szCs w:val="22"/>
          <w:lang w:val="sl-SI"/>
        </w:rPr>
      </w:pP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480"/>
        <w:gridCol w:w="10"/>
        <w:gridCol w:w="142"/>
        <w:gridCol w:w="6"/>
        <w:gridCol w:w="780"/>
        <w:gridCol w:w="62"/>
        <w:gridCol w:w="990"/>
        <w:gridCol w:w="365"/>
        <w:gridCol w:w="1193"/>
        <w:gridCol w:w="224"/>
        <w:gridCol w:w="132"/>
        <w:gridCol w:w="1215"/>
      </w:tblGrid>
      <w:tr w:rsidR="002E7AD4" w:rsidRPr="00356291" w14:paraId="03772CCD" w14:textId="77777777" w:rsidTr="00F905D7">
        <w:tc>
          <w:tcPr>
            <w:tcW w:w="98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772CCC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2E7AD4" w:rsidRPr="00356291" w14:paraId="03772CD0" w14:textId="77777777" w:rsidTr="00F905D7">
        <w:tc>
          <w:tcPr>
            <w:tcW w:w="1799" w:type="dxa"/>
            <w:gridSpan w:val="3"/>
          </w:tcPr>
          <w:p w14:paraId="03772CC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80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CC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Inkluzija v edukaciji</w:t>
            </w:r>
          </w:p>
        </w:tc>
      </w:tr>
      <w:tr w:rsidR="002E7AD4" w:rsidRPr="00356291" w14:paraId="03772CD3" w14:textId="77777777" w:rsidTr="00F905D7">
        <w:tc>
          <w:tcPr>
            <w:tcW w:w="1799" w:type="dxa"/>
            <w:gridSpan w:val="3"/>
          </w:tcPr>
          <w:p w14:paraId="03772CD1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80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CD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Inclusion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</w:p>
        </w:tc>
      </w:tr>
      <w:tr w:rsidR="002E7AD4" w:rsidRPr="00356291" w14:paraId="03772CD8" w14:textId="77777777" w:rsidTr="00F905D7">
        <w:tc>
          <w:tcPr>
            <w:tcW w:w="3307" w:type="dxa"/>
            <w:gridSpan w:val="5"/>
            <w:vAlign w:val="center"/>
          </w:tcPr>
          <w:p w14:paraId="03772CD4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3772CD5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772CD6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03772CD7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</w:tr>
      <w:tr w:rsidR="002E7AD4" w:rsidRPr="00356291" w14:paraId="03772CE1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D9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03772CDA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DB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Študijska smer</w:t>
            </w:r>
          </w:p>
          <w:p w14:paraId="03772CDC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DD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Letnik</w:t>
            </w:r>
          </w:p>
          <w:p w14:paraId="03772CDE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15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DF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  <w:p w14:paraId="03772CE0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2E7AD4" w:rsidRPr="00356291" w14:paraId="03772CE6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CE2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CE3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CE4" w14:textId="77777777" w:rsidR="002E7AD4" w:rsidRPr="00356291" w:rsidRDefault="002E7AD4" w:rsidP="002E7AD4">
            <w:pPr>
              <w:numPr>
                <w:ilvl w:val="0"/>
                <w:numId w:val="12"/>
              </w:numPr>
              <w:spacing w:line="264" w:lineRule="auto"/>
              <w:ind w:left="663" w:hanging="303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ali 2.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CE5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</w:tr>
      <w:tr w:rsidR="002E7AD4" w:rsidRPr="00356291" w14:paraId="03772CEB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2CE7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Sciences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 3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vertAlign w:val="superscript"/>
                <w:lang w:val="sl-SI"/>
              </w:rPr>
              <w:t>rd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2CE8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2CE9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st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2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nd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CEA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2E7AD4" w:rsidRPr="00356291" w14:paraId="03772CED" w14:textId="77777777" w:rsidTr="00F905D7">
        <w:trPr>
          <w:trHeight w:val="103"/>
        </w:trPr>
        <w:tc>
          <w:tcPr>
            <w:tcW w:w="9837" w:type="dxa"/>
            <w:gridSpan w:val="18"/>
          </w:tcPr>
          <w:p w14:paraId="03772CEC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2E7AD4" w:rsidRPr="00356291" w14:paraId="03772CF0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72CE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4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CE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Izbirni /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Elective</w:t>
            </w:r>
            <w:proofErr w:type="spellEnd"/>
          </w:p>
        </w:tc>
      </w:tr>
      <w:tr w:rsidR="002E7AD4" w:rsidRPr="00356291" w14:paraId="03772CF3" w14:textId="77777777" w:rsidTr="00F905D7">
        <w:tc>
          <w:tcPr>
            <w:tcW w:w="5718" w:type="dxa"/>
            <w:gridSpan w:val="12"/>
          </w:tcPr>
          <w:p w14:paraId="03772CF1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72CF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E7AD4" w:rsidRPr="00356291" w14:paraId="03772CF6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72CF4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CF5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FF0000"/>
                <w:sz w:val="22"/>
                <w:szCs w:val="22"/>
                <w:lang w:val="sl-SI"/>
              </w:rPr>
            </w:pPr>
          </w:p>
        </w:tc>
      </w:tr>
      <w:tr w:rsidR="002E7AD4" w:rsidRPr="00356291" w14:paraId="03772CF8" w14:textId="77777777" w:rsidTr="00F905D7">
        <w:tc>
          <w:tcPr>
            <w:tcW w:w="9837" w:type="dxa"/>
            <w:gridSpan w:val="18"/>
          </w:tcPr>
          <w:p w14:paraId="03772CF7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E7AD4" w:rsidRPr="00356291" w14:paraId="03772D06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F9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Predavanja</w:t>
            </w:r>
          </w:p>
          <w:p w14:paraId="03772CFA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FB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  <w:p w14:paraId="03772CFC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FD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Vaje</w:t>
            </w:r>
          </w:p>
          <w:p w14:paraId="03772CFE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CFF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Klinične vaje</w:t>
            </w:r>
          </w:p>
          <w:p w14:paraId="03772D00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D01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D02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Samost. Delo</w:t>
            </w:r>
          </w:p>
          <w:p w14:paraId="03772D03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Individ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3772D04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72D05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ECTS</w:t>
            </w:r>
          </w:p>
        </w:tc>
      </w:tr>
      <w:tr w:rsidR="002E7AD4" w:rsidRPr="00356291" w14:paraId="03772D0F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7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8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9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A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B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C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72D0D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D0E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12</w:t>
            </w:r>
          </w:p>
        </w:tc>
      </w:tr>
      <w:tr w:rsidR="002E7AD4" w:rsidRPr="00356291" w14:paraId="03772D11" w14:textId="77777777" w:rsidTr="00F905D7">
        <w:tc>
          <w:tcPr>
            <w:tcW w:w="9837" w:type="dxa"/>
            <w:gridSpan w:val="18"/>
          </w:tcPr>
          <w:p w14:paraId="03772D10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2E7AD4" w:rsidRPr="00356291" w14:paraId="03772D14" w14:textId="77777777" w:rsidTr="00F905D7">
        <w:tc>
          <w:tcPr>
            <w:tcW w:w="3307" w:type="dxa"/>
            <w:gridSpan w:val="5"/>
          </w:tcPr>
          <w:p w14:paraId="03772D1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Nosilec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Lecturer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13" w14:textId="67A9F9F1" w:rsidR="002E7AD4" w:rsidRPr="00356291" w:rsidRDefault="0000210F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Izr. prof</w:t>
            </w:r>
            <w:r w:rsidR="002E7AD4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 dr. Janez Drobnič /</w:t>
            </w:r>
            <w:proofErr w:type="spellStart"/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Associate</w:t>
            </w:r>
            <w:proofErr w:type="spellEnd"/>
            <w:r w:rsidR="002E7AD4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Prof. Janez Drobnič, </w:t>
            </w:r>
          </w:p>
        </w:tc>
      </w:tr>
      <w:tr w:rsidR="002E7AD4" w:rsidRPr="00356291" w14:paraId="03772D16" w14:textId="77777777" w:rsidTr="00F905D7">
        <w:tc>
          <w:tcPr>
            <w:tcW w:w="9837" w:type="dxa"/>
            <w:gridSpan w:val="18"/>
          </w:tcPr>
          <w:p w14:paraId="03772D15" w14:textId="77777777" w:rsidR="002E7AD4" w:rsidRPr="00356291" w:rsidRDefault="002E7AD4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E7AD4" w:rsidRPr="00356291" w14:paraId="03772D1B" w14:textId="77777777" w:rsidTr="00F905D7">
        <w:tc>
          <w:tcPr>
            <w:tcW w:w="1641" w:type="dxa"/>
            <w:gridSpan w:val="2"/>
            <w:vMerge w:val="restart"/>
          </w:tcPr>
          <w:p w14:paraId="03772D17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03772D1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Languages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235" w:type="dxa"/>
            <w:gridSpan w:val="8"/>
          </w:tcPr>
          <w:p w14:paraId="03772D19" w14:textId="77777777" w:rsidR="002E7AD4" w:rsidRPr="00356291" w:rsidRDefault="002E7AD4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Predavanja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1A" w14:textId="77777777" w:rsidR="002E7AD4" w:rsidRPr="00356291" w:rsidRDefault="002E7AD4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slovenski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Slovenian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</w:p>
        </w:tc>
      </w:tr>
      <w:tr w:rsidR="002E7AD4" w:rsidRPr="00356291" w14:paraId="03772D1F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3772D1C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3235" w:type="dxa"/>
            <w:gridSpan w:val="8"/>
          </w:tcPr>
          <w:p w14:paraId="03772D1D" w14:textId="77777777" w:rsidR="002E7AD4" w:rsidRPr="00356291" w:rsidRDefault="002E7AD4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Vaje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Tutorial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1E" w14:textId="77777777" w:rsidR="002E7AD4" w:rsidRPr="00356291" w:rsidRDefault="002E7AD4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slovenski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Slovenian</w:t>
            </w:r>
            <w:proofErr w:type="spellEnd"/>
          </w:p>
        </w:tc>
      </w:tr>
      <w:tr w:rsidR="002E7AD4" w:rsidRPr="00356291" w14:paraId="03772D26" w14:textId="77777777" w:rsidTr="00F905D7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20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03772D21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772D2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23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24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25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Prerequisites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2A" w14:textId="77777777" w:rsidTr="00F905D7">
        <w:trPr>
          <w:trHeight w:val="331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27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2D2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29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2E7AD4" w:rsidRPr="00356291" w14:paraId="03772D30" w14:textId="77777777" w:rsidTr="00F905D7">
        <w:trPr>
          <w:trHeight w:val="137"/>
        </w:trPr>
        <w:tc>
          <w:tcPr>
            <w:tcW w:w="47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2B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2C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Vsebina: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3772D2D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2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2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Content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Syllabus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outline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):</w:t>
            </w:r>
          </w:p>
        </w:tc>
      </w:tr>
      <w:tr w:rsidR="002E7AD4" w:rsidRPr="00356291" w14:paraId="03772D46" w14:textId="77777777" w:rsidTr="00F905D7">
        <w:trPr>
          <w:trHeight w:val="835"/>
        </w:trPr>
        <w:tc>
          <w:tcPr>
            <w:tcW w:w="4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31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Socialno izključevanje, segregacija  in marginalizacija kot družbeni in edukacijski fenomeni.</w:t>
            </w:r>
          </w:p>
          <w:p w14:paraId="03772D32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Različnost in drugačnost kot izhodišči v edukacijskih pristopih.</w:t>
            </w:r>
          </w:p>
          <w:p w14:paraId="03772D33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Paradigme v edukacijski  teoriji in praksi.</w:t>
            </w:r>
          </w:p>
          <w:p w14:paraId="03772D34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Integracija in inkluzija kot procesa inkluzivne misli.</w:t>
            </w:r>
          </w:p>
          <w:p w14:paraId="03772D35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Etične podlage integracije in inkluzije.</w:t>
            </w:r>
          </w:p>
          <w:p w14:paraId="03772D36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Kurikularni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odziv na inkluzivno paradigmo v edukaciji.</w:t>
            </w:r>
          </w:p>
          <w:p w14:paraId="03772D37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Multidimenzionalni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izzivi inkluzivnega šolanja. </w:t>
            </w:r>
          </w:p>
          <w:p w14:paraId="03772D38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Inkluzivna pedagogika in fleksibilne poučevalne strategije.</w:t>
            </w:r>
          </w:p>
          <w:p w14:paraId="03772D39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Samogenerajoča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inkluzivna šola.</w:t>
            </w:r>
          </w:p>
          <w:p w14:paraId="03772D3A" w14:textId="77777777" w:rsidR="002E7AD4" w:rsidRPr="00356291" w:rsidRDefault="002E7AD4" w:rsidP="002E7AD4">
            <w:pPr>
              <w:numPr>
                <w:ilvl w:val="0"/>
                <w:numId w:val="14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Nadaljnji razvoj inkluzije v političnem in družbenem kontekstu.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2D3B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3C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Social exclusion, segregation and marginalization as social and educational phenomena. </w:t>
            </w:r>
          </w:p>
          <w:p w14:paraId="03772D3D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Diversity and otherness as starting points in educational approaches.</w:t>
            </w:r>
          </w:p>
          <w:p w14:paraId="03772D3E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Paradigms in educational theory and practice.</w:t>
            </w:r>
          </w:p>
          <w:p w14:paraId="03772D3F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Integration and inclusion as processes of inclusive thinking.</w:t>
            </w:r>
          </w:p>
          <w:p w14:paraId="03772D40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Ethical grounds of integration and inclusion.</w:t>
            </w:r>
          </w:p>
          <w:p w14:paraId="03772D41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Curricular response to the inclusive paradigm in education.</w:t>
            </w:r>
          </w:p>
          <w:p w14:paraId="03772D42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Multidimensional challenges of inclusive education.</w:t>
            </w:r>
          </w:p>
          <w:p w14:paraId="03772D43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Inclusive pedagogy and flexible teaching strategies.</w:t>
            </w:r>
          </w:p>
          <w:p w14:paraId="03772D44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Self-generating inclusive school.</w:t>
            </w:r>
          </w:p>
          <w:p w14:paraId="03772D45" w14:textId="77777777" w:rsidR="002E7AD4" w:rsidRPr="00356291" w:rsidRDefault="002E7AD4" w:rsidP="002E7AD4">
            <w:pPr>
              <w:numPr>
                <w:ilvl w:val="0"/>
                <w:numId w:val="13"/>
              </w:numPr>
              <w:spacing w:line="264" w:lineRule="auto"/>
              <w:ind w:left="517" w:hanging="157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Further development of inclusion in the political and social context.</w:t>
            </w:r>
          </w:p>
        </w:tc>
      </w:tr>
    </w:tbl>
    <w:p w14:paraId="03772D47" w14:textId="77777777" w:rsidR="002E7AD4" w:rsidRPr="00356291" w:rsidRDefault="002E7AD4" w:rsidP="002E7AD4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09"/>
        <w:gridCol w:w="408"/>
        <w:gridCol w:w="10"/>
        <w:gridCol w:w="142"/>
        <w:gridCol w:w="711"/>
        <w:gridCol w:w="4257"/>
      </w:tblGrid>
      <w:tr w:rsidR="002E7AD4" w:rsidRPr="0004161B" w14:paraId="03772D49" w14:textId="77777777" w:rsidTr="51EAE6EF">
        <w:tc>
          <w:tcPr>
            <w:tcW w:w="9837" w:type="dxa"/>
            <w:gridSpan w:val="6"/>
          </w:tcPr>
          <w:p w14:paraId="03772D48" w14:textId="77777777" w:rsidR="002E7AD4" w:rsidRPr="00356291" w:rsidRDefault="002E7AD4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lastRenderedPageBreak/>
              <w:br w:type="page"/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Temeljna literatura in viri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53" w14:textId="77777777" w:rsidTr="51EAE6EF">
        <w:trPr>
          <w:trHeight w:val="2074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4A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Temeljna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544F94D6" w14:textId="1792E943" w:rsidR="005331B1" w:rsidRPr="0004161B" w:rsidRDefault="00AB7622" w:rsidP="00F04A7E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trike/>
                <w:sz w:val="22"/>
                <w:szCs w:val="22"/>
                <w:lang w:val="sl-SI"/>
              </w:rPr>
            </w:pPr>
            <w:proofErr w:type="spellStart"/>
            <w:r w:rsidRPr="00AB762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Forlin</w:t>
            </w:r>
            <w:proofErr w:type="spellEnd"/>
            <w:r w:rsidRPr="00AB762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, C. (2017). </w:t>
            </w:r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</w:rPr>
              <w:t>Ethics, Equity, and Inclusive Education</w:t>
            </w:r>
            <w:r w:rsidRPr="00AB762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 Emerald Group Publishing. </w:t>
            </w:r>
          </w:p>
          <w:p w14:paraId="03772D4C" w14:textId="72C935F6" w:rsidR="002E7AD4" w:rsidRDefault="002E7AD4" w:rsidP="00F04A7E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Cohen, M. (2009). </w:t>
            </w:r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Guide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Special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Advocacy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What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Parents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Clinicians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Advocates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Need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to Know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. 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Jessica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Kingsley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Publishers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.</w:t>
            </w:r>
          </w:p>
          <w:p w14:paraId="03772D4D" w14:textId="77777777" w:rsidR="002E7AD4" w:rsidRPr="00356291" w:rsidRDefault="002E7AD4" w:rsidP="00F04A7E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Lesar, I. (2009). </w:t>
            </w:r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Šola za vse? Ideja inkluzije v šolskih sistemih</w:t>
            </w:r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 Pedagoška fakulteta v Ljubljani .</w:t>
            </w:r>
          </w:p>
          <w:p w14:paraId="03772D4E" w14:textId="4C4EA1AC" w:rsidR="002E7AD4" w:rsidRDefault="002E7AD4" w:rsidP="00F04A7E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Norwich, B. (2013) 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Addressing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tensions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and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dilemmas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inclusive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education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: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living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with</w:t>
            </w:r>
            <w:proofErr w:type="spellEnd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/>
              </w:rPr>
              <w:t>Uncertainty</w:t>
            </w:r>
            <w:proofErr w:type="spellEnd"/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. New York: </w:t>
            </w:r>
            <w:proofErr w:type="spellStart"/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Routledge</w:t>
            </w:r>
            <w:proofErr w:type="spellEnd"/>
            <w:r w:rsidRPr="51EAE6E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</w:t>
            </w:r>
          </w:p>
          <w:p w14:paraId="03772D4F" w14:textId="4897D6E2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strike/>
                <w:sz w:val="22"/>
                <w:szCs w:val="22"/>
                <w:lang w:val="sl-SI"/>
              </w:rPr>
            </w:pPr>
          </w:p>
          <w:p w14:paraId="03772D50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Dodatna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Additional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19F70909" w14:textId="4EF93424" w:rsidR="002052EC" w:rsidRPr="0004161B" w:rsidRDefault="002052EC" w:rsidP="00F04A7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Terzi</w:t>
            </w:r>
            <w:proofErr w:type="spellEnd"/>
            <w:r w:rsidR="0026047F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, L.</w:t>
            </w:r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(2014)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Reframing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inclusive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education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educational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equality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as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capability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equality</w:t>
            </w:r>
            <w:proofErr w:type="spellEnd"/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, </w:t>
            </w:r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Cambridge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Journal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of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Education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, 44</w:t>
            </w:r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:4, </w:t>
            </w:r>
            <w:r w:rsidR="00567D42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str. </w:t>
            </w:r>
            <w:r w:rsidRPr="002052EC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479-493, </w:t>
            </w:r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Sage, D., 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Burrello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, L. (1994).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Leadership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educational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reform: An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administrator’s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guide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to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changes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special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education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sl-SI"/>
              </w:rPr>
              <w:t>.</w:t>
            </w:r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Baltimore: </w:t>
            </w:r>
            <w:proofErr w:type="spellStart"/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Brookes</w:t>
            </w:r>
            <w:proofErr w:type="spellEnd"/>
            <w:r w:rsidR="00A32496" w:rsidRPr="00A32496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. </w:t>
            </w:r>
          </w:p>
          <w:p w14:paraId="636486CE" w14:textId="77777777" w:rsidR="002E7AD4" w:rsidRDefault="002E7AD4" w:rsidP="00F04A7E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Skidmore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, D. (2004).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Inclusion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the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dynamic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of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school</w:t>
            </w:r>
            <w:proofErr w:type="spellEnd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2753B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sl-SI"/>
              </w:rPr>
              <w:t>development</w:t>
            </w:r>
            <w:proofErr w:type="spellEnd"/>
            <w:r w:rsidR="00F2753B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.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Buckingham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: Open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University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Press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.</w:t>
            </w:r>
          </w:p>
          <w:p w14:paraId="22946C26" w14:textId="77777777" w:rsidR="00F04A7E" w:rsidRPr="00595865" w:rsidRDefault="00F04A7E" w:rsidP="00F04A7E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567D4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Durkheim, E. (1961). </w:t>
            </w:r>
            <w:r w:rsidRPr="00567D42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</w:rPr>
              <w:t>Moral education</w:t>
            </w:r>
            <w:r w:rsidRPr="00567D4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 Trans. by Everett K Wilson and Herman Schnurer. New York: Free </w:t>
            </w:r>
            <w:proofErr w:type="gramStart"/>
            <w:r w:rsidRPr="00567D4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Press .Mineola</w:t>
            </w:r>
            <w:proofErr w:type="gramEnd"/>
            <w:r w:rsidRPr="00567D42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, NY: Dover Publications</w:t>
            </w:r>
            <w:r w:rsidRPr="00B86409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</w:t>
            </w:r>
          </w:p>
          <w:p w14:paraId="03772D52" w14:textId="2BFF2A61" w:rsidR="00F04A7E" w:rsidRPr="00F04A7E" w:rsidRDefault="00F04A7E" w:rsidP="0004161B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sz w:val="22"/>
                <w:szCs w:val="22"/>
              </w:rPr>
              <w:t>Kauffman, J. M. (Ed.). (2020). </w:t>
            </w:r>
            <w:r w:rsidRPr="51EAE6EF">
              <w:rPr>
                <w:rFonts w:ascii="Calibri Light" w:eastAsia="Calibri" w:hAnsi="Calibri Light" w:cs="Calibri Light"/>
                <w:i/>
                <w:iCs/>
                <w:sz w:val="22"/>
                <w:szCs w:val="22"/>
              </w:rPr>
              <w:t>On educational inclusion: Meanings, history, issues and international perspectives</w:t>
            </w:r>
            <w:r w:rsidRPr="51EAE6EF">
              <w:rPr>
                <w:rFonts w:ascii="Calibri Light" w:eastAsia="Calibri" w:hAnsi="Calibri Light" w:cs="Calibri Light"/>
                <w:sz w:val="22"/>
                <w:szCs w:val="22"/>
              </w:rPr>
              <w:t>. Routledge.</w:t>
            </w:r>
          </w:p>
        </w:tc>
      </w:tr>
      <w:tr w:rsidR="002E7AD4" w:rsidRPr="00356291" w14:paraId="03772D59" w14:textId="77777777" w:rsidTr="51EAE6E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54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03772D55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3772D56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57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5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Objectives and competences</w:t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77" w14:textId="77777777" w:rsidTr="51EAE6EF">
        <w:trPr>
          <w:trHeight w:val="977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5A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Cilji:</w:t>
            </w:r>
          </w:p>
          <w:p w14:paraId="03772D5B" w14:textId="358ACC70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Študent:</w:t>
            </w:r>
          </w:p>
          <w:p w14:paraId="03772D5C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Prepoznava ozadja socialnega izključevanja, segregacije in marginalizacije, da bi lahko zasnoval/-a ustrezne odzive za preprečevanje le-teh. </w:t>
            </w:r>
          </w:p>
          <w:p w14:paraId="03772D5D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Se usposobi za kritično presojanje etičnih paradigem in diskurzov v edukaciji z namenom postavitve podlag sodobne inkluzivne vzgoje in izobraževanja. </w:t>
            </w:r>
          </w:p>
          <w:p w14:paraId="03772D5E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Poglobi ter pridobi nova spoznanja za razvoj inkluzivnih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kurikulov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ter fleksibilnih strategij poučevanja.</w:t>
            </w:r>
          </w:p>
          <w:p w14:paraId="03772D5F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Razvije sposobnosti in občutljivosti za analizo inkluzivnih procesov v različnih pristopih edukacije.</w:t>
            </w:r>
          </w:p>
          <w:p w14:paraId="03772D60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Na podlagi znanstvenih spoznanj inkluzije in integracije v edukaciji razrešuje dileme in pritiske dinamičnega razvoja inkluzivne edukacije.</w:t>
            </w:r>
          </w:p>
          <w:p w14:paraId="03772D61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  <w:p w14:paraId="03772D6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Kompetence</w:t>
            </w:r>
          </w:p>
          <w:p w14:paraId="03772D63" w14:textId="715DF233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Študent</w:t>
            </w:r>
            <w:r w:rsidR="00F2753B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razvije:</w:t>
            </w:r>
          </w:p>
          <w:p w14:paraId="03772D64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Zmožnost prepoznavanja relevantnih etičnih diskurzov in uporabe le-teh v sodobni teoriji in praksi inkluzivne edukacije.</w:t>
            </w:r>
          </w:p>
          <w:p w14:paraId="03772D65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lastRenderedPageBreak/>
              <w:t>Zmožnost reševanja moralno-etičnih dilem in problemov v edukaciji oseb s posebnimi potrebami.</w:t>
            </w:r>
          </w:p>
          <w:p w14:paraId="03772D66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Sposobnost analize ključnih dejavnikov, ki tvorijo edukacijsko okolje za udeležence izobraževanja.</w:t>
            </w:r>
          </w:p>
          <w:p w14:paraId="03772D67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Zmožnost refleksije lastne vpetosti v inkluzivni kontekst edukacije z zmožnostjo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evalviranja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stališč in norm.</w:t>
            </w:r>
          </w:p>
          <w:p w14:paraId="03772D68" w14:textId="77777777" w:rsidR="002E7AD4" w:rsidRPr="00356291" w:rsidRDefault="002E7AD4" w:rsidP="002E7AD4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Zmožnost razvijanja in argumentacije inkluzivne kulture, politike in prakse.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2D69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6A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 xml:space="preserve">Objectives: </w:t>
            </w:r>
          </w:p>
          <w:p w14:paraId="03772D6B" w14:textId="77777777" w:rsidR="002E7AD4" w:rsidRPr="00356291" w:rsidRDefault="002E7AD4" w:rsidP="002E7AD4">
            <w:pPr>
              <w:numPr>
                <w:ilvl w:val="0"/>
                <w:numId w:val="5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Identifying the backgrounds of social exclusion, segregation and marginalization with the aim to design appropriate responses for the prevention. </w:t>
            </w:r>
          </w:p>
          <w:p w14:paraId="03772D6C" w14:textId="77777777" w:rsidR="002E7AD4" w:rsidRPr="00356291" w:rsidRDefault="002E7AD4" w:rsidP="002E7AD4">
            <w:pPr>
              <w:numPr>
                <w:ilvl w:val="0"/>
                <w:numId w:val="5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Qualifying for critical evaluation of ethical paradigms and discourses in education with a view to the possibility of installing on modern inclusive education. </w:t>
            </w:r>
          </w:p>
          <w:p w14:paraId="03772D6D" w14:textId="77777777" w:rsidR="002E7AD4" w:rsidRPr="00356291" w:rsidRDefault="002E7AD4" w:rsidP="002E7AD4">
            <w:pPr>
              <w:numPr>
                <w:ilvl w:val="0"/>
                <w:numId w:val="5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Deepening new knowledge for the creation of an inclusive curriculum design and development of flexible teaching strategies.</w:t>
            </w:r>
          </w:p>
          <w:p w14:paraId="03772D6E" w14:textId="77777777" w:rsidR="002E7AD4" w:rsidRPr="00356291" w:rsidRDefault="002E7AD4" w:rsidP="002E7AD4">
            <w:pPr>
              <w:numPr>
                <w:ilvl w:val="0"/>
                <w:numId w:val="5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Developing the ability and the sensitivity to analyse the inclusive processes in the different approaches of education.</w:t>
            </w:r>
          </w:p>
          <w:p w14:paraId="03772D6F" w14:textId="77777777" w:rsidR="002E7AD4" w:rsidRPr="00356291" w:rsidRDefault="002E7AD4" w:rsidP="002E7AD4">
            <w:pPr>
              <w:numPr>
                <w:ilvl w:val="0"/>
                <w:numId w:val="5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Based on the scientific knowledge of inclusion and integration in education solving the dilemmas and pressures of the dynamic development of inclusive education and finding solutions.</w:t>
            </w:r>
          </w:p>
          <w:p w14:paraId="03772D70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3772D71" w14:textId="3292C7BE" w:rsidR="002E7AD4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 xml:space="preserve">Competences: </w:t>
            </w:r>
          </w:p>
          <w:p w14:paraId="44059313" w14:textId="63594186" w:rsidR="0004161B" w:rsidRPr="00356291" w:rsidRDefault="0004161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04161B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The student develops</w:t>
            </w:r>
          </w:p>
          <w:p w14:paraId="03772D72" w14:textId="77777777" w:rsidR="002E7AD4" w:rsidRPr="00356291" w:rsidRDefault="002E7AD4" w:rsidP="002E7AD4">
            <w:pPr>
              <w:numPr>
                <w:ilvl w:val="0"/>
                <w:numId w:val="6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The ability to identify relevant ethical discourse and the use of modern theory and practice of inclusive education.</w:t>
            </w:r>
          </w:p>
          <w:p w14:paraId="03772D73" w14:textId="77777777" w:rsidR="002E7AD4" w:rsidRPr="00356291" w:rsidRDefault="002E7AD4" w:rsidP="002E7AD4">
            <w:pPr>
              <w:numPr>
                <w:ilvl w:val="0"/>
                <w:numId w:val="6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The ability to solve moral-ethical dilemmas and problems in education of persons with special needs.</w:t>
            </w:r>
          </w:p>
          <w:p w14:paraId="03772D74" w14:textId="77777777" w:rsidR="002E7AD4" w:rsidRPr="00356291" w:rsidRDefault="002E7AD4" w:rsidP="002E7AD4">
            <w:pPr>
              <w:numPr>
                <w:ilvl w:val="0"/>
                <w:numId w:val="6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The ability to analyse the key factors which form the educational environment for persons with special needs.</w:t>
            </w:r>
          </w:p>
          <w:p w14:paraId="03772D75" w14:textId="77777777" w:rsidR="002E7AD4" w:rsidRPr="00356291" w:rsidRDefault="002E7AD4" w:rsidP="002E7AD4">
            <w:pPr>
              <w:numPr>
                <w:ilvl w:val="0"/>
                <w:numId w:val="6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The ability to reflects own involvement in the context of inclusive education with the capability of evaluating attitudes and norms.</w:t>
            </w:r>
          </w:p>
          <w:p w14:paraId="03772D76" w14:textId="77777777" w:rsidR="002E7AD4" w:rsidRPr="00356291" w:rsidRDefault="002E7AD4" w:rsidP="002E7AD4">
            <w:pPr>
              <w:numPr>
                <w:ilvl w:val="0"/>
                <w:numId w:val="6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The ability to develop inclusive culture, and to provide arguments for policies and practices.</w:t>
            </w:r>
          </w:p>
        </w:tc>
      </w:tr>
      <w:tr w:rsidR="002E7AD4" w:rsidRPr="00356291" w14:paraId="03772D7E" w14:textId="77777777" w:rsidTr="51EAE6E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7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79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03772D7A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7B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7C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3772D7D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8D" w14:textId="77777777" w:rsidTr="51EAE6EF">
        <w:trPr>
          <w:trHeight w:val="27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72D7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03772D80" w14:textId="206A0F40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Študent:</w:t>
            </w:r>
          </w:p>
          <w:p w14:paraId="03772D81" w14:textId="77777777" w:rsidR="002E7AD4" w:rsidRPr="00356291" w:rsidRDefault="002E7AD4" w:rsidP="002E7AD4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Kritično analizira teorije in prakse inkluzivne edukacije in socialne integracije oseb s posebnimi potrebami.</w:t>
            </w:r>
          </w:p>
          <w:p w14:paraId="03772D82" w14:textId="77777777" w:rsidR="002E7AD4" w:rsidRPr="00356291" w:rsidRDefault="002E7AD4" w:rsidP="002E7AD4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Razvija nove modele in pristope v inkluzivni pedagogiki.</w:t>
            </w:r>
          </w:p>
          <w:p w14:paraId="03772D83" w14:textId="77777777" w:rsidR="002E7AD4" w:rsidRPr="00356291" w:rsidRDefault="002E7AD4" w:rsidP="002E7AD4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Presoja poti samouresničitve posameznika s posebnimi potrebami.</w:t>
            </w:r>
          </w:p>
          <w:p w14:paraId="66F3F855" w14:textId="4C49DE4A" w:rsidR="002E7AD4" w:rsidRPr="0004161B" w:rsidRDefault="002E7AD4" w:rsidP="002E7AD4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Analizira inkluzivne procese v šoli/razredu.</w:t>
            </w:r>
          </w:p>
          <w:p w14:paraId="48E1A33C" w14:textId="77777777" w:rsidR="0004161B" w:rsidRPr="00356291" w:rsidRDefault="0004161B" w:rsidP="0004161B">
            <w:pPr>
              <w:spacing w:line="264" w:lineRule="auto"/>
              <w:ind w:left="720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  <w:p w14:paraId="3357F941" w14:textId="721306B5" w:rsidR="002E7AD4" w:rsidRPr="00356291" w:rsidRDefault="344DF964" w:rsidP="0004161B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Uporaba in refleksija:</w:t>
            </w:r>
          </w:p>
          <w:p w14:paraId="3202CB65" w14:textId="2DDF1D3A" w:rsidR="002E7AD4" w:rsidRPr="00356291" w:rsidRDefault="2EDA5DCC" w:rsidP="0004161B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Pridobljeno znanje uporabi pri raziskovanju inkluzivne paradig</w:t>
            </w:r>
            <w:r w:rsidR="3540F430"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me</w:t>
            </w: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.</w:t>
            </w:r>
          </w:p>
          <w:p w14:paraId="03772D84" w14:textId="67874AB5" w:rsidR="002E7AD4" w:rsidRPr="00356291" w:rsidRDefault="2EDA5DCC" w:rsidP="0004161B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Kritično ovrednoti raziskave na področju inkluzivne pedagogike</w:t>
            </w:r>
            <w:r w:rsidR="0004161B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2D85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  <w:p w14:paraId="03772D86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  <w:p w14:paraId="03772D87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72D8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u w:val="single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u w:val="single"/>
              </w:rPr>
              <w:t xml:space="preserve">Knowledge and understanding: </w:t>
            </w:r>
          </w:p>
          <w:p w14:paraId="03772D89" w14:textId="77777777" w:rsidR="002E7AD4" w:rsidRPr="00356291" w:rsidRDefault="002E7AD4" w:rsidP="002E7AD4">
            <w:pPr>
              <w:numPr>
                <w:ilvl w:val="0"/>
                <w:numId w:val="7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Skills for critical analysis of the theory and practice of inclusive education and social integration of persons with special needs. </w:t>
            </w:r>
          </w:p>
          <w:p w14:paraId="03772D8A" w14:textId="0D990714" w:rsidR="002E7AD4" w:rsidRPr="00356291" w:rsidRDefault="002E7AD4" w:rsidP="002E7AD4">
            <w:pPr>
              <w:numPr>
                <w:ilvl w:val="0"/>
                <w:numId w:val="7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</w:rPr>
              <w:t xml:space="preserve">Developing new models and approaches to inclusive pedagogy. </w:t>
            </w:r>
          </w:p>
          <w:p w14:paraId="03772D8B" w14:textId="77777777" w:rsidR="002E7AD4" w:rsidRPr="00356291" w:rsidRDefault="002E7AD4" w:rsidP="002E7AD4">
            <w:pPr>
              <w:numPr>
                <w:ilvl w:val="0"/>
                <w:numId w:val="7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Assessment of the ways of self-realization of individuals with special needs.</w:t>
            </w:r>
          </w:p>
          <w:p w14:paraId="529DFAAA" w14:textId="13401349" w:rsidR="002E7AD4" w:rsidRPr="0004161B" w:rsidRDefault="002E7AD4" w:rsidP="002E7AD4">
            <w:pPr>
              <w:numPr>
                <w:ilvl w:val="0"/>
                <w:numId w:val="7"/>
              </w:numPr>
              <w:spacing w:line="264" w:lineRule="auto"/>
              <w:ind w:left="518" w:hanging="158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</w:rPr>
              <w:t>Social analysis of inclusive processes in school / classroom.</w:t>
            </w:r>
          </w:p>
          <w:p w14:paraId="1C308CDF" w14:textId="77777777" w:rsidR="0004161B" w:rsidRPr="00356291" w:rsidRDefault="0004161B" w:rsidP="0004161B">
            <w:pPr>
              <w:spacing w:line="264" w:lineRule="auto"/>
              <w:ind w:left="518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</w:p>
          <w:p w14:paraId="725633A4" w14:textId="76451A2B" w:rsidR="002E7AD4" w:rsidRPr="00356291" w:rsidRDefault="6D7F42FD" w:rsidP="0004161B">
            <w:pPr>
              <w:spacing w:line="264" w:lineRule="auto"/>
              <w:rPr>
                <w:color w:val="000000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</w:rPr>
              <w:t>Usage and reflection:</w:t>
            </w:r>
          </w:p>
          <w:p w14:paraId="61F9FA9C" w14:textId="2BDB6067" w:rsidR="002E7AD4" w:rsidRPr="00356291" w:rsidRDefault="6D7F42FD" w:rsidP="0004161B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</w:rPr>
              <w:t>Gained knowledge is used in further research of inclusive paradigm.</w:t>
            </w:r>
          </w:p>
          <w:p w14:paraId="03772D8C" w14:textId="2F293F0F" w:rsidR="002E7AD4" w:rsidRPr="00356291" w:rsidRDefault="6D7F42FD" w:rsidP="0004161B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51EAE6EF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</w:rPr>
              <w:t>Critical reflection on research in the field.</w:t>
            </w:r>
          </w:p>
        </w:tc>
      </w:tr>
      <w:tr w:rsidR="002E7AD4" w:rsidRPr="00356291" w14:paraId="03772D94" w14:textId="77777777" w:rsidTr="51EAE6E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8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8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03772D90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91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9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93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methods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9C" w14:textId="77777777" w:rsidTr="51EAE6EF">
        <w:trPr>
          <w:trHeight w:val="144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95" w14:textId="77777777" w:rsidR="002E7AD4" w:rsidRPr="00356291" w:rsidRDefault="002E7AD4" w:rsidP="002E7AD4">
            <w:pPr>
              <w:numPr>
                <w:ilvl w:val="0"/>
                <w:numId w:val="9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Predavanja, ki so povezana z aktivnim samoizobraževanjem.</w:t>
            </w:r>
          </w:p>
          <w:p w14:paraId="03772D96" w14:textId="77777777" w:rsidR="002E7AD4" w:rsidRPr="00356291" w:rsidRDefault="002E7AD4" w:rsidP="002E7AD4">
            <w:pPr>
              <w:numPr>
                <w:ilvl w:val="0"/>
                <w:numId w:val="9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Seminarji s predstavitvami in argumentacijo.</w:t>
            </w:r>
          </w:p>
          <w:p w14:paraId="6461A3EC" w14:textId="77777777" w:rsidR="002E7AD4" w:rsidRDefault="002E7AD4" w:rsidP="002E7AD4">
            <w:pPr>
              <w:numPr>
                <w:ilvl w:val="0"/>
                <w:numId w:val="9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Samostojno raziskovalno delo.</w:t>
            </w:r>
          </w:p>
          <w:p w14:paraId="03772D97" w14:textId="3164A0E4" w:rsidR="00F17CF1" w:rsidRPr="00356291" w:rsidRDefault="00F17CF1" w:rsidP="002E7AD4">
            <w:pPr>
              <w:numPr>
                <w:ilvl w:val="0"/>
                <w:numId w:val="9"/>
              </w:numPr>
              <w:spacing w:line="264" w:lineRule="auto"/>
              <w:ind w:left="567" w:hanging="207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Diskusija</w:t>
            </w:r>
            <w:r w:rsidR="0004161B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2D98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99" w14:textId="77777777" w:rsidR="002E7AD4" w:rsidRPr="00356291" w:rsidRDefault="002E7AD4" w:rsidP="002E7AD4">
            <w:pPr>
              <w:numPr>
                <w:ilvl w:val="0"/>
                <w:numId w:val="10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associated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active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self-learning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. </w:t>
            </w:r>
          </w:p>
          <w:p w14:paraId="03772D9A" w14:textId="77777777" w:rsidR="002E7AD4" w:rsidRPr="00356291" w:rsidRDefault="002E7AD4" w:rsidP="002E7AD4">
            <w:pPr>
              <w:numPr>
                <w:ilvl w:val="0"/>
                <w:numId w:val="10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Seminars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presentations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discussion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  <w:p w14:paraId="68244DB2" w14:textId="77777777" w:rsidR="002E7AD4" w:rsidRDefault="002E7AD4" w:rsidP="002E7AD4">
            <w:pPr>
              <w:numPr>
                <w:ilvl w:val="0"/>
                <w:numId w:val="10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Autonomous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  <w:p w14:paraId="03772D9B" w14:textId="7C7D21D1" w:rsidR="00F17CF1" w:rsidRPr="00356291" w:rsidRDefault="00F17CF1" w:rsidP="002E7AD4">
            <w:pPr>
              <w:numPr>
                <w:ilvl w:val="0"/>
                <w:numId w:val="10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Discussion</w:t>
            </w:r>
            <w:proofErr w:type="spellEnd"/>
            <w:r w:rsidR="0004161B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</w:tc>
      </w:tr>
      <w:tr w:rsidR="002E7AD4" w:rsidRPr="00356291" w14:paraId="03772DA4" w14:textId="77777777" w:rsidTr="51EAE6EF"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9D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9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9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Delež (v %) </w:t>
            </w:r>
          </w:p>
          <w:p w14:paraId="03772DA0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Weight</w:t>
            </w:r>
            <w:proofErr w:type="spellEnd"/>
          </w:p>
          <w:p w14:paraId="03772DA1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(in %)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72DA2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A3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</w:tr>
      <w:tr w:rsidR="002E7AD4" w:rsidRPr="00356291" w14:paraId="03772DAD" w14:textId="77777777" w:rsidTr="51EAE6EF">
        <w:trPr>
          <w:trHeight w:val="648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A5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Način (pisni izpit, ustno izpraševanje, naloge, projekt):</w:t>
            </w:r>
          </w:p>
          <w:p w14:paraId="03772DA6" w14:textId="77777777" w:rsidR="002E7AD4" w:rsidRPr="00356291" w:rsidRDefault="002E7AD4" w:rsidP="002E7AD4">
            <w:pPr>
              <w:numPr>
                <w:ilvl w:val="0"/>
                <w:numId w:val="4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Projektna ali raziskovalna naloga.</w:t>
            </w:r>
          </w:p>
          <w:p w14:paraId="03772DA7" w14:textId="77777777" w:rsidR="002E7AD4" w:rsidRPr="00356291" w:rsidRDefault="002E7AD4" w:rsidP="002E7AD4">
            <w:pPr>
              <w:numPr>
                <w:ilvl w:val="0"/>
                <w:numId w:val="4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Predstavitev naloge in ustni zagovor.</w:t>
            </w:r>
          </w:p>
        </w:tc>
        <w:tc>
          <w:tcPr>
            <w:tcW w:w="1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72DA8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60 %</w:t>
            </w:r>
          </w:p>
          <w:p w14:paraId="03772DA9" w14:textId="77777777" w:rsidR="002E7AD4" w:rsidRPr="00356291" w:rsidRDefault="002E7AD4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40 %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DAA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Type</w:t>
            </w:r>
            <w:proofErr w:type="gramStart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 xml:space="preserve">   (</w:t>
            </w:r>
            <w:proofErr w:type="gramEnd"/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examination, oral, coursework, project):</w:t>
            </w:r>
          </w:p>
          <w:p w14:paraId="03772DAB" w14:textId="77777777" w:rsidR="002E7AD4" w:rsidRPr="00356291" w:rsidRDefault="002E7AD4" w:rsidP="002E7AD4">
            <w:pPr>
              <w:numPr>
                <w:ilvl w:val="0"/>
                <w:numId w:val="4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Project or research paper.</w:t>
            </w:r>
          </w:p>
          <w:p w14:paraId="03772DAC" w14:textId="77777777" w:rsidR="002E7AD4" w:rsidRPr="00356291" w:rsidRDefault="002E7AD4" w:rsidP="002E7AD4">
            <w:pPr>
              <w:numPr>
                <w:ilvl w:val="0"/>
                <w:numId w:val="4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Presentation and oral defence.</w:t>
            </w:r>
          </w:p>
        </w:tc>
      </w:tr>
      <w:tr w:rsidR="002E7AD4" w:rsidRPr="00356291" w14:paraId="03772DB0" w14:textId="77777777" w:rsidTr="51EAE6EF">
        <w:tc>
          <w:tcPr>
            <w:tcW w:w="9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72DAE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03772DAF" w14:textId="77777777" w:rsidR="002E7AD4" w:rsidRPr="00356291" w:rsidRDefault="002E7AD4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Lecturer's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: </w:t>
            </w:r>
          </w:p>
        </w:tc>
      </w:tr>
      <w:tr w:rsidR="002E7AD4" w:rsidRPr="00356291" w14:paraId="03772DB6" w14:textId="77777777" w:rsidTr="0004161B">
        <w:trPr>
          <w:trHeight w:val="2211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9E4F" w14:textId="0D0CEC6D" w:rsidR="002052EC" w:rsidRDefault="00B86409" w:rsidP="002E7AD4">
            <w:pPr>
              <w:numPr>
                <w:ilvl w:val="0"/>
                <w:numId w:val="11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B86409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lastRenderedPageBreak/>
              <w:t>Drobnic</w:t>
            </w:r>
            <w:proofErr w:type="spellEnd"/>
            <w:r w:rsidRPr="00B86409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, J., Toros, J., &amp; Weis, L. (2020). Ethical paradigms in business and society. </w:t>
            </w:r>
            <w:proofErr w:type="spellStart"/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>Economics</w:t>
            </w:r>
            <w:proofErr w:type="spellEnd"/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>Ecology</w:t>
            </w:r>
            <w:proofErr w:type="spellEnd"/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>Socium</w:t>
            </w:r>
            <w:proofErr w:type="spellEnd"/>
            <w:r w:rsidRPr="0004161B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it-IT"/>
              </w:rPr>
              <w:t>, </w:t>
            </w:r>
            <w:r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it-IT"/>
              </w:rPr>
              <w:t>4</w:t>
            </w:r>
            <w:r w:rsidRPr="0004161B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it-IT"/>
              </w:rPr>
              <w:t>(1), 1-</w:t>
            </w:r>
            <w:proofErr w:type="gramStart"/>
            <w:r w:rsidRPr="0004161B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it-IT"/>
              </w:rPr>
              <w:t>14.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robnič</w:t>
            </w:r>
            <w:proofErr w:type="gram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, J</w:t>
            </w: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.(2018). 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Inkluzija/integracija oseb s posebnimi potrebami v slovenski bibliografiji. </w:t>
            </w:r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Pedagoška obzorja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33, 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3/4, str. 20-35</w:t>
            </w:r>
          </w:p>
          <w:p w14:paraId="03772DB5" w14:textId="104BE808" w:rsidR="0037508C" w:rsidRPr="0004161B" w:rsidRDefault="00D67A80" w:rsidP="0004161B">
            <w:pPr>
              <w:numPr>
                <w:ilvl w:val="0"/>
                <w:numId w:val="11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D</w:t>
            </w: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robnič</w:t>
            </w:r>
            <w:proofErr w:type="spellEnd"/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, J., </w:t>
            </w:r>
            <w:proofErr w:type="spellStart"/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H</w:t>
            </w: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ribernik</w:t>
            </w:r>
            <w:proofErr w:type="spellEnd"/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, D. </w:t>
            </w: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in </w:t>
            </w: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Kravos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 (2020).</w:t>
            </w:r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 Values in the process of change in the field of education in Slovenia. </w:t>
            </w:r>
            <w:r w:rsidRPr="00D67A80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</w:rPr>
              <w:t>Education in the Perspective of Values</w:t>
            </w:r>
            <w:r w:rsidRPr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, 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str. 33-38.</w:t>
            </w:r>
            <w:r w:rsidRPr="00D67A80" w:rsidDel="00D67A80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 xml:space="preserve"> 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robnič</w:t>
            </w:r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, J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. (2022).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People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special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needs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career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based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on </w:t>
            </w:r>
            <w:proofErr w:type="spellStart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strength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CEPS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journal</w:t>
            </w:r>
            <w:proofErr w:type="spellEnd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 : Center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Policy</w:t>
            </w:r>
            <w:proofErr w:type="spellEnd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Studies</w:t>
            </w:r>
            <w:proofErr w:type="spellEnd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052EC" w:rsidRPr="0004161B">
              <w:rPr>
                <w:rFonts w:ascii="Calibri Light" w:eastAsia="Calibri" w:hAnsi="Calibri Light" w:cs="Calibri Light"/>
                <w:i/>
                <w:iCs/>
                <w:color w:val="000000"/>
                <w:sz w:val="22"/>
                <w:szCs w:val="22"/>
                <w:lang w:val="sl-SI"/>
              </w:rPr>
              <w:t>Journal</w:t>
            </w:r>
            <w:proofErr w:type="spellEnd"/>
            <w:r w:rsidR="002052EC" w:rsidRPr="002052E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 12, str. 1-20</w:t>
            </w:r>
            <w:r w:rsidR="0037508C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. </w:t>
            </w:r>
          </w:p>
        </w:tc>
      </w:tr>
    </w:tbl>
    <w:p w14:paraId="03772DB7" w14:textId="77777777" w:rsidR="002E7AD4" w:rsidRPr="00356291" w:rsidRDefault="002E7AD4" w:rsidP="002E7AD4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p w14:paraId="03772DB8" w14:textId="77777777" w:rsidR="002E7AD4" w:rsidRPr="00356291" w:rsidRDefault="002E7AD4" w:rsidP="002E7AD4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p w14:paraId="03772DB9" w14:textId="77777777" w:rsidR="002E7AD4" w:rsidRPr="00356291" w:rsidRDefault="002E7AD4" w:rsidP="002E7AD4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p w14:paraId="03772DBA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E7566"/>
    <w:multiLevelType w:val="hybridMultilevel"/>
    <w:tmpl w:val="35F8F0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8E9046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D4C36"/>
    <w:multiLevelType w:val="hybridMultilevel"/>
    <w:tmpl w:val="EABE39C6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611063B"/>
    <w:multiLevelType w:val="hybridMultilevel"/>
    <w:tmpl w:val="74A44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3012"/>
    <w:multiLevelType w:val="multilevel"/>
    <w:tmpl w:val="090A1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C34416"/>
    <w:multiLevelType w:val="hybridMultilevel"/>
    <w:tmpl w:val="8F1806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CEB71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046E1"/>
    <w:multiLevelType w:val="hybridMultilevel"/>
    <w:tmpl w:val="C3680304"/>
    <w:lvl w:ilvl="0" w:tplc="20BE9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98A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3279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165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480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9AD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44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86C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CCD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B25CD"/>
    <w:multiLevelType w:val="hybridMultilevel"/>
    <w:tmpl w:val="EB2212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CEB71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A46FF"/>
    <w:multiLevelType w:val="hybridMultilevel"/>
    <w:tmpl w:val="682CD4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B2A45"/>
    <w:multiLevelType w:val="hybridMultilevel"/>
    <w:tmpl w:val="B7C0D7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30D6A"/>
    <w:multiLevelType w:val="multilevel"/>
    <w:tmpl w:val="309A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691138"/>
    <w:multiLevelType w:val="hybridMultilevel"/>
    <w:tmpl w:val="ACD29B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650812"/>
    <w:multiLevelType w:val="hybridMultilevel"/>
    <w:tmpl w:val="A14E9E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F3860"/>
    <w:multiLevelType w:val="hybridMultilevel"/>
    <w:tmpl w:val="023040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7F167"/>
    <w:multiLevelType w:val="hybridMultilevel"/>
    <w:tmpl w:val="7AA21A32"/>
    <w:lvl w:ilvl="0" w:tplc="48DC91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AE0C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78E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2CD1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3882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EA72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E5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CA09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B84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2336A"/>
    <w:multiLevelType w:val="hybridMultilevel"/>
    <w:tmpl w:val="55AAD3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B2753"/>
    <w:multiLevelType w:val="hybridMultilevel"/>
    <w:tmpl w:val="97065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1"/>
  </w:num>
  <w:num w:numId="5">
    <w:abstractNumId w:val="11"/>
  </w:num>
  <w:num w:numId="6">
    <w:abstractNumId w:val="12"/>
  </w:num>
  <w:num w:numId="7">
    <w:abstractNumId w:val="2"/>
  </w:num>
  <w:num w:numId="8">
    <w:abstractNumId w:val="9"/>
  </w:num>
  <w:num w:numId="9">
    <w:abstractNumId w:val="8"/>
  </w:num>
  <w:num w:numId="10">
    <w:abstractNumId w:val="15"/>
  </w:num>
  <w:num w:numId="11">
    <w:abstractNumId w:val="10"/>
  </w:num>
  <w:num w:numId="12">
    <w:abstractNumId w:val="7"/>
  </w:num>
  <w:num w:numId="13">
    <w:abstractNumId w:val="14"/>
  </w:num>
  <w:num w:numId="14">
    <w:abstractNumId w:val="0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48A"/>
    <w:rsid w:val="0000210F"/>
    <w:rsid w:val="00015451"/>
    <w:rsid w:val="000368BA"/>
    <w:rsid w:val="0004161B"/>
    <w:rsid w:val="00054F2D"/>
    <w:rsid w:val="002050F6"/>
    <w:rsid w:val="002052EC"/>
    <w:rsid w:val="0026047F"/>
    <w:rsid w:val="002B17DE"/>
    <w:rsid w:val="002E7AD4"/>
    <w:rsid w:val="0037508C"/>
    <w:rsid w:val="0038448A"/>
    <w:rsid w:val="00394EF9"/>
    <w:rsid w:val="00401D51"/>
    <w:rsid w:val="00507CC4"/>
    <w:rsid w:val="005331B1"/>
    <w:rsid w:val="00567D42"/>
    <w:rsid w:val="00642700"/>
    <w:rsid w:val="00807749"/>
    <w:rsid w:val="008E4CE3"/>
    <w:rsid w:val="00A32496"/>
    <w:rsid w:val="00AB7622"/>
    <w:rsid w:val="00AF08FA"/>
    <w:rsid w:val="00B67DC3"/>
    <w:rsid w:val="00B86409"/>
    <w:rsid w:val="00D67A80"/>
    <w:rsid w:val="00D90687"/>
    <w:rsid w:val="00DD0D6D"/>
    <w:rsid w:val="00F04A7E"/>
    <w:rsid w:val="00F17CF1"/>
    <w:rsid w:val="00F2753B"/>
    <w:rsid w:val="140098CA"/>
    <w:rsid w:val="1738398C"/>
    <w:rsid w:val="2311BECA"/>
    <w:rsid w:val="2EDA5DCC"/>
    <w:rsid w:val="344DF964"/>
    <w:rsid w:val="3540F430"/>
    <w:rsid w:val="4B7BA56B"/>
    <w:rsid w:val="51EAE6EF"/>
    <w:rsid w:val="67AF1672"/>
    <w:rsid w:val="6A531458"/>
    <w:rsid w:val="6CFD8028"/>
    <w:rsid w:val="6D7F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72CCB"/>
  <w15:chartTrackingRefBased/>
  <w15:docId w15:val="{159EB8C3-1A6A-409B-8495-CFACDBA49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052EC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2052EC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052EC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A32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94EF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94E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94EF9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94E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94EF9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6047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6047F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D416C2-88B7-41CA-BF1F-BFA8FE13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9</cp:revision>
  <dcterms:created xsi:type="dcterms:W3CDTF">2023-08-02T05:39:00Z</dcterms:created>
  <dcterms:modified xsi:type="dcterms:W3CDTF">2023-09-05T14:05:00Z</dcterms:modified>
</cp:coreProperties>
</file>