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EBE75" w14:textId="77777777" w:rsidR="001E0BF6" w:rsidRPr="00356291" w:rsidRDefault="001E0BF6" w:rsidP="001E0BF6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E0BF6" w:rsidRPr="00356291" w14:paraId="34A0197A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1D71B5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E0BF6" w:rsidRPr="00356291" w14:paraId="1F2179B5" w14:textId="77777777" w:rsidTr="00F905D7">
        <w:tc>
          <w:tcPr>
            <w:tcW w:w="1799" w:type="dxa"/>
            <w:gridSpan w:val="3"/>
          </w:tcPr>
          <w:p w14:paraId="7CFE265F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0E89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Statistične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edukaciji</w:t>
            </w:r>
            <w:proofErr w:type="spellEnd"/>
          </w:p>
        </w:tc>
      </w:tr>
      <w:tr w:rsidR="001E0BF6" w:rsidRPr="00356291" w14:paraId="59333753" w14:textId="77777777" w:rsidTr="00F905D7">
        <w:tc>
          <w:tcPr>
            <w:tcW w:w="1799" w:type="dxa"/>
            <w:gridSpan w:val="3"/>
          </w:tcPr>
          <w:p w14:paraId="6246E9B9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74C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Statistical methods in education</w:t>
            </w:r>
          </w:p>
        </w:tc>
      </w:tr>
      <w:tr w:rsidR="001E0BF6" w:rsidRPr="00356291" w14:paraId="6267BFDF" w14:textId="77777777" w:rsidTr="00F905D7">
        <w:tc>
          <w:tcPr>
            <w:tcW w:w="3307" w:type="dxa"/>
            <w:gridSpan w:val="5"/>
            <w:vAlign w:val="center"/>
          </w:tcPr>
          <w:p w14:paraId="1CDE4764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66591CF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1977ACE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B4F0B0D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1E0BF6" w:rsidRPr="00356291" w14:paraId="6B3009B6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38B929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382429FE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BD5C8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9F531B2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063E9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1E85D137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B7F04B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18A2165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E0BF6" w:rsidRPr="00356291" w14:paraId="1356EC1C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8C25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3930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C6CC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4A37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E0BF6" w:rsidRPr="00356291" w14:paraId="01F9A08B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B6A2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0AC3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D799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CC9D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E0BF6" w:rsidRPr="00356291" w14:paraId="29F8BC94" w14:textId="77777777" w:rsidTr="00F905D7">
        <w:trPr>
          <w:trHeight w:val="103"/>
        </w:trPr>
        <w:tc>
          <w:tcPr>
            <w:tcW w:w="9690" w:type="dxa"/>
            <w:gridSpan w:val="18"/>
          </w:tcPr>
          <w:p w14:paraId="6090B190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E0BF6" w:rsidRPr="00356291" w14:paraId="0C7F4BA7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74D63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DB8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Obvezni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/Compulsory</w:t>
            </w:r>
          </w:p>
        </w:tc>
      </w:tr>
      <w:tr w:rsidR="001E0BF6" w:rsidRPr="00356291" w14:paraId="219C7E45" w14:textId="77777777" w:rsidTr="00F905D7">
        <w:tc>
          <w:tcPr>
            <w:tcW w:w="5718" w:type="dxa"/>
            <w:gridSpan w:val="12"/>
          </w:tcPr>
          <w:p w14:paraId="0A85F4C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D199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E0BF6" w:rsidRPr="00356291" w14:paraId="53559FAF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A4D591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CD81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E0BF6" w:rsidRPr="00356291" w14:paraId="0CC2DAE8" w14:textId="77777777" w:rsidTr="00F905D7">
        <w:tc>
          <w:tcPr>
            <w:tcW w:w="9690" w:type="dxa"/>
            <w:gridSpan w:val="18"/>
          </w:tcPr>
          <w:p w14:paraId="16DBE3E7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E0BF6" w:rsidRPr="00356291" w14:paraId="5F98B873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49C6C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0B01A02C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6A6FA8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64A584D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2A3466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07291043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61A0B2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5EBC02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5F6F6C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7E423BC7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4DFC2E50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8997FD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E0BF6" w:rsidRPr="00356291" w14:paraId="2B35B0E0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F111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D220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CAE7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C483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9FCF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8B98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3420A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4695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18</w:t>
            </w:r>
          </w:p>
        </w:tc>
      </w:tr>
      <w:tr w:rsidR="001E0BF6" w:rsidRPr="00356291" w14:paraId="3BDD41D4" w14:textId="77777777" w:rsidTr="00F905D7">
        <w:tc>
          <w:tcPr>
            <w:tcW w:w="9690" w:type="dxa"/>
            <w:gridSpan w:val="18"/>
          </w:tcPr>
          <w:p w14:paraId="45CF46D5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E0BF6" w:rsidRPr="00356291" w14:paraId="2BCC133C" w14:textId="77777777" w:rsidTr="00F905D7">
        <w:tc>
          <w:tcPr>
            <w:tcW w:w="3307" w:type="dxa"/>
            <w:gridSpan w:val="5"/>
          </w:tcPr>
          <w:p w14:paraId="323343CC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485" w14:textId="54CB1591" w:rsidR="001E0BF6" w:rsidRPr="00356291" w:rsidRDefault="00FD6302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doc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 xml:space="preserve">. dr.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Bor</w:t>
            </w:r>
            <w:r>
              <w:rPr>
                <w:rFonts w:ascii="Calibri Light" w:hAnsi="Calibri Light" w:cs="Calibri Light"/>
                <w:sz w:val="22"/>
                <w:szCs w:val="22"/>
              </w:rPr>
              <w:t>ut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Ko</w:t>
            </w:r>
            <w:r>
              <w:rPr>
                <w:rFonts w:ascii="Calibri Light" w:hAnsi="Calibri Light" w:cs="Calibri Light"/>
                <w:sz w:val="22"/>
                <w:szCs w:val="22"/>
              </w:rPr>
              <w:t>drič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="00745FDE"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="00853713">
              <w:rPr>
                <w:rFonts w:ascii="Calibri Light" w:hAnsi="Calibri Light" w:cs="Calibri Light"/>
                <w:sz w:val="22"/>
                <w:szCs w:val="22"/>
              </w:rPr>
              <w:t xml:space="preserve">ssist. </w:t>
            </w:r>
            <w:proofErr w:type="spellStart"/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45FDE" w:rsidRPr="00356291">
              <w:rPr>
                <w:rFonts w:ascii="Calibri Light" w:hAnsi="Calibri Light" w:cs="Calibri Light"/>
                <w:sz w:val="22"/>
                <w:szCs w:val="22"/>
              </w:rPr>
              <w:t>Bor</w:t>
            </w:r>
            <w:r w:rsidR="00745FDE">
              <w:rPr>
                <w:rFonts w:ascii="Calibri Light" w:hAnsi="Calibri Light" w:cs="Calibri Light"/>
                <w:sz w:val="22"/>
                <w:szCs w:val="22"/>
              </w:rPr>
              <w:t>ut</w:t>
            </w:r>
            <w:proofErr w:type="spellEnd"/>
            <w:r w:rsidR="00745FDE" w:rsidRPr="00356291">
              <w:rPr>
                <w:rFonts w:ascii="Calibri Light" w:hAnsi="Calibri Light" w:cs="Calibri Light"/>
                <w:sz w:val="22"/>
                <w:szCs w:val="22"/>
              </w:rPr>
              <w:t xml:space="preserve"> Ko</w:t>
            </w:r>
            <w:r w:rsidR="00745FDE">
              <w:rPr>
                <w:rFonts w:ascii="Calibri Light" w:hAnsi="Calibri Light" w:cs="Calibri Light"/>
                <w:sz w:val="22"/>
                <w:szCs w:val="22"/>
              </w:rPr>
              <w:t>drič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>, PhD</w:t>
            </w:r>
          </w:p>
        </w:tc>
      </w:tr>
      <w:tr w:rsidR="001E0BF6" w:rsidRPr="00356291" w14:paraId="68B95679" w14:textId="77777777" w:rsidTr="00F905D7">
        <w:tc>
          <w:tcPr>
            <w:tcW w:w="9690" w:type="dxa"/>
            <w:gridSpan w:val="18"/>
          </w:tcPr>
          <w:p w14:paraId="4F0AB472" w14:textId="77777777" w:rsidR="001E0BF6" w:rsidRPr="00356291" w:rsidRDefault="001E0BF6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E0BF6" w:rsidRPr="00356291" w14:paraId="2A6D0129" w14:textId="77777777" w:rsidTr="00F905D7">
        <w:tc>
          <w:tcPr>
            <w:tcW w:w="1641" w:type="dxa"/>
            <w:gridSpan w:val="2"/>
            <w:vMerge w:val="restart"/>
          </w:tcPr>
          <w:p w14:paraId="293750BA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4A20B135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33B1C96" w14:textId="77777777" w:rsidR="001E0BF6" w:rsidRPr="00356291" w:rsidRDefault="001E0BF6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9AA1" w14:textId="77777777" w:rsidR="001E0BF6" w:rsidRPr="00356291" w:rsidRDefault="001E0BF6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angleški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)/Slovenian (English)</w:t>
            </w:r>
          </w:p>
        </w:tc>
      </w:tr>
      <w:tr w:rsidR="001E0BF6" w:rsidRPr="00356291" w14:paraId="60CD3C0F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2D24050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6F9FC4D" w14:textId="77777777" w:rsidR="001E0BF6" w:rsidRPr="00356291" w:rsidRDefault="001E0BF6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FB7F" w14:textId="77777777" w:rsidR="001E0BF6" w:rsidRPr="00356291" w:rsidRDefault="001E0BF6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angleški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)/Slovenian (English)</w:t>
            </w:r>
          </w:p>
        </w:tc>
      </w:tr>
      <w:tr w:rsidR="001E0BF6" w:rsidRPr="00356291" w14:paraId="2BAAEF36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5EE48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79130A08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A74D8DA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1FB01E74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D1A43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3A35592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1E0BF6" w:rsidRPr="00356291" w14:paraId="7D44F9D8" w14:textId="77777777" w:rsidTr="00F905D7">
        <w:trPr>
          <w:trHeight w:val="28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89E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2629C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303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1E0BF6" w:rsidRPr="00356291" w14:paraId="526E5E0F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1D8EA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5B762E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0D18F23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D160B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F38628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E0BF6" w:rsidRPr="00356291" w14:paraId="62F87795" w14:textId="77777777" w:rsidTr="009F5BC5">
        <w:trPr>
          <w:trHeight w:val="198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41C2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poglavjih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2FDC317" w14:textId="45F9ED54" w:rsidR="00AD6F66" w:rsidRPr="009F5BC5" w:rsidRDefault="00AE7698" w:rsidP="00AD6F66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>p</w:t>
            </w:r>
            <w:r w:rsidR="00AD6F66"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>omen</w:t>
            </w:r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>a</w:t>
            </w:r>
            <w:proofErr w:type="spellEnd"/>
            <w:r w:rsidR="00AD6F66"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D6F66"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>multivariatne</w:t>
            </w:r>
            <w:proofErr w:type="spellEnd"/>
            <w:r w:rsidR="00AD6F66"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D6F66"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analize</w:t>
            </w:r>
            <w:proofErr w:type="spellEnd"/>
            <w:r w:rsidR="00AD6F66"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podatkov;</w:t>
            </w:r>
          </w:p>
          <w:p w14:paraId="2C321496" w14:textId="77777777" w:rsidR="00AD6F66" w:rsidRPr="00AD6F66" w:rsidRDefault="00AD6F66" w:rsidP="00AD6F66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Grafična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predstavitev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multivariatnih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podatkov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84C800F" w14:textId="77777777" w:rsidR="00AD6F66" w:rsidRPr="009F5BC5" w:rsidRDefault="00AD6F66" w:rsidP="00AD6F66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>Parametrične</w:t>
            </w:r>
            <w:proofErr w:type="spellEnd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>neparametrične</w:t>
            </w:r>
            <w:proofErr w:type="spellEnd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metode</w:t>
            </w:r>
            <w:proofErr w:type="spellEnd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analize</w:t>
            </w:r>
            <w:proofErr w:type="spellEnd"/>
            <w:r w:rsidRPr="009F5BC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podatkov;</w:t>
            </w:r>
          </w:p>
          <w:p w14:paraId="49D97074" w14:textId="77777777" w:rsidR="00AD6F66" w:rsidRPr="00AD6F66" w:rsidRDefault="00AD6F66" w:rsidP="00AD6F66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Razvrščanje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skupine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5BBE40A" w14:textId="77777777" w:rsidR="00AD6F66" w:rsidRPr="00AD6F66" w:rsidRDefault="00AD6F66" w:rsidP="00AD6F66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Multipla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regresijska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analiza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4281B91" w14:textId="77777777" w:rsidR="00AD6F66" w:rsidRPr="00AD6F66" w:rsidRDefault="00AD6F66" w:rsidP="00AD6F66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Diskriminantna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analiza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1B64B8A" w14:textId="77777777" w:rsidR="00AD6F66" w:rsidRPr="00AD6F66" w:rsidRDefault="00AD6F66" w:rsidP="00AD6F66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Faktorska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analiza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97CBA03" w14:textId="77777777" w:rsidR="00AD6F66" w:rsidRPr="00AD6F66" w:rsidRDefault="00AD6F66" w:rsidP="00AD6F66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Metoda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glavnih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D6F66">
              <w:rPr>
                <w:rFonts w:ascii="Calibri Light" w:hAnsi="Calibri Light" w:cs="Calibri Light"/>
                <w:sz w:val="22"/>
                <w:szCs w:val="22"/>
              </w:rPr>
              <w:t>komponent</w:t>
            </w:r>
            <w:proofErr w:type="spellEnd"/>
            <w:r w:rsidRPr="00AD6F6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013346C" w14:textId="77777777" w:rsidR="001E0BF6" w:rsidRPr="00356291" w:rsidRDefault="001E0BF6" w:rsidP="00D56D44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EDD30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5EF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Contents by chapter:</w:t>
            </w:r>
          </w:p>
          <w:p w14:paraId="2E31071F" w14:textId="4CFC391D" w:rsidR="001E0BF6" w:rsidRPr="00356291" w:rsidRDefault="00AE7698" w:rsidP="001E0BF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Understanding the meaning </w:t>
            </w:r>
            <w:r w:rsidR="000702F3">
              <w:rPr>
                <w:rFonts w:ascii="Calibri Light" w:hAnsi="Calibri Light" w:cs="Calibri Light"/>
                <w:sz w:val="22"/>
                <w:szCs w:val="22"/>
              </w:rPr>
              <w:t>of multivariate data analysis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9EB09CD" w14:textId="0327E1FC" w:rsidR="001E0BF6" w:rsidRPr="00356291" w:rsidRDefault="00C339B8" w:rsidP="001E0BF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Graphical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of multivariate data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82105BA" w14:textId="42CD4F20" w:rsidR="001E0BF6" w:rsidRDefault="001E0BF6" w:rsidP="001E0BF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Parametric </w:t>
            </w:r>
            <w:r w:rsidR="00FC7668">
              <w:rPr>
                <w:rFonts w:ascii="Calibri Light" w:hAnsi="Calibri Light" w:cs="Calibri Light"/>
                <w:sz w:val="22"/>
                <w:szCs w:val="22"/>
              </w:rPr>
              <w:t xml:space="preserve">and </w:t>
            </w:r>
            <w:r w:rsidR="00C339B8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FC7668">
              <w:rPr>
                <w:rFonts w:ascii="Calibri Light" w:hAnsi="Calibri Light" w:cs="Calibri Light"/>
                <w:sz w:val="22"/>
                <w:szCs w:val="22"/>
              </w:rPr>
              <w:t xml:space="preserve">onparametric </w:t>
            </w:r>
            <w:r w:rsidR="00C339B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FC7668" w:rsidRPr="00356291">
              <w:rPr>
                <w:rFonts w:ascii="Calibri Light" w:hAnsi="Calibri Light" w:cs="Calibri Light"/>
                <w:sz w:val="22"/>
                <w:szCs w:val="22"/>
              </w:rPr>
              <w:t xml:space="preserve">tatistical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methods;</w:t>
            </w:r>
          </w:p>
          <w:p w14:paraId="5199B420" w14:textId="0F01FDCB" w:rsidR="00BB4D41" w:rsidRPr="00356291" w:rsidRDefault="00BB4D41" w:rsidP="001E0BF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Cluster</w:t>
            </w:r>
            <w:r w:rsidR="007D11F3">
              <w:rPr>
                <w:rFonts w:ascii="Calibri Light" w:hAnsi="Calibri Light" w:cs="Calibri Light"/>
                <w:sz w:val="22"/>
                <w:szCs w:val="22"/>
              </w:rPr>
              <w:t>ing</w:t>
            </w:r>
            <w:r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5E57D4C" w14:textId="0435B9CE" w:rsidR="001E0BF6" w:rsidRPr="00356291" w:rsidRDefault="00E63358" w:rsidP="001E0BF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Multiple </w:t>
            </w:r>
            <w:r w:rsidR="00C339B8">
              <w:rPr>
                <w:rFonts w:ascii="Calibri Light" w:hAnsi="Calibri Light" w:cs="Calibri Light"/>
                <w:sz w:val="22"/>
                <w:szCs w:val="22"/>
              </w:rPr>
              <w:t>r</w:t>
            </w:r>
            <w:r>
              <w:rPr>
                <w:rFonts w:ascii="Calibri Light" w:hAnsi="Calibri Light" w:cs="Calibri Light"/>
                <w:sz w:val="22"/>
                <w:szCs w:val="22"/>
              </w:rPr>
              <w:t>egression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339B8">
              <w:rPr>
                <w:rFonts w:ascii="Calibri Light" w:hAnsi="Calibri Light" w:cs="Calibri Light"/>
                <w:sz w:val="22"/>
                <w:szCs w:val="22"/>
              </w:rPr>
              <w:t>a</w:t>
            </w:r>
            <w:r>
              <w:rPr>
                <w:rFonts w:ascii="Calibri Light" w:hAnsi="Calibri Light" w:cs="Calibri Light"/>
                <w:sz w:val="22"/>
                <w:szCs w:val="22"/>
              </w:rPr>
              <w:t>nalysis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004A674" w14:textId="1C25D40D" w:rsidR="001E0BF6" w:rsidRPr="00356291" w:rsidRDefault="00FC7668" w:rsidP="001E0BF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Discriminant </w:t>
            </w:r>
            <w:r w:rsidR="00C339B8">
              <w:rPr>
                <w:rFonts w:ascii="Calibri Light" w:hAnsi="Calibri Light" w:cs="Calibri Light"/>
                <w:sz w:val="22"/>
                <w:szCs w:val="22"/>
              </w:rPr>
              <w:t>a</w:t>
            </w:r>
            <w:r>
              <w:rPr>
                <w:rFonts w:ascii="Calibri Light" w:hAnsi="Calibri Light" w:cs="Calibri Light"/>
                <w:sz w:val="22"/>
                <w:szCs w:val="22"/>
              </w:rPr>
              <w:t>nalysis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D725B74" w14:textId="53166C19" w:rsidR="001E0BF6" w:rsidRPr="00356291" w:rsidRDefault="001E0BF6" w:rsidP="001E0BF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Factor </w:t>
            </w:r>
            <w:r w:rsidR="00C339B8"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nalysis;</w:t>
            </w:r>
          </w:p>
          <w:p w14:paraId="472B242B" w14:textId="1E3DE2B6" w:rsidR="001E0BF6" w:rsidRPr="00356291" w:rsidRDefault="002234E3" w:rsidP="001E0BF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Principal </w:t>
            </w:r>
            <w:r w:rsidR="00C339B8">
              <w:rPr>
                <w:rFonts w:ascii="Calibri Light" w:hAnsi="Calibri Light" w:cs="Calibri Light"/>
                <w:sz w:val="22"/>
                <w:szCs w:val="22"/>
              </w:rPr>
              <w:t>c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omponent </w:t>
            </w:r>
            <w:r w:rsidR="00C339B8">
              <w:rPr>
                <w:rFonts w:ascii="Calibri Light" w:hAnsi="Calibri Light" w:cs="Calibri Light"/>
                <w:sz w:val="22"/>
                <w:szCs w:val="22"/>
              </w:rPr>
              <w:t>a</w:t>
            </w:r>
            <w:r>
              <w:rPr>
                <w:rFonts w:ascii="Calibri Light" w:hAnsi="Calibri Light" w:cs="Calibri Light"/>
                <w:sz w:val="22"/>
                <w:szCs w:val="22"/>
              </w:rPr>
              <w:t>nalysis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D1753D8" w14:textId="77777777" w:rsidR="001E0BF6" w:rsidRPr="00356291" w:rsidRDefault="001E0BF6" w:rsidP="00F905D7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1108178" w14:textId="77777777" w:rsidR="001E0BF6" w:rsidRPr="00356291" w:rsidRDefault="001E0BF6" w:rsidP="001E0BF6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4BD9D488" w14:textId="77777777" w:rsidR="00C67164" w:rsidRDefault="00C67164">
      <w:r>
        <w:br w:type="page"/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E0BF6" w:rsidRPr="00D56D44" w14:paraId="3E2F51EA" w14:textId="77777777" w:rsidTr="16923946">
        <w:tc>
          <w:tcPr>
            <w:tcW w:w="9690" w:type="dxa"/>
            <w:gridSpan w:val="6"/>
          </w:tcPr>
          <w:p w14:paraId="2143B97A" w14:textId="69786C26" w:rsidR="001E0BF6" w:rsidRPr="00356291" w:rsidRDefault="001E0BF6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1E0BF6" w:rsidRPr="00356291" w14:paraId="1A705725" w14:textId="77777777" w:rsidTr="16923946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5A9F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Temeljna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literature/Basic readings:</w:t>
            </w:r>
          </w:p>
          <w:p w14:paraId="49AF4CB8" w14:textId="4B45169E" w:rsidR="001E0BF6" w:rsidRPr="00356291" w:rsidRDefault="0048211E" w:rsidP="001E0BF6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Morgan A. G., Barrett K.C., Leech N. L.,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Gloeckner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G.W.</w:t>
            </w:r>
            <w:r w:rsidR="000A1EC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(2019).</w:t>
            </w:r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IBM SPSS for Introductory, Use and Interpretation</w:t>
            </w:r>
            <w:r w:rsidR="000A1EC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. New York: </w:t>
            </w:r>
            <w:proofErr w:type="spellStart"/>
            <w:r w:rsidR="000A1EC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Routhledge</w:t>
            </w:r>
            <w:proofErr w:type="spellEnd"/>
            <w:r w:rsidR="001E0BF6" w:rsidRPr="00356291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(</w:t>
            </w:r>
            <w:r w:rsidR="000A1EC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6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="001E0BF6" w:rsidRPr="00356291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izd</w:t>
            </w:r>
            <w:proofErr w:type="spellEnd"/>
            <w:r w:rsidR="001E0BF6" w:rsidRPr="00356291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.).</w:t>
            </w:r>
          </w:p>
          <w:p w14:paraId="651F0935" w14:textId="472F1B9C" w:rsidR="001E0BF6" w:rsidRPr="00356291" w:rsidRDefault="001E0BF6" w:rsidP="001E0BF6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Kožuh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, B. (201</w:t>
            </w:r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5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).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Statistične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in</w:t>
            </w:r>
            <w:r w:rsidR="00B07E19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program</w:t>
            </w:r>
            <w:proofErr w:type="spellEnd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PSPP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Koper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Pedagoška</w:t>
            </w:r>
            <w:proofErr w:type="spellEnd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fakultet</w:t>
            </w:r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a</w:t>
            </w:r>
            <w:proofErr w:type="spellEnd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Univerza</w:t>
            </w:r>
            <w:proofErr w:type="spellEnd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na</w:t>
            </w:r>
            <w:proofErr w:type="spellEnd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7F2D67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Primorskem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</w:p>
          <w:p w14:paraId="0E197684" w14:textId="1581BFEF" w:rsidR="001E0BF6" w:rsidRPr="00356291" w:rsidRDefault="001E0BF6" w:rsidP="001E0BF6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Kožuh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 B. (20</w:t>
            </w:r>
            <w:r w:rsidR="007F2D67">
              <w:rPr>
                <w:rFonts w:ascii="Calibri Light" w:hAnsi="Calibri Light" w:cs="Calibri Light"/>
                <w:sz w:val="22"/>
                <w:szCs w:val="22"/>
                <w:lang w:val="it-IT"/>
              </w:rPr>
              <w:t>22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Knjiga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statistiki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Ljubljana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Znanstvena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založba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Filozofske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fakultete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</w:p>
          <w:p w14:paraId="7EF1CA5B" w14:textId="77777777" w:rsidR="00994DFE" w:rsidRDefault="00994DFE" w:rsidP="00994DFE">
            <w:pPr>
              <w:pStyle w:val="xxmsonormal"/>
              <w:shd w:val="clear" w:color="auto" w:fill="FFFFFF"/>
              <w:jc w:val="both"/>
              <w:rPr>
                <w:rStyle w:val="xcontentpasted1"/>
                <w:rFonts w:ascii="Arial" w:hAnsi="Arial" w:cs="Arial"/>
                <w:color w:val="000000"/>
              </w:rPr>
            </w:pPr>
          </w:p>
          <w:p w14:paraId="454EFD43" w14:textId="690BA625" w:rsidR="00994DFE" w:rsidRPr="00D56D44" w:rsidRDefault="00994DFE" w:rsidP="00994DFE">
            <w:pPr>
              <w:pStyle w:val="xxmsonormal"/>
              <w:shd w:val="clear" w:color="auto" w:fill="FFFFFF"/>
              <w:jc w:val="both"/>
              <w:rPr>
                <w:rFonts w:ascii="Calibri Light" w:hAnsi="Calibri Light" w:cs="Calibri Light"/>
                <w:color w:val="242424"/>
              </w:rPr>
            </w:pPr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 xml:space="preserve">Obvezne članke določi učitelj. / </w:t>
            </w:r>
            <w:proofErr w:type="spellStart"/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>Mandatory</w:t>
            </w:r>
            <w:proofErr w:type="spellEnd"/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>publications</w:t>
            </w:r>
            <w:proofErr w:type="spellEnd"/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 xml:space="preserve"> are </w:t>
            </w:r>
            <w:proofErr w:type="spellStart"/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>determined</w:t>
            </w:r>
            <w:proofErr w:type="spellEnd"/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>by</w:t>
            </w:r>
            <w:proofErr w:type="spellEnd"/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 xml:space="preserve"> a </w:t>
            </w:r>
            <w:proofErr w:type="spellStart"/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>lecturer</w:t>
            </w:r>
            <w:proofErr w:type="spellEnd"/>
            <w:r w:rsidRPr="00D56D44">
              <w:rPr>
                <w:rStyle w:val="xcontentpasted1"/>
                <w:rFonts w:ascii="Calibri Light" w:hAnsi="Calibri Light" w:cs="Calibri Light"/>
                <w:color w:val="000000"/>
              </w:rPr>
              <w:t>.</w:t>
            </w:r>
          </w:p>
          <w:p w14:paraId="01E45071" w14:textId="77777777" w:rsidR="001E0BF6" w:rsidRPr="00D56D44" w:rsidRDefault="001E0BF6" w:rsidP="00D56D44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</w:p>
          <w:p w14:paraId="2EEEB227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741778AB" w14:textId="39DD43AD" w:rsidR="0084738F" w:rsidRDefault="0084738F" w:rsidP="00D56D44">
            <w:pPr>
              <w:numPr>
                <w:ilvl w:val="0"/>
                <w:numId w:val="1"/>
              </w:numPr>
              <w:spacing w:line="264" w:lineRule="auto"/>
              <w:ind w:left="507" w:hanging="283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84738F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Pagano R.R. </w:t>
            </w:r>
            <w:r w:rsidR="006340CB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(2004). </w:t>
            </w:r>
            <w:r w:rsidRPr="0084738F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Understanding statistics in the </w:t>
            </w:r>
            <w:proofErr w:type="spellStart"/>
            <w:r w:rsidRPr="0084738F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behavioral</w:t>
            </w:r>
            <w:proofErr w:type="spellEnd"/>
            <w:r w:rsidRPr="0084738F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sciences. Thomson Learning, Belmont, USA.</w:t>
            </w:r>
          </w:p>
          <w:p w14:paraId="4EE3657D" w14:textId="2894E344" w:rsidR="00B775D3" w:rsidRPr="00B14083" w:rsidRDefault="00B775D3" w:rsidP="00B775D3">
            <w:pPr>
              <w:numPr>
                <w:ilvl w:val="0"/>
                <w:numId w:val="1"/>
              </w:numPr>
              <w:spacing w:line="264" w:lineRule="auto"/>
              <w:ind w:left="507" w:hanging="283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B14083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H</w:t>
            </w:r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air</w:t>
            </w:r>
            <w:r w:rsidR="00705D6A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, J. F., </w:t>
            </w:r>
            <w:r w:rsidRPr="00B14083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,B</w:t>
            </w:r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lack</w:t>
            </w:r>
            <w:r w:rsidR="00705D6A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, W. C., </w:t>
            </w:r>
            <w:r w:rsidRPr="00B14083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,</w:t>
            </w:r>
            <w:proofErr w:type="spellStart"/>
            <w:r w:rsidRPr="00B14083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B</w:t>
            </w:r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abin</w:t>
            </w:r>
            <w:proofErr w:type="spellEnd"/>
            <w:r w:rsidR="00705D6A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, B. I. &amp;</w:t>
            </w:r>
            <w:r w:rsidRPr="00B14083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A</w:t>
            </w:r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nderson</w:t>
            </w:r>
            <w:r w:rsidR="00705D6A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, R. E.</w:t>
            </w:r>
            <w:r w:rsidR="00E3762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(2018).</w:t>
            </w:r>
            <w:r w:rsidRPr="00B14083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Multivariate Data Analysis, </w:t>
            </w:r>
            <w:proofErr w:type="gramStart"/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8</w:t>
            </w:r>
            <w:r w:rsidRPr="00B14083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th</w:t>
            </w:r>
            <w:proofErr w:type="gramEnd"/>
            <w:r w:rsidRPr="00B14083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Edition. New </w:t>
            </w:r>
            <w:proofErr w:type="spellStart"/>
            <w:r w:rsidRPr="00B14083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Yersey</w:t>
            </w:r>
            <w:proofErr w:type="spellEnd"/>
            <w:r w:rsidR="00E3762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:</w:t>
            </w:r>
            <w:r w:rsidRPr="00B14083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Prentice-Hall, Pearson, cop.</w:t>
            </w:r>
          </w:p>
          <w:p w14:paraId="1635575E" w14:textId="132F2023" w:rsidR="001E0BF6" w:rsidRDefault="00BC4BED" w:rsidP="00D56D44">
            <w:pPr>
              <w:numPr>
                <w:ilvl w:val="0"/>
                <w:numId w:val="1"/>
              </w:numPr>
              <w:spacing w:line="264" w:lineRule="auto"/>
              <w:ind w:left="507" w:hanging="283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Gaciu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N. (2020).</w:t>
            </w:r>
            <w:r w:rsidR="00DB23B1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Understanding Quantitative Data in Educational Research. New York: Sage.</w:t>
            </w:r>
          </w:p>
          <w:p w14:paraId="1C457376" w14:textId="77777777" w:rsidR="00B14083" w:rsidRDefault="00781737" w:rsidP="00D56D44">
            <w:pPr>
              <w:numPr>
                <w:ilvl w:val="0"/>
                <w:numId w:val="1"/>
              </w:numPr>
              <w:spacing w:line="264" w:lineRule="auto"/>
              <w:ind w:left="507" w:hanging="283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proofErr w:type="spellStart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en-US"/>
              </w:rPr>
              <w:t>Biesta</w:t>
            </w:r>
            <w:proofErr w:type="spellEnd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en-US"/>
              </w:rPr>
              <w:t xml:space="preserve"> G. (2020). Educational Research: An Unorthodox Introduction.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London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Bloomsbery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 Publishing</w:t>
            </w:r>
            <w:r w:rsidR="001E0BF6" w:rsidRPr="00356291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.</w:t>
            </w:r>
          </w:p>
          <w:p w14:paraId="2D09BCA1" w14:textId="3053A3A4" w:rsidR="00B14083" w:rsidRPr="00D56D44" w:rsidRDefault="00B14083" w:rsidP="00D56D44">
            <w:pPr>
              <w:numPr>
                <w:ilvl w:val="0"/>
                <w:numId w:val="1"/>
              </w:numPr>
              <w:spacing w:line="264" w:lineRule="auto"/>
              <w:ind w:left="507" w:hanging="283"/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</w:pPr>
            <w:proofErr w:type="spellStart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Jesenko</w:t>
            </w:r>
            <w:proofErr w:type="spellEnd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 J., </w:t>
            </w:r>
            <w:proofErr w:type="spellStart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Jesenko</w:t>
            </w:r>
            <w:proofErr w:type="spellEnd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 M. </w:t>
            </w:r>
            <w:r w:rsidR="005F66A4"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(2007). </w:t>
            </w:r>
            <w:proofErr w:type="spellStart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Multivariatne</w:t>
            </w:r>
            <w:proofErr w:type="spellEnd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statistične</w:t>
            </w:r>
            <w:proofErr w:type="spellEnd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metode</w:t>
            </w:r>
            <w:proofErr w:type="spellEnd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, </w:t>
            </w:r>
            <w:proofErr w:type="spellStart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Univerza</w:t>
            </w:r>
            <w:proofErr w:type="spellEnd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Mariboru</w:t>
            </w:r>
            <w:proofErr w:type="spellEnd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, </w:t>
            </w:r>
            <w:proofErr w:type="spellStart"/>
            <w:r w:rsidR="008B7310"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Kranj</w:t>
            </w:r>
            <w:proofErr w:type="spellEnd"/>
            <w:r w:rsidR="008B7310"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: </w:t>
            </w:r>
            <w:proofErr w:type="spellStart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Založba</w:t>
            </w:r>
            <w:proofErr w:type="spellEnd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 xml:space="preserve"> Moderna </w:t>
            </w:r>
            <w:proofErr w:type="spellStart"/>
            <w:r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organizacija</w:t>
            </w:r>
            <w:proofErr w:type="spellEnd"/>
            <w:r w:rsidR="008B7310" w:rsidRPr="00D56D44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/>
              </w:rPr>
              <w:t>.</w:t>
            </w:r>
          </w:p>
          <w:p w14:paraId="416BC059" w14:textId="7CA6DFE3" w:rsidR="00B14083" w:rsidRPr="00D56D44" w:rsidRDefault="00B14083" w:rsidP="00934CDF">
            <w:pPr>
              <w:numPr>
                <w:ilvl w:val="0"/>
                <w:numId w:val="1"/>
              </w:numPr>
              <w:spacing w:line="264" w:lineRule="auto"/>
              <w:ind w:left="507" w:hanging="283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>Sagadin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>, J.</w:t>
            </w:r>
            <w:r w:rsidR="00AA2605"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 xml:space="preserve"> (1993).</w:t>
            </w:r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>Poglavja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 xml:space="preserve">  </w:t>
            </w: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>iz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 xml:space="preserve">  </w:t>
            </w: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>metodologije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 xml:space="preserve">  </w:t>
            </w: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>pedagoškega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>raziskovanja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 xml:space="preserve">. </w:t>
            </w:r>
            <w:r w:rsidRPr="00D56D44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Ljubljana: ZRSŠŠ.</w:t>
            </w:r>
          </w:p>
          <w:p w14:paraId="6CF856AE" w14:textId="044B2A6A" w:rsidR="00C762CB" w:rsidRPr="00D56D44" w:rsidRDefault="00C762CB" w:rsidP="00934CDF">
            <w:pPr>
              <w:numPr>
                <w:ilvl w:val="0"/>
                <w:numId w:val="1"/>
              </w:numPr>
              <w:spacing w:line="264" w:lineRule="auto"/>
              <w:ind w:left="507" w:hanging="283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</w:rPr>
              <w:t>Ferligoj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</w:rPr>
              <w:t xml:space="preserve"> A.</w:t>
            </w:r>
            <w:r w:rsidR="006C6003">
              <w:rPr>
                <w:rFonts w:asciiTheme="majorHAnsi" w:hAnsiTheme="majorHAnsi" w:cstheme="majorHAnsi"/>
                <w:sz w:val="22"/>
                <w:szCs w:val="22"/>
              </w:rPr>
              <w:t xml:space="preserve"> (1989).</w:t>
            </w:r>
            <w:r w:rsidRPr="00D56D4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</w:rPr>
              <w:t>Razvrščanje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</w:rPr>
              <w:t>skupine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</w:rPr>
              <w:t>Metodološki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sz w:val="22"/>
                <w:szCs w:val="22"/>
              </w:rPr>
              <w:t>zvezki</w:t>
            </w:r>
            <w:proofErr w:type="spellEnd"/>
            <w:r w:rsidRPr="00D56D44">
              <w:rPr>
                <w:rFonts w:asciiTheme="majorHAnsi" w:hAnsiTheme="majorHAnsi" w:cstheme="majorHAnsi"/>
                <w:sz w:val="22"/>
                <w:szCs w:val="22"/>
              </w:rPr>
              <w:t>, 4</w:t>
            </w:r>
            <w:r w:rsidR="0038041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D56D4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80417" w:rsidRPr="00CB6E43">
              <w:rPr>
                <w:rFonts w:asciiTheme="majorHAnsi" w:hAnsiTheme="majorHAnsi" w:cstheme="majorHAnsi"/>
                <w:sz w:val="22"/>
                <w:szCs w:val="22"/>
              </w:rPr>
              <w:t>Ljubljana</w:t>
            </w:r>
            <w:r w:rsidR="00380417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="00380417" w:rsidRPr="0038041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56D44">
              <w:rPr>
                <w:rFonts w:asciiTheme="majorHAnsi" w:hAnsiTheme="majorHAnsi" w:cstheme="majorHAnsi"/>
                <w:sz w:val="22"/>
                <w:szCs w:val="22"/>
              </w:rPr>
              <w:t>FSPN</w:t>
            </w:r>
            <w:r w:rsidR="0038041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6824EFC" w14:textId="40B0EA4C" w:rsidR="00981F44" w:rsidRPr="00D56D44" w:rsidRDefault="00981F44" w:rsidP="00D56D44">
            <w:pPr>
              <w:numPr>
                <w:ilvl w:val="0"/>
                <w:numId w:val="1"/>
              </w:numPr>
              <w:spacing w:line="264" w:lineRule="auto"/>
              <w:ind w:left="507" w:hanging="283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D56D44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Kožuh</w:t>
            </w:r>
            <w:proofErr w:type="spellEnd"/>
            <w:r w:rsidRPr="00D56D44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 xml:space="preserve">, B. (2020). </w:t>
            </w:r>
            <w:proofErr w:type="spellStart"/>
            <w:r w:rsidRPr="00D56D44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Obdelava</w:t>
            </w:r>
            <w:proofErr w:type="spellEnd"/>
            <w:r w:rsidRPr="00D56D44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56D44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podatkov</w:t>
            </w:r>
            <w:proofErr w:type="spellEnd"/>
            <w:r w:rsidRPr="00D56D44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D56D44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programom</w:t>
            </w:r>
            <w:proofErr w:type="spellEnd"/>
            <w:r w:rsidRPr="00D56D44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 xml:space="preserve"> PSPP. </w:t>
            </w:r>
            <w:proofErr w:type="spellStart"/>
            <w: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Koper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</w:p>
          <w:p w14:paraId="288A1786" w14:textId="5DBEF078" w:rsidR="001E0BF6" w:rsidRPr="00356291" w:rsidRDefault="001E0BF6" w:rsidP="00D56D44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</w:p>
          <w:p w14:paraId="44B93FB4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Dodatna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literature/Supplementary readings: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  <w:p w14:paraId="11CDACF1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Priporoča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katerakoli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domača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tuja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raziskovanje</w:t>
            </w:r>
            <w:proofErr w:type="spellEnd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./</w:t>
            </w:r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Any domestic or foreign literature for research is recommended. </w:t>
            </w:r>
          </w:p>
        </w:tc>
      </w:tr>
      <w:tr w:rsidR="001E0BF6" w:rsidRPr="00356291" w14:paraId="7FF492C7" w14:textId="77777777" w:rsidTr="16923946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BE5C1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33A099C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248F801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2953A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F93B0DB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1E0BF6" w:rsidRPr="00356291" w14:paraId="47058212" w14:textId="77777777" w:rsidTr="16923946">
        <w:trPr>
          <w:trHeight w:val="459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D899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9154C9C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128CD25" w14:textId="52FF78E3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multivariatne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statistične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552E16E" w14:textId="77777777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kvantitativno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79EFC65" w14:textId="77777777" w:rsidR="001E0BF6" w:rsidRPr="00356291" w:rsidRDefault="001E0BF6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9459AD1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E50FB98" w14:textId="77777777" w:rsidR="001E0BF6" w:rsidRPr="007F2D67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pl-PL"/>
              </w:rPr>
            </w:pPr>
            <w:r w:rsidRPr="007F2D67">
              <w:rPr>
                <w:rFonts w:ascii="Calibri Light" w:hAnsi="Calibri Light" w:cs="Calibri Light"/>
                <w:sz w:val="22"/>
                <w:szCs w:val="22"/>
                <w:lang w:val="pl-PL"/>
              </w:rPr>
              <w:t>Sposobnost iskanja novih dejstev, njihove interpretacije in integracije v kontekst študija;</w:t>
            </w:r>
          </w:p>
          <w:p w14:paraId="33D0F4D9" w14:textId="77777777" w:rsidR="001E0BF6" w:rsidRPr="001414CD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pl-PL"/>
              </w:rPr>
            </w:pPr>
            <w:r w:rsidRPr="001414CD">
              <w:rPr>
                <w:rFonts w:ascii="Calibri Light" w:hAnsi="Calibri Light" w:cs="Calibri Light"/>
                <w:sz w:val="22"/>
                <w:szCs w:val="22"/>
                <w:lang w:val="pl-PL"/>
              </w:rPr>
              <w:t>sposobnost kritične in samokritične presoje in oblikovanje samostojnih besedil s poudarkom na statističnih metodah (člankov, referatov, presoj, razprav,...);</w:t>
            </w:r>
          </w:p>
          <w:p w14:paraId="724E01C5" w14:textId="77777777" w:rsidR="001E0BF6" w:rsidRPr="001414CD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pl-PL"/>
              </w:rPr>
            </w:pPr>
            <w:r w:rsidRPr="001414CD">
              <w:rPr>
                <w:rFonts w:ascii="Calibri Light" w:hAnsi="Calibri Light" w:cs="Calibri Light"/>
                <w:sz w:val="22"/>
                <w:szCs w:val="22"/>
                <w:lang w:val="pl-PL"/>
              </w:rPr>
              <w:t xml:space="preserve">usposobljenost za tvorno sodelovanje v raziskovalno razvojnih projektih, namenjenih </w:t>
            </w:r>
            <w:r w:rsidRPr="001414CD">
              <w:rPr>
                <w:rFonts w:ascii="Calibri Light" w:hAnsi="Calibri Light" w:cs="Calibri Light"/>
                <w:sz w:val="22"/>
                <w:szCs w:val="22"/>
                <w:lang w:val="pl-PL"/>
              </w:rPr>
              <w:lastRenderedPageBreak/>
              <w:t xml:space="preserve">izboljšanju kakovosti vzgojno izobraževalnega dela. </w:t>
            </w:r>
          </w:p>
          <w:p w14:paraId="35A6D3B6" w14:textId="77777777" w:rsidR="001E0BF6" w:rsidRPr="001414CD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pl-PL"/>
              </w:rPr>
            </w:pPr>
            <w:r w:rsidRPr="001414CD">
              <w:rPr>
                <w:rFonts w:ascii="Calibri Light" w:hAnsi="Calibri Light" w:cs="Calibri Light"/>
                <w:sz w:val="22"/>
                <w:szCs w:val="22"/>
                <w:lang w:val="pl-PL"/>
              </w:rPr>
              <w:t xml:space="preserve"> </w:t>
            </w:r>
          </w:p>
          <w:p w14:paraId="5C14AB62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FFFA645" w14:textId="77777777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usposobljenost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empirično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kvantitativno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D9A6C79" w14:textId="77777777" w:rsidR="001E0BF6" w:rsidRPr="007F2D67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pl-PL"/>
              </w:rPr>
            </w:pPr>
            <w:r w:rsidRPr="007F2D67">
              <w:rPr>
                <w:rFonts w:ascii="Calibri Light" w:hAnsi="Calibri Light" w:cs="Calibri Light"/>
                <w:sz w:val="22"/>
                <w:szCs w:val="22"/>
                <w:lang w:val="pl-PL"/>
              </w:rPr>
              <w:t>informacijska pismenost in uporaba informacijsko-komunikacijske tehnologije v vzgoji in izobraževanju pri obdelavi podatkov;</w:t>
            </w:r>
          </w:p>
          <w:p w14:paraId="18403BC5" w14:textId="77777777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interdisciplinarnega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povezovanja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vsebin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1B7E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E440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36F64D7B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2207468C" w14:textId="2DCD8CA2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Get to know the multivariate statistical methods and can apply them appropriately;</w:t>
            </w:r>
          </w:p>
          <w:p w14:paraId="0C2A1AB1" w14:textId="77777777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Get qualified for independent quantitative research work for research or/and practical purposes.</w:t>
            </w:r>
          </w:p>
          <w:p w14:paraId="464EA3C2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ED30C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37614D2" w14:textId="77777777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search for new facts, the interpretation and integration of these in the context of study;</w:t>
            </w:r>
          </w:p>
          <w:p w14:paraId="340988CB" w14:textId="77777777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capacity of critical and self-critical judgement and composing independent texts with emphasis on statistical methods (article, paper, assessment, discussion, etc.);</w:t>
            </w:r>
          </w:p>
          <w:p w14:paraId="6CD198AD" w14:textId="77777777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Qualification for creative cooperation in research and development projects aimed at improving the quality of educational work.</w:t>
            </w:r>
          </w:p>
          <w:p w14:paraId="3FDB293F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5CA2E3A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85C46D4" w14:textId="77777777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Qualification for empirical quantitative research in education;</w:t>
            </w:r>
          </w:p>
          <w:p w14:paraId="1716121A" w14:textId="77777777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Information literacy and the use of ICT in education in data processing;</w:t>
            </w:r>
          </w:p>
          <w:p w14:paraId="44C1362D" w14:textId="77777777" w:rsidR="001E0BF6" w:rsidRPr="00356291" w:rsidRDefault="001E0BF6" w:rsidP="001E0BF6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capacity of interdisciplinary integration of contents.</w:t>
            </w:r>
          </w:p>
          <w:p w14:paraId="4348482B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E0BF6" w:rsidRPr="00356291" w14:paraId="29F4C818" w14:textId="77777777" w:rsidTr="16923946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BCE52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06FB34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0DFC472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38018FE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B7801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E478CE3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1E0BF6" w:rsidRPr="00356291" w14:paraId="49986811" w14:textId="77777777" w:rsidTr="16923946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CFC37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D548600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6EA5746E" w14:textId="77777777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prenos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edukacijskih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C709645" w14:textId="77777777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zbrati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podatke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preveriti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merske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instrumenta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6641CE13" w14:textId="4198F978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multivariatne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statistične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;</w:t>
            </w:r>
            <w:proofErr w:type="gramEnd"/>
          </w:p>
          <w:p w14:paraId="058B9628" w14:textId="77777777" w:rsidR="001E0BF6" w:rsidRPr="007F2D67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pl-PL"/>
              </w:rPr>
            </w:pPr>
            <w:r w:rsidRPr="007F2D67">
              <w:rPr>
                <w:rFonts w:ascii="Calibri Light" w:hAnsi="Calibri Light" w:cs="Calibri Light"/>
                <w:sz w:val="22"/>
                <w:szCs w:val="22"/>
                <w:lang w:val="pl-PL"/>
              </w:rPr>
              <w:t xml:space="preserve">zna ustrezno uporabljati računalniški program SPSS Statistics. </w:t>
            </w:r>
          </w:p>
          <w:p w14:paraId="570C3B8B" w14:textId="77777777" w:rsidR="001E0BF6" w:rsidRPr="007F2D67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pl-PL"/>
              </w:rPr>
            </w:pPr>
            <w:r w:rsidRPr="007F2D67">
              <w:rPr>
                <w:rFonts w:ascii="Calibri Light" w:hAnsi="Calibri Light" w:cs="Calibri Light"/>
                <w:sz w:val="22"/>
                <w:szCs w:val="22"/>
                <w:lang w:val="pl-PL"/>
              </w:rPr>
              <w:t xml:space="preserve"> </w:t>
            </w:r>
          </w:p>
          <w:p w14:paraId="0B553A7C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FB16B9B" w14:textId="77777777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Pridobljeno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konkretnega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od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ciljev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postavitve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hipotez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načrtovanja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zbiranja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podatkov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obdelave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podatkov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napiše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poročilo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raziskavi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479FADE" w14:textId="77777777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računalniškim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programom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SPSS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Statistics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izpeljati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univariatno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bivariantno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multivariatno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podatkov.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ovrednotiti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rezultate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tudi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objavljene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9DD28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7C61E73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68AF03B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EC1BA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BCAE28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students: </w:t>
            </w:r>
          </w:p>
          <w:p w14:paraId="0161F6DF" w14:textId="77777777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the importance of research work and the transfer of knowledge into the field of educational sciences;</w:t>
            </w:r>
          </w:p>
          <w:p w14:paraId="26486C9B" w14:textId="77777777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Can gather the relevant data and verify the basic characteristics of the instrument;</w:t>
            </w:r>
          </w:p>
          <w:p w14:paraId="437B3480" w14:textId="24A74989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Know, understand, and can adequately use the selected multivariate statistical methods;</w:t>
            </w:r>
          </w:p>
          <w:p w14:paraId="6899EEB2" w14:textId="77777777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Can adequately use the SPSS statistical package.</w:t>
            </w:r>
          </w:p>
          <w:p w14:paraId="7467233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33BFCFA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08EE4B5" w14:textId="77777777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apply the acquired knowledge to investigating a concrete case – from defining the problem, the goals, hypotheses formulation, designing the research, data collection, adequate data processing, and writing the research report;</w:t>
            </w:r>
          </w:p>
          <w:p w14:paraId="64E8CAD2" w14:textId="77777777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They can carry out the adequate univariate, bivariate, and multivariate data analysis with the SPSS Statistics programme. They are able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to critically evaluate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the outcomes and the process of their own research as well as other published studies.</w:t>
            </w:r>
          </w:p>
          <w:p w14:paraId="5CA1E343" w14:textId="39C89D25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E0BF6" w:rsidRPr="00356291" w14:paraId="51BBE052" w14:textId="77777777" w:rsidTr="16923946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F23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</w:t>
            </w:r>
          </w:p>
          <w:p w14:paraId="1E663F30" w14:textId="77777777" w:rsidR="001E0BF6" w:rsidRPr="007F2D67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pl-PL"/>
              </w:rPr>
            </w:pPr>
            <w:r w:rsidRPr="007F2D67">
              <w:rPr>
                <w:rFonts w:ascii="Calibri Light" w:hAnsi="Calibri Light" w:cs="Calibri Light"/>
                <w:sz w:val="22"/>
                <w:szCs w:val="22"/>
                <w:lang w:val="pl-PL"/>
              </w:rPr>
              <w:t xml:space="preserve">Študent/-ka je sposoben/-na kritično ovrednotiti rezultate in proces svoje raziskave, pa tudi druge objavljene raziskave.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2D673" w14:textId="77777777" w:rsidR="001E0BF6" w:rsidRPr="007F2D67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pl-PL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497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9D8464" w14:textId="77777777" w:rsidR="001E0BF6" w:rsidRPr="00356291" w:rsidRDefault="001E0BF6" w:rsidP="001E0BF6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are able to critically evaluate the outcomes and the process of their research as well as other published studies.</w:t>
            </w:r>
          </w:p>
          <w:p w14:paraId="61ECBA81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E0BF6" w:rsidRPr="00356291" w14:paraId="68A595CB" w14:textId="77777777" w:rsidTr="16923946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9947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E24C10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18CD4AF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C8135F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BD629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573DB02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Learning and teaching methods:</w:t>
            </w:r>
          </w:p>
        </w:tc>
      </w:tr>
      <w:tr w:rsidR="001E0BF6" w:rsidRPr="00356291" w14:paraId="53E62C9F" w14:textId="77777777" w:rsidTr="16923946">
        <w:trPr>
          <w:trHeight w:val="54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42F" w14:textId="1086C7F8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Predavanja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seminarji</w:t>
            </w:r>
            <w:proofErr w:type="spellEnd"/>
            <w:r w:rsidR="00047B5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47B55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sodelovalno</w:t>
            </w:r>
            <w:proofErr w:type="spellEnd"/>
            <w:r w:rsidR="00047B5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7B55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BC714" w14:textId="77777777" w:rsidR="001E0BF6" w:rsidRPr="00356291" w:rsidRDefault="001E0BF6" w:rsidP="001E0BF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975" w14:textId="5EC2D0EE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Lectures, seminars, </w:t>
            </w:r>
            <w:r w:rsidR="00047B55">
              <w:rPr>
                <w:rFonts w:ascii="Calibri Light" w:hAnsi="Calibri Light" w:cs="Calibri Light"/>
                <w:sz w:val="22"/>
                <w:szCs w:val="22"/>
              </w:rPr>
              <w:t xml:space="preserve">cooperative learning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and students’ independent research work.</w:t>
            </w:r>
          </w:p>
        </w:tc>
      </w:tr>
      <w:tr w:rsidR="001E0BF6" w:rsidRPr="00356291" w14:paraId="466815C9" w14:textId="77777777" w:rsidTr="16923946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AB7EA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7E51EB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969E8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6400B256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66AE8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FFFBB5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1E0BF6" w:rsidRPr="00356291" w14:paraId="205B67F4" w14:textId="77777777" w:rsidTr="16923946">
        <w:trPr>
          <w:trHeight w:val="816"/>
        </w:trPr>
        <w:tc>
          <w:tcPr>
            <w:tcW w:w="4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8A15B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25F2D1AA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F6223AC" w14:textId="77777777" w:rsidR="001E0BF6" w:rsidRPr="00356291" w:rsidRDefault="001E0BF6" w:rsidP="001E0BF6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zbranih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podatkov.</w:t>
            </w:r>
          </w:p>
          <w:p w14:paraId="22FF712D" w14:textId="2D2BD945" w:rsidR="001E0BF6" w:rsidRPr="00356291" w:rsidRDefault="00CC2CEA" w:rsidP="001E0BF6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Pisni izpit</w:t>
            </w:r>
            <w:r w:rsidR="001E0BF6" w:rsidRPr="169239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59035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69A1852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A3DE2D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F3CC4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471AEB91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ECBF4A3" w14:textId="77777777" w:rsidR="001E0BF6" w:rsidRPr="00356291" w:rsidRDefault="001E0BF6" w:rsidP="001E0BF6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 based on collected data.</w:t>
            </w:r>
          </w:p>
          <w:p w14:paraId="2174FEB0" w14:textId="74ED2638" w:rsidR="001E0BF6" w:rsidRPr="00356291" w:rsidRDefault="001E0BF6" w:rsidP="16923946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16923946">
              <w:rPr>
                <w:rFonts w:ascii="Calibri Light" w:hAnsi="Calibri Light" w:cs="Calibri Light"/>
                <w:sz w:val="22"/>
                <w:szCs w:val="22"/>
              </w:rPr>
              <w:t>Written exam.</w:t>
            </w:r>
          </w:p>
        </w:tc>
      </w:tr>
      <w:tr w:rsidR="001E0BF6" w:rsidRPr="00356291" w14:paraId="6368B1E1" w14:textId="77777777" w:rsidTr="16923946">
        <w:trPr>
          <w:trHeight w:val="293"/>
        </w:trPr>
        <w:tc>
          <w:tcPr>
            <w:tcW w:w="4020" w:type="dxa"/>
            <w:vMerge/>
          </w:tcPr>
          <w:p w14:paraId="6DAFB017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341E5" w14:textId="42EB3632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00039216" w14:textId="77777777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vMerge/>
          </w:tcPr>
          <w:p w14:paraId="240809B2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E0BF6" w:rsidRPr="00356291" w14:paraId="3826A42D" w14:textId="77777777" w:rsidTr="16923946">
        <w:trPr>
          <w:trHeight w:val="53"/>
        </w:trPr>
        <w:tc>
          <w:tcPr>
            <w:tcW w:w="4020" w:type="dxa"/>
            <w:vMerge/>
          </w:tcPr>
          <w:p w14:paraId="427CDF97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73BB" w14:textId="10B7C429" w:rsidR="001E0BF6" w:rsidRPr="00356291" w:rsidRDefault="001E0BF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vMerge/>
          </w:tcPr>
          <w:p w14:paraId="7F569888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E0BF6" w:rsidRPr="00356291" w14:paraId="538C483C" w14:textId="77777777" w:rsidTr="16923946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5151C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B7A6F1" w14:textId="77777777" w:rsidR="001E0BF6" w:rsidRPr="00356291" w:rsidRDefault="001E0BF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1E0BF6" w:rsidRPr="00D56D44" w14:paraId="4EF274C1" w14:textId="77777777" w:rsidTr="16923946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9264" w14:textId="36609A9C" w:rsidR="00F05F61" w:rsidRPr="00D56D44" w:rsidRDefault="00F05F61" w:rsidP="00D56D44">
            <w:pPr>
              <w:pStyle w:val="Brezrazmikov"/>
              <w:rPr>
                <w:rFonts w:asciiTheme="majorHAnsi" w:hAnsiTheme="majorHAnsi" w:cstheme="majorHAnsi"/>
              </w:rPr>
            </w:pPr>
          </w:p>
          <w:p w14:paraId="7232A7C5" w14:textId="071805D1" w:rsidR="002609FD" w:rsidRPr="00D56D44" w:rsidRDefault="00292F6A" w:rsidP="002609FD">
            <w:pPr>
              <w:pStyle w:val="Brezrazmikov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D56D44">
              <w:rPr>
                <w:rFonts w:asciiTheme="majorHAnsi" w:hAnsiTheme="majorHAnsi" w:cstheme="majorHAnsi"/>
              </w:rPr>
              <w:t>Kodrič</w:t>
            </w:r>
            <w:r w:rsidR="002609FD" w:rsidRPr="00D56D44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2609FD" w:rsidRPr="00D56D44">
              <w:rPr>
                <w:rFonts w:asciiTheme="majorHAnsi" w:hAnsiTheme="majorHAnsi" w:cstheme="majorHAnsi"/>
              </w:rPr>
              <w:t>B</w:t>
            </w:r>
            <w:r w:rsidR="003F1295" w:rsidRPr="00D56D44">
              <w:rPr>
                <w:rFonts w:asciiTheme="majorHAnsi" w:hAnsiTheme="majorHAnsi" w:cstheme="majorHAnsi"/>
              </w:rPr>
              <w:t>.</w:t>
            </w:r>
            <w:r w:rsidR="002609FD" w:rsidRPr="00D56D44">
              <w:rPr>
                <w:rFonts w:asciiTheme="majorHAnsi" w:hAnsiTheme="majorHAnsi" w:cstheme="majorHAnsi"/>
              </w:rPr>
              <w:t>,</w:t>
            </w:r>
            <w:r w:rsidRPr="00D56D44">
              <w:rPr>
                <w:rFonts w:asciiTheme="majorHAnsi" w:hAnsiTheme="majorHAnsi" w:cstheme="majorHAnsi"/>
              </w:rPr>
              <w:t>Markič</w:t>
            </w:r>
            <w:proofErr w:type="spellEnd"/>
            <w:r w:rsidR="002609FD" w:rsidRPr="00D56D44">
              <w:rPr>
                <w:rFonts w:asciiTheme="majorHAnsi" w:hAnsiTheme="majorHAnsi" w:cstheme="majorHAnsi"/>
              </w:rPr>
              <w:t>, M</w:t>
            </w:r>
            <w:r w:rsidR="00063F76" w:rsidRPr="00D56D44">
              <w:rPr>
                <w:rFonts w:asciiTheme="majorHAnsi" w:hAnsiTheme="majorHAnsi" w:cstheme="majorHAnsi"/>
              </w:rPr>
              <w:t>.</w:t>
            </w:r>
            <w:r w:rsidR="002609FD" w:rsidRPr="00D56D44">
              <w:rPr>
                <w:rFonts w:asciiTheme="majorHAnsi" w:hAnsiTheme="majorHAnsi" w:cstheme="majorHAnsi"/>
              </w:rPr>
              <w:t>, P</w:t>
            </w:r>
            <w:r w:rsidRPr="00D56D44">
              <w:rPr>
                <w:rFonts w:asciiTheme="majorHAnsi" w:hAnsiTheme="majorHAnsi" w:cstheme="majorHAnsi"/>
              </w:rPr>
              <w:t>avlič</w:t>
            </w:r>
            <w:r w:rsidR="002609FD" w:rsidRPr="00D56D44">
              <w:rPr>
                <w:rFonts w:asciiTheme="majorHAnsi" w:hAnsiTheme="majorHAnsi" w:cstheme="majorHAnsi"/>
              </w:rPr>
              <w:t>, A</w:t>
            </w:r>
            <w:r w:rsidR="00063F76" w:rsidRPr="00D56D44">
              <w:rPr>
                <w:rFonts w:asciiTheme="majorHAnsi" w:hAnsiTheme="majorHAnsi" w:cstheme="majorHAnsi"/>
              </w:rPr>
              <w:t>.</w:t>
            </w:r>
            <w:r w:rsidR="002609FD" w:rsidRPr="00D56D44">
              <w:rPr>
                <w:rFonts w:asciiTheme="majorHAnsi" w:hAnsiTheme="majorHAnsi" w:cstheme="majorHAnsi"/>
              </w:rPr>
              <w:t xml:space="preserve">, </w:t>
            </w:r>
            <w:r w:rsidRPr="00D56D44">
              <w:rPr>
                <w:rFonts w:asciiTheme="majorHAnsi" w:hAnsiTheme="majorHAnsi" w:cstheme="majorHAnsi"/>
              </w:rPr>
              <w:t>Pavlič</w:t>
            </w:r>
            <w:r w:rsidR="002609FD" w:rsidRPr="00D56D44">
              <w:rPr>
                <w:rFonts w:asciiTheme="majorHAnsi" w:hAnsiTheme="majorHAnsi" w:cstheme="majorHAnsi"/>
              </w:rPr>
              <w:t>, M</w:t>
            </w:r>
            <w:r w:rsidR="00012B05" w:rsidRPr="00D56D44">
              <w:rPr>
                <w:rFonts w:asciiTheme="majorHAnsi" w:hAnsiTheme="majorHAnsi" w:cstheme="majorHAnsi"/>
              </w:rPr>
              <w:t>.</w:t>
            </w:r>
            <w:r w:rsidR="00266ECA" w:rsidRPr="00D56D44">
              <w:rPr>
                <w:rFonts w:asciiTheme="majorHAnsi" w:hAnsiTheme="majorHAnsi" w:cstheme="majorHAnsi"/>
              </w:rPr>
              <w:t xml:space="preserve"> (2018)</w:t>
            </w:r>
            <w:r w:rsidR="002609FD" w:rsidRPr="00D56D44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="002609FD" w:rsidRPr="00D56D44">
              <w:rPr>
                <w:rFonts w:asciiTheme="majorHAnsi" w:hAnsiTheme="majorHAnsi" w:cstheme="majorHAnsi"/>
              </w:rPr>
              <w:t>Mjerni</w:t>
            </w:r>
            <w:proofErr w:type="spellEnd"/>
            <w:r w:rsidR="002609FD" w:rsidRPr="00D56D44">
              <w:rPr>
                <w:rFonts w:asciiTheme="majorHAnsi" w:hAnsiTheme="majorHAnsi" w:cstheme="majorHAnsi"/>
              </w:rPr>
              <w:t xml:space="preserve"> instrument za </w:t>
            </w:r>
            <w:proofErr w:type="spellStart"/>
            <w:r w:rsidR="002609FD" w:rsidRPr="00D56D44">
              <w:rPr>
                <w:rFonts w:asciiTheme="majorHAnsi" w:hAnsiTheme="majorHAnsi" w:cstheme="majorHAnsi"/>
              </w:rPr>
              <w:t>utvrđivanje</w:t>
            </w:r>
            <w:proofErr w:type="spellEnd"/>
            <w:r w:rsidR="002609FD" w:rsidRPr="00D56D4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609FD" w:rsidRPr="00D56D44">
              <w:rPr>
                <w:rFonts w:asciiTheme="majorHAnsi" w:hAnsiTheme="majorHAnsi" w:cstheme="majorHAnsi"/>
              </w:rPr>
              <w:t>stupnja</w:t>
            </w:r>
            <w:proofErr w:type="spellEnd"/>
            <w:r w:rsidR="002609FD" w:rsidRPr="00D56D4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609FD" w:rsidRPr="00D56D44">
              <w:rPr>
                <w:rFonts w:asciiTheme="majorHAnsi" w:hAnsiTheme="majorHAnsi" w:cstheme="majorHAnsi"/>
              </w:rPr>
              <w:t>razvijenosti</w:t>
            </w:r>
            <w:proofErr w:type="spellEnd"/>
            <w:r w:rsidR="002609FD" w:rsidRPr="00D56D4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609FD" w:rsidRPr="00D56D44">
              <w:rPr>
                <w:rFonts w:asciiTheme="majorHAnsi" w:hAnsiTheme="majorHAnsi" w:cstheme="majorHAnsi"/>
              </w:rPr>
              <w:t>zaštite</w:t>
            </w:r>
            <w:proofErr w:type="spellEnd"/>
            <w:r w:rsidR="002609FD" w:rsidRPr="00D56D4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609FD" w:rsidRPr="00D56D44">
              <w:rPr>
                <w:rFonts w:asciiTheme="majorHAnsi" w:hAnsiTheme="majorHAnsi" w:cstheme="majorHAnsi"/>
              </w:rPr>
              <w:t>zdravlja</w:t>
            </w:r>
            <w:proofErr w:type="spellEnd"/>
            <w:r w:rsidR="002609FD" w:rsidRPr="00D56D44">
              <w:rPr>
                <w:rFonts w:asciiTheme="majorHAnsi" w:hAnsiTheme="majorHAnsi" w:cstheme="majorHAnsi"/>
              </w:rPr>
              <w:t xml:space="preserve"> i sigurnost na </w:t>
            </w:r>
            <w:proofErr w:type="spellStart"/>
            <w:r w:rsidR="002609FD" w:rsidRPr="00D56D44">
              <w:rPr>
                <w:rFonts w:asciiTheme="majorHAnsi" w:hAnsiTheme="majorHAnsi" w:cstheme="majorHAnsi"/>
              </w:rPr>
              <w:t>radu</w:t>
            </w:r>
            <w:proofErr w:type="spellEnd"/>
            <w:r w:rsidR="002609FD" w:rsidRPr="00D56D44">
              <w:rPr>
                <w:rFonts w:asciiTheme="majorHAnsi" w:hAnsiTheme="majorHAnsi" w:cstheme="majorHAnsi"/>
              </w:rPr>
              <w:t>. </w:t>
            </w:r>
            <w:r w:rsidR="002609FD" w:rsidRPr="00D56D44">
              <w:rPr>
                <w:rFonts w:asciiTheme="majorHAnsi" w:hAnsiTheme="majorHAnsi" w:cstheme="majorHAnsi"/>
                <w:i/>
                <w:iCs/>
              </w:rPr>
              <w:t>Sigurnost</w:t>
            </w:r>
            <w:r w:rsidR="002609FD" w:rsidRPr="00D56D44">
              <w:rPr>
                <w:rFonts w:asciiTheme="majorHAnsi" w:hAnsiTheme="majorHAnsi" w:cstheme="majorHAnsi"/>
              </w:rPr>
              <w:t>. [Tiskana izd.]</w:t>
            </w:r>
            <w:r w:rsidR="00012B05" w:rsidRPr="00D56D44">
              <w:rPr>
                <w:rFonts w:asciiTheme="majorHAnsi" w:hAnsiTheme="majorHAnsi" w:cstheme="majorHAnsi"/>
              </w:rPr>
              <w:t>,</w:t>
            </w:r>
            <w:r w:rsidR="002609FD" w:rsidRPr="00D56D44">
              <w:rPr>
                <w:rFonts w:asciiTheme="majorHAnsi" w:hAnsiTheme="majorHAnsi" w:cstheme="majorHAnsi"/>
              </w:rPr>
              <w:t xml:space="preserve"> vol. 60, no. 2, 97-115</w:t>
            </w:r>
            <w:r w:rsidR="00ED7A01" w:rsidRPr="00D56D44">
              <w:rPr>
                <w:rFonts w:asciiTheme="majorHAnsi" w:hAnsiTheme="majorHAnsi" w:cstheme="majorHAnsi"/>
              </w:rPr>
              <w:t>.</w:t>
            </w:r>
            <w:r w:rsidR="002609FD" w:rsidRPr="00D56D44">
              <w:rPr>
                <w:rFonts w:asciiTheme="majorHAnsi" w:hAnsiTheme="majorHAnsi" w:cstheme="majorHAnsi"/>
              </w:rPr>
              <w:t xml:space="preserve"> ISSN 0350-6886. [COBISS.SI-ID </w:t>
            </w:r>
            <w:hyperlink r:id="rId6" w:tgtFrame="_blank" w:history="1">
              <w:r w:rsidR="002609FD" w:rsidRPr="00D56D44">
                <w:rPr>
                  <w:rStyle w:val="Hiperpovezava"/>
                  <w:rFonts w:asciiTheme="majorHAnsi" w:hAnsiTheme="majorHAnsi" w:cstheme="majorHAnsi"/>
                </w:rPr>
                <w:t>1540395204</w:t>
              </w:r>
            </w:hyperlink>
            <w:r w:rsidR="002609FD" w:rsidRPr="00D56D44">
              <w:rPr>
                <w:rFonts w:asciiTheme="majorHAnsi" w:hAnsiTheme="majorHAnsi" w:cstheme="majorHAnsi"/>
              </w:rPr>
              <w:t>]</w:t>
            </w:r>
          </w:p>
          <w:p w14:paraId="1C5B266E" w14:textId="3660BB5B" w:rsidR="002609FD" w:rsidRPr="00D56D44" w:rsidRDefault="002609FD" w:rsidP="00D56D44">
            <w:pPr>
              <w:pStyle w:val="Brezrazmikov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proofErr w:type="spellStart"/>
            <w:r w:rsidRPr="00D56D44">
              <w:rPr>
                <w:rFonts w:asciiTheme="majorHAnsi" w:hAnsiTheme="majorHAnsi" w:cstheme="majorHAnsi"/>
              </w:rPr>
              <w:t>V</w:t>
            </w:r>
            <w:r w:rsidR="00292F6A" w:rsidRPr="00D56D44">
              <w:rPr>
                <w:rFonts w:asciiTheme="majorHAnsi" w:hAnsiTheme="majorHAnsi" w:cstheme="majorHAnsi"/>
              </w:rPr>
              <w:t>elrle</w:t>
            </w:r>
            <w:proofErr w:type="spellEnd"/>
            <w:r w:rsidRPr="00D56D44">
              <w:rPr>
                <w:rFonts w:asciiTheme="majorHAnsi" w:hAnsiTheme="majorHAnsi" w:cstheme="majorHAnsi"/>
              </w:rPr>
              <w:t>, K</w:t>
            </w:r>
            <w:r w:rsidR="00012B05" w:rsidRPr="00D56D44">
              <w:rPr>
                <w:rFonts w:asciiTheme="majorHAnsi" w:hAnsiTheme="majorHAnsi" w:cstheme="majorHAnsi"/>
              </w:rPr>
              <w:t>.</w:t>
            </w:r>
            <w:r w:rsidRPr="00D56D44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292F6A" w:rsidRPr="00D56D44">
              <w:rPr>
                <w:rFonts w:asciiTheme="majorHAnsi" w:hAnsiTheme="majorHAnsi" w:cstheme="majorHAnsi"/>
              </w:rPr>
              <w:t>arkič</w:t>
            </w:r>
            <w:proofErr w:type="spellEnd"/>
            <w:r w:rsidRPr="00D56D44">
              <w:rPr>
                <w:rFonts w:asciiTheme="majorHAnsi" w:hAnsiTheme="majorHAnsi" w:cstheme="majorHAnsi"/>
              </w:rPr>
              <w:t>, M</w:t>
            </w:r>
            <w:r w:rsidR="00012B05" w:rsidRPr="00D56D44">
              <w:rPr>
                <w:rFonts w:asciiTheme="majorHAnsi" w:hAnsiTheme="majorHAnsi" w:cstheme="majorHAnsi"/>
              </w:rPr>
              <w:t>.</w:t>
            </w:r>
            <w:r w:rsidRPr="00D56D44">
              <w:rPr>
                <w:rFonts w:asciiTheme="majorHAnsi" w:hAnsiTheme="majorHAnsi" w:cstheme="majorHAnsi"/>
              </w:rPr>
              <w:t>, K</w:t>
            </w:r>
            <w:r w:rsidR="00292F6A" w:rsidRPr="00D56D44">
              <w:rPr>
                <w:rFonts w:asciiTheme="majorHAnsi" w:hAnsiTheme="majorHAnsi" w:cstheme="majorHAnsi"/>
              </w:rPr>
              <w:t>odrič</w:t>
            </w:r>
            <w:r w:rsidRPr="00D56D44">
              <w:rPr>
                <w:rFonts w:asciiTheme="majorHAnsi" w:hAnsiTheme="majorHAnsi" w:cstheme="majorHAnsi"/>
              </w:rPr>
              <w:t>, B</w:t>
            </w:r>
            <w:r w:rsidR="00012B05" w:rsidRPr="00D56D44">
              <w:rPr>
                <w:rFonts w:asciiTheme="majorHAnsi" w:hAnsiTheme="majorHAnsi" w:cstheme="majorHAnsi"/>
              </w:rPr>
              <w:t>.</w:t>
            </w:r>
            <w:r w:rsidRPr="00D56D44">
              <w:rPr>
                <w:rFonts w:asciiTheme="majorHAnsi" w:hAnsiTheme="majorHAnsi" w:cstheme="majorHAnsi"/>
              </w:rPr>
              <w:t xml:space="preserve">, </w:t>
            </w:r>
            <w:r w:rsidR="00292F6A" w:rsidRPr="00D56D44">
              <w:rPr>
                <w:rFonts w:asciiTheme="majorHAnsi" w:hAnsiTheme="majorHAnsi" w:cstheme="majorHAnsi"/>
              </w:rPr>
              <w:t>Gorenc</w:t>
            </w:r>
            <w:r w:rsidRPr="00D56D44">
              <w:rPr>
                <w:rFonts w:asciiTheme="majorHAnsi" w:hAnsiTheme="majorHAnsi" w:cstheme="majorHAnsi"/>
              </w:rPr>
              <w:t xml:space="preserve"> </w:t>
            </w:r>
            <w:r w:rsidR="00292F6A" w:rsidRPr="00D56D44">
              <w:rPr>
                <w:rFonts w:asciiTheme="majorHAnsi" w:hAnsiTheme="majorHAnsi" w:cstheme="majorHAnsi"/>
              </w:rPr>
              <w:t>oran</w:t>
            </w:r>
            <w:r w:rsidRPr="00D56D44">
              <w:rPr>
                <w:rFonts w:asciiTheme="majorHAnsi" w:hAnsiTheme="majorHAnsi" w:cstheme="majorHAnsi"/>
              </w:rPr>
              <w:t>, A</w:t>
            </w:r>
            <w:r w:rsidR="00012B05" w:rsidRPr="00D56D44">
              <w:rPr>
                <w:rFonts w:asciiTheme="majorHAnsi" w:hAnsiTheme="majorHAnsi" w:cstheme="majorHAnsi"/>
              </w:rPr>
              <w:t>.</w:t>
            </w:r>
            <w:r w:rsidR="000C5411" w:rsidRPr="00D56D44">
              <w:rPr>
                <w:rFonts w:asciiTheme="majorHAnsi" w:hAnsiTheme="majorHAnsi" w:cstheme="majorHAnsi"/>
              </w:rPr>
              <w:t xml:space="preserve"> (2014)</w:t>
            </w:r>
            <w:r w:rsidRPr="00D56D44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D56D44">
              <w:rPr>
                <w:rFonts w:asciiTheme="majorHAnsi" w:hAnsiTheme="majorHAnsi" w:cstheme="majorHAnsi"/>
              </w:rPr>
              <w:t>Managerial</w:t>
            </w:r>
            <w:proofErr w:type="spellEnd"/>
            <w:r w:rsidRPr="00D56D4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</w:rPr>
              <w:t>competencies</w:t>
            </w:r>
            <w:proofErr w:type="spellEnd"/>
            <w:r w:rsidRPr="00D56D4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</w:rPr>
              <w:t>and</w:t>
            </w:r>
            <w:proofErr w:type="spellEnd"/>
            <w:r w:rsidRPr="00D56D4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</w:rPr>
              <w:t>organizational</w:t>
            </w:r>
            <w:proofErr w:type="spellEnd"/>
            <w:r w:rsidRPr="00D56D4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</w:rPr>
              <w:t>structures</w:t>
            </w:r>
            <w:proofErr w:type="spellEnd"/>
            <w:r w:rsidRPr="00D56D44">
              <w:rPr>
                <w:rFonts w:asciiTheme="majorHAnsi" w:hAnsiTheme="majorHAnsi" w:cstheme="majorHAnsi"/>
              </w:rPr>
              <w:t>. </w:t>
            </w:r>
            <w:proofErr w:type="spellStart"/>
            <w:r w:rsidRPr="00D56D44">
              <w:rPr>
                <w:rFonts w:asciiTheme="majorHAnsi" w:hAnsiTheme="majorHAnsi" w:cstheme="majorHAnsi"/>
                <w:i/>
                <w:iCs/>
              </w:rPr>
              <w:t>Industrial</w:t>
            </w:r>
            <w:proofErr w:type="spellEnd"/>
            <w:r w:rsidRPr="00D56D44">
              <w:rPr>
                <w:rFonts w:asciiTheme="majorHAnsi" w:hAnsiTheme="majorHAnsi" w:cstheme="majorHAnsi"/>
                <w:i/>
                <w:iCs/>
              </w:rPr>
              <w:t xml:space="preserve"> management + data </w:t>
            </w:r>
            <w:proofErr w:type="spellStart"/>
            <w:r w:rsidRPr="00D56D44">
              <w:rPr>
                <w:rFonts w:asciiTheme="majorHAnsi" w:hAnsiTheme="majorHAnsi" w:cstheme="majorHAnsi"/>
                <w:i/>
                <w:iCs/>
              </w:rPr>
              <w:t>systems</w:t>
            </w:r>
            <w:proofErr w:type="spellEnd"/>
            <w:r w:rsidRPr="00D56D44">
              <w:rPr>
                <w:rFonts w:asciiTheme="majorHAnsi" w:hAnsiTheme="majorHAnsi" w:cstheme="majorHAnsi"/>
              </w:rPr>
              <w:t>, no. 6, vol. 114, 922-935. ISSN 0263-5577. </w:t>
            </w:r>
            <w:hyperlink r:id="rId7" w:tgtFrame="_blank" w:history="1">
              <w:r w:rsidRPr="00D56D44">
                <w:rPr>
                  <w:rStyle w:val="Hiperpovezava"/>
                  <w:rFonts w:asciiTheme="majorHAnsi" w:hAnsiTheme="majorHAnsi" w:cstheme="majorHAnsi"/>
                </w:rPr>
                <w:t>http://www.emeraldinsight.com/journals.htm?articleid=17112480&amp;show=abstract</w:t>
              </w:r>
            </w:hyperlink>
            <w:r w:rsidRPr="00D56D44">
              <w:rPr>
                <w:rFonts w:asciiTheme="majorHAnsi" w:hAnsiTheme="majorHAnsi" w:cstheme="majorHAnsi"/>
              </w:rPr>
              <w:t>, DOI: </w:t>
            </w:r>
            <w:hyperlink r:id="rId8" w:tgtFrame="_blank" w:history="1">
              <w:r w:rsidRPr="00D56D44">
                <w:rPr>
                  <w:rStyle w:val="Hiperpovezava"/>
                  <w:rFonts w:asciiTheme="majorHAnsi" w:hAnsiTheme="majorHAnsi" w:cstheme="majorHAnsi"/>
                </w:rPr>
                <w:t>10.1108/IMDS-01-2014-0019</w:t>
              </w:r>
            </w:hyperlink>
            <w:r w:rsidRPr="00D56D44">
              <w:rPr>
                <w:rFonts w:asciiTheme="majorHAnsi" w:hAnsiTheme="majorHAnsi" w:cstheme="majorHAnsi"/>
              </w:rPr>
              <w:t>. [COBISS.SI-ID </w:t>
            </w:r>
            <w:hyperlink r:id="rId9" w:tgtFrame="_blank" w:history="1">
              <w:r w:rsidRPr="00D56D44">
                <w:rPr>
                  <w:rStyle w:val="Hiperpovezava"/>
                  <w:rFonts w:asciiTheme="majorHAnsi" w:hAnsiTheme="majorHAnsi" w:cstheme="majorHAnsi"/>
                </w:rPr>
                <w:t>1536573636</w:t>
              </w:r>
            </w:hyperlink>
            <w:r w:rsidRPr="00D56D44">
              <w:rPr>
                <w:rFonts w:asciiTheme="majorHAnsi" w:hAnsiTheme="majorHAnsi" w:cstheme="majorHAnsi"/>
              </w:rPr>
              <w:t>]</w:t>
            </w:r>
          </w:p>
          <w:p w14:paraId="0653911B" w14:textId="6D73D705" w:rsidR="001E0BF6" w:rsidRPr="00D56D44" w:rsidRDefault="00F05F61" w:rsidP="00D56D44">
            <w:pPr>
              <w:pStyle w:val="Brezrazmikov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D56D44">
              <w:rPr>
                <w:rFonts w:asciiTheme="majorHAnsi" w:hAnsiTheme="majorHAnsi" w:cstheme="majorHAnsi"/>
                <w:color w:val="000000"/>
              </w:rPr>
              <w:t xml:space="preserve">Mekinc, J., Repnik, S., Edgar, D. A., Trnavčevič, A., Kodrič, B. (2023)O. </w:t>
            </w:r>
            <w:proofErr w:type="spellStart"/>
            <w:r w:rsidRPr="00D56D44">
              <w:rPr>
                <w:rFonts w:asciiTheme="majorHAnsi" w:hAnsiTheme="majorHAnsi" w:cstheme="majorHAnsi"/>
                <w:color w:val="000000"/>
              </w:rPr>
              <w:t>Safety</w:t>
            </w:r>
            <w:proofErr w:type="spellEnd"/>
            <w:r w:rsidRPr="00D56D4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color w:val="000000"/>
              </w:rPr>
              <w:t>culture</w:t>
            </w:r>
            <w:proofErr w:type="spellEnd"/>
            <w:r w:rsidRPr="00D56D44">
              <w:rPr>
                <w:rFonts w:asciiTheme="majorHAnsi" w:hAnsiTheme="majorHAnsi" w:cstheme="majorHAnsi"/>
                <w:color w:val="000000"/>
              </w:rPr>
              <w:t xml:space="preserve"> as </w:t>
            </w:r>
            <w:proofErr w:type="spellStart"/>
            <w:r w:rsidRPr="00D56D44">
              <w:rPr>
                <w:rFonts w:asciiTheme="majorHAnsi" w:hAnsiTheme="majorHAnsi" w:cstheme="majorHAnsi"/>
                <w:color w:val="000000"/>
              </w:rPr>
              <w:t>competitive</w:t>
            </w:r>
            <w:proofErr w:type="spellEnd"/>
            <w:r w:rsidRPr="00D56D4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color w:val="000000"/>
              </w:rPr>
              <w:t>advantage</w:t>
            </w:r>
            <w:proofErr w:type="spellEnd"/>
            <w:r w:rsidRPr="00D56D4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color w:val="000000"/>
              </w:rPr>
              <w:t>for</w:t>
            </w:r>
            <w:proofErr w:type="spellEnd"/>
            <w:r w:rsidRPr="00D56D4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color w:val="000000"/>
              </w:rPr>
              <w:t>slovenian</w:t>
            </w:r>
            <w:proofErr w:type="spellEnd"/>
            <w:r w:rsidRPr="00D56D4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color w:val="000000"/>
              </w:rPr>
              <w:t>natural</w:t>
            </w:r>
            <w:proofErr w:type="spellEnd"/>
            <w:r w:rsidRPr="00D56D4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color w:val="000000"/>
              </w:rPr>
              <w:t>health</w:t>
            </w:r>
            <w:proofErr w:type="spellEnd"/>
            <w:r w:rsidRPr="00D56D4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D56D44">
              <w:rPr>
                <w:rFonts w:asciiTheme="majorHAnsi" w:hAnsiTheme="majorHAnsi" w:cstheme="majorHAnsi"/>
                <w:color w:val="000000"/>
              </w:rPr>
              <w:t>resorts</w:t>
            </w:r>
            <w:proofErr w:type="spellEnd"/>
            <w:r w:rsidRPr="00D56D44">
              <w:rPr>
                <w:rFonts w:asciiTheme="majorHAnsi" w:hAnsiTheme="majorHAnsi" w:cstheme="majorHAnsi"/>
                <w:color w:val="000000"/>
              </w:rPr>
              <w:t>. </w:t>
            </w:r>
            <w:r w:rsidRPr="00D56D4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Human </w:t>
            </w:r>
            <w:proofErr w:type="spellStart"/>
            <w:r w:rsidRPr="00D56D44">
              <w:rPr>
                <w:rFonts w:asciiTheme="majorHAnsi" w:hAnsiTheme="majorHAnsi" w:cstheme="majorHAnsi"/>
                <w:i/>
                <w:iCs/>
                <w:color w:val="000000"/>
              </w:rPr>
              <w:t>Systems</w:t>
            </w:r>
            <w:proofErr w:type="spellEnd"/>
            <w:r w:rsidRPr="00D56D4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Management</w:t>
            </w:r>
            <w:r w:rsidRPr="00D56D44">
              <w:rPr>
                <w:rFonts w:asciiTheme="majorHAnsi" w:hAnsiTheme="majorHAnsi" w:cstheme="majorHAnsi"/>
                <w:color w:val="000000"/>
              </w:rPr>
              <w:t xml:space="preserve">. 2023, str. 1-13. </w:t>
            </w:r>
          </w:p>
        </w:tc>
      </w:tr>
    </w:tbl>
    <w:p w14:paraId="351EF895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6326D"/>
    <w:multiLevelType w:val="hybridMultilevel"/>
    <w:tmpl w:val="961A05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E0F"/>
    <w:multiLevelType w:val="hybridMultilevel"/>
    <w:tmpl w:val="E46ED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703FE"/>
    <w:multiLevelType w:val="hybridMultilevel"/>
    <w:tmpl w:val="9F8417DE"/>
    <w:lvl w:ilvl="0" w:tplc="2DC6692A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B720A"/>
    <w:multiLevelType w:val="hybridMultilevel"/>
    <w:tmpl w:val="5BDA1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77F16"/>
    <w:multiLevelType w:val="hybridMultilevel"/>
    <w:tmpl w:val="69E86D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A768F"/>
    <w:multiLevelType w:val="hybridMultilevel"/>
    <w:tmpl w:val="469C2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56BF4"/>
    <w:multiLevelType w:val="hybridMultilevel"/>
    <w:tmpl w:val="90C694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277261"/>
    <w:multiLevelType w:val="hybridMultilevel"/>
    <w:tmpl w:val="9EBC1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E5074C"/>
    <w:multiLevelType w:val="hybridMultilevel"/>
    <w:tmpl w:val="4E64A41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D3"/>
    <w:rsid w:val="00012B05"/>
    <w:rsid w:val="00021556"/>
    <w:rsid w:val="000354D7"/>
    <w:rsid w:val="00047B55"/>
    <w:rsid w:val="00054F2D"/>
    <w:rsid w:val="00063F76"/>
    <w:rsid w:val="000702F3"/>
    <w:rsid w:val="00070618"/>
    <w:rsid w:val="000A1EC6"/>
    <w:rsid w:val="000C5411"/>
    <w:rsid w:val="001414CD"/>
    <w:rsid w:val="001543F8"/>
    <w:rsid w:val="001B1FC9"/>
    <w:rsid w:val="001B656F"/>
    <w:rsid w:val="001E0BF6"/>
    <w:rsid w:val="002234E3"/>
    <w:rsid w:val="002609FD"/>
    <w:rsid w:val="00266ECA"/>
    <w:rsid w:val="00292F6A"/>
    <w:rsid w:val="002A660A"/>
    <w:rsid w:val="003346D3"/>
    <w:rsid w:val="003722AA"/>
    <w:rsid w:val="00380417"/>
    <w:rsid w:val="003F1295"/>
    <w:rsid w:val="00440A59"/>
    <w:rsid w:val="0048211E"/>
    <w:rsid w:val="004D7F76"/>
    <w:rsid w:val="00537008"/>
    <w:rsid w:val="00551364"/>
    <w:rsid w:val="005E04CF"/>
    <w:rsid w:val="005E3FD7"/>
    <w:rsid w:val="005F66A4"/>
    <w:rsid w:val="006340CB"/>
    <w:rsid w:val="00642700"/>
    <w:rsid w:val="00673DE1"/>
    <w:rsid w:val="006C6003"/>
    <w:rsid w:val="00705D6A"/>
    <w:rsid w:val="00732F50"/>
    <w:rsid w:val="00745FDE"/>
    <w:rsid w:val="00775404"/>
    <w:rsid w:val="0077630C"/>
    <w:rsid w:val="00781737"/>
    <w:rsid w:val="007D11F3"/>
    <w:rsid w:val="007F2D67"/>
    <w:rsid w:val="00816B20"/>
    <w:rsid w:val="00830820"/>
    <w:rsid w:val="00832730"/>
    <w:rsid w:val="00846887"/>
    <w:rsid w:val="0084738F"/>
    <w:rsid w:val="00853713"/>
    <w:rsid w:val="00873583"/>
    <w:rsid w:val="008B7310"/>
    <w:rsid w:val="009322B7"/>
    <w:rsid w:val="00934CDF"/>
    <w:rsid w:val="00981F44"/>
    <w:rsid w:val="00994DFE"/>
    <w:rsid w:val="009C265F"/>
    <w:rsid w:val="009F5BC5"/>
    <w:rsid w:val="00A404BC"/>
    <w:rsid w:val="00A52449"/>
    <w:rsid w:val="00AA2605"/>
    <w:rsid w:val="00AD004D"/>
    <w:rsid w:val="00AD6F66"/>
    <w:rsid w:val="00AE7698"/>
    <w:rsid w:val="00AF08FA"/>
    <w:rsid w:val="00B07E19"/>
    <w:rsid w:val="00B14083"/>
    <w:rsid w:val="00B67DC3"/>
    <w:rsid w:val="00B775D3"/>
    <w:rsid w:val="00BA336E"/>
    <w:rsid w:val="00BB4D41"/>
    <w:rsid w:val="00BC4BED"/>
    <w:rsid w:val="00C02078"/>
    <w:rsid w:val="00C1602E"/>
    <w:rsid w:val="00C215C7"/>
    <w:rsid w:val="00C339B8"/>
    <w:rsid w:val="00C42B41"/>
    <w:rsid w:val="00C4548A"/>
    <w:rsid w:val="00C67164"/>
    <w:rsid w:val="00C762CB"/>
    <w:rsid w:val="00CA40D0"/>
    <w:rsid w:val="00CC2CEA"/>
    <w:rsid w:val="00D11B83"/>
    <w:rsid w:val="00D536FE"/>
    <w:rsid w:val="00D56D44"/>
    <w:rsid w:val="00D846D0"/>
    <w:rsid w:val="00DB23B1"/>
    <w:rsid w:val="00E3762D"/>
    <w:rsid w:val="00E44932"/>
    <w:rsid w:val="00E63358"/>
    <w:rsid w:val="00E86680"/>
    <w:rsid w:val="00E900CC"/>
    <w:rsid w:val="00ED7A01"/>
    <w:rsid w:val="00F05F61"/>
    <w:rsid w:val="00FB54B8"/>
    <w:rsid w:val="00FC21E1"/>
    <w:rsid w:val="00FC7668"/>
    <w:rsid w:val="00FD01F0"/>
    <w:rsid w:val="00FD6302"/>
    <w:rsid w:val="16923946"/>
    <w:rsid w:val="2DDC7EC7"/>
    <w:rsid w:val="6634A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3BE1C"/>
  <w15:chartTrackingRefBased/>
  <w15:docId w15:val="{ED4215C1-912C-4CF2-A8FD-AE0BE2FC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C21E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C21E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C21E1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C21E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C21E1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414C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414CD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Revizija">
    <w:name w:val="Revision"/>
    <w:hidden/>
    <w:uiPriority w:val="99"/>
    <w:semiHidden/>
    <w:rsid w:val="00FD6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styleId="Hiperpovezava">
    <w:name w:val="Hyperlink"/>
    <w:uiPriority w:val="99"/>
    <w:unhideWhenUsed/>
    <w:rsid w:val="002609FD"/>
    <w:rPr>
      <w:color w:val="0000FF"/>
      <w:u w:val="single"/>
    </w:rPr>
  </w:style>
  <w:style w:type="paragraph" w:styleId="Brezrazmikov">
    <w:name w:val="No Spacing"/>
    <w:uiPriority w:val="1"/>
    <w:qFormat/>
    <w:rsid w:val="002609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xmsonormal">
    <w:name w:val="x_x_msonormal"/>
    <w:basedOn w:val="Navaden"/>
    <w:rsid w:val="00994DFE"/>
    <w:rPr>
      <w:rFonts w:ascii="Calibri" w:eastAsiaTheme="minorHAnsi" w:hAnsi="Calibri" w:cs="Calibri"/>
      <w:sz w:val="22"/>
      <w:szCs w:val="22"/>
      <w:lang w:val="sl-SI"/>
    </w:rPr>
  </w:style>
  <w:style w:type="character" w:customStyle="1" w:styleId="xcontentpasted1">
    <w:name w:val="x_contentpasted1"/>
    <w:basedOn w:val="Privzetapisavaodstavka"/>
    <w:rsid w:val="00994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1108/IMDS-01-2014-0019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meraldinsight.com/journals.htm?articleid=17112480&amp;show=abstrac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us.si.cobiss.net/opac7/bib/1540395204?lang=s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lus.si.cobiss.net/opac7/bib/1536573636?lang=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EA687-AAC8-482F-BA34-B26FB573A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1289</Words>
  <Characters>7351</Characters>
  <Application>Microsoft Office Word</Application>
  <DocSecurity>0</DocSecurity>
  <Lines>61</Lines>
  <Paragraphs>17</Paragraphs>
  <ScaleCrop>false</ScaleCrop>
  <Company/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10</cp:revision>
  <dcterms:created xsi:type="dcterms:W3CDTF">2023-08-22T11:25:00Z</dcterms:created>
  <dcterms:modified xsi:type="dcterms:W3CDTF">2023-09-04T11:09:00Z</dcterms:modified>
</cp:coreProperties>
</file>