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44F0C" w14:textId="77777777" w:rsidR="00AA175C" w:rsidRPr="00922727" w:rsidRDefault="00AA175C" w:rsidP="00AA175C">
      <w:pPr>
        <w:rPr>
          <w:rFonts w:ascii="Calibri" w:hAnsi="Calibri" w:cs="Calibri"/>
          <w:color w:val="000000" w:themeColor="text1"/>
          <w:sz w:val="22"/>
          <w:szCs w:val="22"/>
        </w:rPr>
      </w:pPr>
    </w:p>
    <w:p w14:paraId="41144F0D" w14:textId="77777777" w:rsidR="00AA175C" w:rsidRPr="00922727" w:rsidRDefault="00AA175C" w:rsidP="00AA175C">
      <w:pPr>
        <w:rPr>
          <w:rFonts w:ascii="Calibri" w:hAnsi="Calibri" w:cs="Calibri"/>
          <w:color w:val="000000" w:themeColor="text1"/>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22727" w:rsidRPr="00922727" w14:paraId="41144F0F"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1144F0E" w14:textId="77777777"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UČNI NAČRT PREDMETA / COURSE SYLLABUS</w:t>
            </w:r>
          </w:p>
        </w:tc>
      </w:tr>
      <w:tr w:rsidR="00922727" w:rsidRPr="00922727" w14:paraId="41144F12" w14:textId="77777777" w:rsidTr="002204A0">
        <w:tc>
          <w:tcPr>
            <w:tcW w:w="1799" w:type="dxa"/>
            <w:gridSpan w:val="3"/>
          </w:tcPr>
          <w:p w14:paraId="41144F10" w14:textId="77777777"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1144F11" w14:textId="77777777"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Ustno in pisno sporočanje (italijanščina)</w:t>
            </w:r>
          </w:p>
        </w:tc>
      </w:tr>
      <w:tr w:rsidR="00922727" w:rsidRPr="00922727" w14:paraId="41144F15" w14:textId="77777777" w:rsidTr="002204A0">
        <w:tc>
          <w:tcPr>
            <w:tcW w:w="1799" w:type="dxa"/>
            <w:gridSpan w:val="3"/>
          </w:tcPr>
          <w:p w14:paraId="41144F13" w14:textId="77777777"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Course</w:t>
            </w:r>
            <w:proofErr w:type="spellEnd"/>
            <w:r w:rsidRPr="00922727">
              <w:rPr>
                <w:rFonts w:ascii="Calibri" w:hAnsi="Calibri" w:cs="Calibri"/>
                <w:b/>
                <w:color w:val="000000" w:themeColor="text1"/>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1144F14" w14:textId="77777777"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lang w:val="en"/>
              </w:rPr>
              <w:t>Oral and Written Communication (Italian)</w:t>
            </w:r>
          </w:p>
        </w:tc>
      </w:tr>
      <w:tr w:rsidR="00922727" w:rsidRPr="00922727" w14:paraId="41144F1A" w14:textId="77777777" w:rsidTr="002204A0">
        <w:tc>
          <w:tcPr>
            <w:tcW w:w="3307" w:type="dxa"/>
            <w:gridSpan w:val="5"/>
            <w:vAlign w:val="center"/>
          </w:tcPr>
          <w:p w14:paraId="41144F16" w14:textId="77777777" w:rsidR="00AA175C" w:rsidRPr="00922727" w:rsidRDefault="00AA175C" w:rsidP="002204A0">
            <w:pPr>
              <w:jc w:val="center"/>
              <w:rPr>
                <w:rFonts w:ascii="Calibri" w:hAnsi="Calibri" w:cs="Calibri"/>
                <w:b/>
                <w:color w:val="000000" w:themeColor="text1"/>
                <w:sz w:val="22"/>
                <w:szCs w:val="22"/>
              </w:rPr>
            </w:pPr>
          </w:p>
        </w:tc>
        <w:tc>
          <w:tcPr>
            <w:tcW w:w="3401" w:type="dxa"/>
            <w:gridSpan w:val="8"/>
            <w:vAlign w:val="center"/>
          </w:tcPr>
          <w:p w14:paraId="41144F17" w14:textId="77777777" w:rsidR="00AA175C" w:rsidRPr="00922727" w:rsidRDefault="00AA175C" w:rsidP="002204A0">
            <w:pPr>
              <w:jc w:val="center"/>
              <w:rPr>
                <w:rFonts w:ascii="Calibri" w:hAnsi="Calibri" w:cs="Calibri"/>
                <w:b/>
                <w:color w:val="000000" w:themeColor="text1"/>
                <w:sz w:val="22"/>
                <w:szCs w:val="22"/>
              </w:rPr>
            </w:pPr>
          </w:p>
        </w:tc>
        <w:tc>
          <w:tcPr>
            <w:tcW w:w="1558" w:type="dxa"/>
            <w:gridSpan w:val="2"/>
            <w:vAlign w:val="center"/>
          </w:tcPr>
          <w:p w14:paraId="41144F18" w14:textId="77777777" w:rsidR="00AA175C" w:rsidRPr="00922727" w:rsidRDefault="00AA175C" w:rsidP="002204A0">
            <w:pPr>
              <w:jc w:val="center"/>
              <w:rPr>
                <w:rFonts w:ascii="Calibri" w:hAnsi="Calibri" w:cs="Calibri"/>
                <w:b/>
                <w:color w:val="000000" w:themeColor="text1"/>
                <w:sz w:val="22"/>
                <w:szCs w:val="22"/>
              </w:rPr>
            </w:pPr>
          </w:p>
        </w:tc>
        <w:tc>
          <w:tcPr>
            <w:tcW w:w="1424" w:type="dxa"/>
            <w:gridSpan w:val="3"/>
            <w:vAlign w:val="center"/>
          </w:tcPr>
          <w:p w14:paraId="41144F19" w14:textId="77777777" w:rsidR="00AA175C" w:rsidRPr="00922727" w:rsidRDefault="00AA175C" w:rsidP="002204A0">
            <w:pPr>
              <w:jc w:val="center"/>
              <w:rPr>
                <w:rFonts w:ascii="Calibri" w:hAnsi="Calibri" w:cs="Calibri"/>
                <w:b/>
                <w:color w:val="000000" w:themeColor="text1"/>
                <w:sz w:val="22"/>
                <w:szCs w:val="22"/>
              </w:rPr>
            </w:pPr>
          </w:p>
        </w:tc>
      </w:tr>
      <w:tr w:rsidR="00922727" w:rsidRPr="00922727" w14:paraId="41144F23" w14:textId="77777777" w:rsidTr="002204A0">
        <w:tc>
          <w:tcPr>
            <w:tcW w:w="3307" w:type="dxa"/>
            <w:gridSpan w:val="5"/>
            <w:tcBorders>
              <w:top w:val="nil"/>
              <w:left w:val="nil"/>
              <w:bottom w:val="single" w:sz="4" w:space="0" w:color="auto"/>
              <w:right w:val="nil"/>
            </w:tcBorders>
            <w:vAlign w:val="center"/>
          </w:tcPr>
          <w:p w14:paraId="41144F1B" w14:textId="77777777"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Študijski program in stopnja</w:t>
            </w:r>
          </w:p>
          <w:p w14:paraId="41144F1C" w14:textId="77777777" w:rsidR="00AA175C" w:rsidRPr="00922727" w:rsidRDefault="00AA175C" w:rsidP="002204A0">
            <w:pPr>
              <w:jc w:val="center"/>
              <w:rPr>
                <w:rFonts w:ascii="Calibri" w:hAnsi="Calibri" w:cs="Calibri"/>
                <w:color w:val="000000" w:themeColor="text1"/>
                <w:sz w:val="22"/>
                <w:szCs w:val="22"/>
              </w:rPr>
            </w:pPr>
            <w:proofErr w:type="spellStart"/>
            <w:r w:rsidRPr="00922727">
              <w:rPr>
                <w:rFonts w:ascii="Calibri" w:hAnsi="Calibri" w:cs="Calibri"/>
                <w:b/>
                <w:color w:val="000000" w:themeColor="text1"/>
                <w:sz w:val="22"/>
                <w:szCs w:val="22"/>
              </w:rPr>
              <w:t>Study</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programme</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and</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level</w:t>
            </w:r>
            <w:proofErr w:type="spellEnd"/>
          </w:p>
        </w:tc>
        <w:tc>
          <w:tcPr>
            <w:tcW w:w="3401" w:type="dxa"/>
            <w:gridSpan w:val="8"/>
            <w:tcBorders>
              <w:top w:val="nil"/>
              <w:left w:val="nil"/>
              <w:bottom w:val="single" w:sz="4" w:space="0" w:color="auto"/>
              <w:right w:val="nil"/>
            </w:tcBorders>
            <w:vAlign w:val="center"/>
          </w:tcPr>
          <w:p w14:paraId="41144F1D" w14:textId="77777777"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Študijska smer</w:t>
            </w:r>
          </w:p>
          <w:p w14:paraId="41144F1E" w14:textId="77777777" w:rsidR="00AA175C" w:rsidRPr="00922727" w:rsidRDefault="00AA175C" w:rsidP="002204A0">
            <w:pPr>
              <w:jc w:val="cente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Study</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field</w:t>
            </w:r>
            <w:proofErr w:type="spellEnd"/>
          </w:p>
        </w:tc>
        <w:tc>
          <w:tcPr>
            <w:tcW w:w="1558" w:type="dxa"/>
            <w:gridSpan w:val="2"/>
            <w:tcBorders>
              <w:top w:val="nil"/>
              <w:left w:val="nil"/>
              <w:bottom w:val="single" w:sz="4" w:space="0" w:color="auto"/>
              <w:right w:val="nil"/>
            </w:tcBorders>
            <w:vAlign w:val="center"/>
          </w:tcPr>
          <w:p w14:paraId="41144F1F" w14:textId="77777777"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Letnik</w:t>
            </w:r>
          </w:p>
          <w:p w14:paraId="41144F20" w14:textId="77777777" w:rsidR="00AA175C" w:rsidRPr="00922727" w:rsidRDefault="00AA175C" w:rsidP="002204A0">
            <w:pPr>
              <w:jc w:val="cente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Academic</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year</w:t>
            </w:r>
            <w:proofErr w:type="spellEnd"/>
          </w:p>
        </w:tc>
        <w:tc>
          <w:tcPr>
            <w:tcW w:w="1424" w:type="dxa"/>
            <w:gridSpan w:val="3"/>
            <w:tcBorders>
              <w:top w:val="nil"/>
              <w:left w:val="nil"/>
              <w:bottom w:val="single" w:sz="4" w:space="0" w:color="auto"/>
              <w:right w:val="nil"/>
            </w:tcBorders>
            <w:vAlign w:val="center"/>
          </w:tcPr>
          <w:p w14:paraId="41144F21" w14:textId="77777777"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Semester</w:t>
            </w:r>
          </w:p>
          <w:p w14:paraId="41144F22" w14:textId="77777777" w:rsidR="00AA175C" w:rsidRPr="00922727" w:rsidRDefault="00AA175C" w:rsidP="002204A0">
            <w:pPr>
              <w:jc w:val="center"/>
              <w:rPr>
                <w:rFonts w:ascii="Calibri" w:hAnsi="Calibri" w:cs="Calibri"/>
                <w:b/>
                <w:color w:val="000000" w:themeColor="text1"/>
                <w:sz w:val="22"/>
                <w:szCs w:val="22"/>
                <w:highlight w:val="yellow"/>
              </w:rPr>
            </w:pPr>
            <w:r w:rsidRPr="00922727">
              <w:rPr>
                <w:rFonts w:ascii="Calibri" w:hAnsi="Calibri" w:cs="Calibri"/>
                <w:b/>
                <w:color w:val="000000" w:themeColor="text1"/>
                <w:sz w:val="22"/>
                <w:szCs w:val="22"/>
              </w:rPr>
              <w:t>Semester</w:t>
            </w:r>
          </w:p>
        </w:tc>
      </w:tr>
      <w:tr w:rsidR="00922727" w:rsidRPr="00922727" w14:paraId="41144F28"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1144F24" w14:textId="77777777"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1144F25" w14:textId="77777777"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1144F26" w14:textId="77777777"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2. ali 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1144F27" w14:textId="77777777"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4. ali 7.</w:t>
            </w:r>
          </w:p>
        </w:tc>
      </w:tr>
      <w:tr w:rsidR="00922727" w:rsidRPr="00922727" w14:paraId="41144F2D"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1144F29" w14:textId="77777777" w:rsidR="00AA175C" w:rsidRPr="00922727" w:rsidRDefault="000D2AA1" w:rsidP="002204A0">
            <w:pPr>
              <w:jc w:val="center"/>
              <w:rPr>
                <w:rFonts w:ascii="Calibri" w:hAnsi="Calibri" w:cs="Calibri"/>
                <w:bCs/>
                <w:color w:val="000000" w:themeColor="text1"/>
                <w:sz w:val="22"/>
                <w:szCs w:val="22"/>
              </w:rPr>
            </w:pPr>
            <w:hyperlink r:id="rId8" w:history="1">
              <w:r w:rsidR="00AA175C" w:rsidRPr="00922727">
                <w:rPr>
                  <w:rFonts w:ascii="Calibri" w:hAnsi="Calibri" w:cs="Calibri"/>
                  <w:color w:val="000000" w:themeColor="text1"/>
                  <w:sz w:val="22"/>
                  <w:szCs w:val="22"/>
                  <w:lang w:val="en"/>
                </w:rPr>
                <w:t>Primary school teaching</w:t>
              </w:r>
            </w:hyperlink>
            <w:r w:rsidR="00AA175C" w:rsidRPr="00922727">
              <w:rPr>
                <w:rFonts w:ascii="Calibri" w:hAnsi="Calibri" w:cs="Calibri"/>
                <w:color w:val="000000" w:themeColor="text1"/>
                <w:sz w:val="22"/>
                <w:szCs w:val="22"/>
                <w:lang w:val="en"/>
              </w:rPr>
              <w:t xml:space="preserve">, </w:t>
            </w:r>
            <w:r w:rsidR="00AA175C" w:rsidRPr="00922727">
              <w:rPr>
                <w:rFonts w:ascii="Calibri" w:hAnsi="Calibri" w:cs="Calibri"/>
                <w:bCs/>
                <w:color w:val="000000" w:themeColor="text1"/>
                <w:sz w:val="22"/>
                <w:szCs w:val="22"/>
              </w:rPr>
              <w:t>1</w:t>
            </w:r>
            <w:r w:rsidR="00AA175C" w:rsidRPr="00922727">
              <w:rPr>
                <w:rFonts w:ascii="Calibri" w:hAnsi="Calibri" w:cs="Calibri"/>
                <w:bCs/>
                <w:color w:val="000000" w:themeColor="text1"/>
                <w:sz w:val="22"/>
                <w:szCs w:val="22"/>
                <w:vertAlign w:val="superscript"/>
              </w:rPr>
              <w:t>st</w:t>
            </w:r>
            <w:r w:rsidR="00AA175C" w:rsidRPr="00922727">
              <w:rPr>
                <w:rFonts w:ascii="Calibri" w:hAnsi="Calibri" w:cs="Calibri"/>
                <w:color w:val="000000" w:themeColor="text1"/>
                <w:sz w:val="22"/>
                <w:szCs w:val="22"/>
                <w:lang w:val="en"/>
              </w:rPr>
              <w:t xml:space="preserve"> </w:t>
            </w:r>
            <w:proofErr w:type="spellStart"/>
            <w:r w:rsidR="00AA175C" w:rsidRPr="00922727">
              <w:rPr>
                <w:rFonts w:ascii="Calibri" w:hAnsi="Calibri" w:cs="Calibri"/>
                <w:bCs/>
                <w:color w:val="000000" w:themeColor="text1"/>
                <w:sz w:val="22"/>
                <w:szCs w:val="22"/>
              </w:rPr>
              <w:t>cycle</w:t>
            </w:r>
            <w:proofErr w:type="spellEnd"/>
            <w:r w:rsidR="00AA175C" w:rsidRPr="00922727">
              <w:rPr>
                <w:rFonts w:ascii="Calibri" w:hAnsi="Calibri" w:cs="Calibri"/>
                <w:bCs/>
                <w:color w:val="000000" w:themeColor="text1"/>
                <w:sz w:val="22"/>
                <w:szCs w:val="22"/>
              </w:rPr>
              <w:t xml:space="preserve"> </w:t>
            </w:r>
            <w:r w:rsidR="00AA175C" w:rsidRPr="00922727">
              <w:rPr>
                <w:rFonts w:ascii="Calibri" w:hAnsi="Calibri" w:cs="Calibri"/>
                <w:bCs/>
                <w:color w:val="000000" w:themeColor="text1"/>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1144F2A" w14:textId="77777777" w:rsidR="00AA175C" w:rsidRPr="00922727" w:rsidRDefault="00AA175C" w:rsidP="002204A0">
            <w:pPr>
              <w:jc w:val="center"/>
              <w:rPr>
                <w:rFonts w:ascii="Calibri" w:hAnsi="Calibri" w:cs="Calibri"/>
                <w:bCs/>
                <w:color w:val="000000" w:themeColor="text1"/>
                <w:sz w:val="22"/>
                <w:szCs w:val="22"/>
              </w:rPr>
            </w:pPr>
            <w:proofErr w:type="spellStart"/>
            <w:r w:rsidRPr="00922727">
              <w:rPr>
                <w:rFonts w:ascii="Calibri" w:hAnsi="Calibri" w:cs="Calibri"/>
                <w:bCs/>
                <w:color w:val="000000" w:themeColor="text1"/>
                <w:sz w:val="22"/>
                <w:szCs w:val="22"/>
              </w:rPr>
              <w:t>All</w:t>
            </w:r>
            <w:proofErr w:type="spellEnd"/>
            <w:r w:rsidRPr="00922727">
              <w:rPr>
                <w:rFonts w:ascii="Calibri" w:hAnsi="Calibri" w:cs="Calibri"/>
                <w:bCs/>
                <w:color w:val="000000" w:themeColor="text1"/>
                <w:sz w:val="22"/>
                <w:szCs w:val="22"/>
              </w:rPr>
              <w:t xml:space="preserve"> </w:t>
            </w:r>
            <w:proofErr w:type="spellStart"/>
            <w:r w:rsidRPr="00922727">
              <w:rPr>
                <w:rFonts w:ascii="Calibri" w:hAnsi="Calibri" w:cs="Calibri"/>
                <w:bCs/>
                <w:color w:val="000000" w:themeColor="text1"/>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1144F2B" w14:textId="77777777"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2</w:t>
            </w:r>
            <w:r w:rsidRPr="00922727">
              <w:rPr>
                <w:rFonts w:ascii="Calibri" w:hAnsi="Calibri" w:cs="Calibri"/>
                <w:bCs/>
                <w:color w:val="000000" w:themeColor="text1"/>
                <w:sz w:val="22"/>
                <w:szCs w:val="22"/>
                <w:vertAlign w:val="superscript"/>
              </w:rPr>
              <w:t>nd</w:t>
            </w:r>
            <w:r w:rsidRPr="00922727">
              <w:rPr>
                <w:rFonts w:ascii="Calibri" w:hAnsi="Calibri" w:cs="Calibri"/>
                <w:bCs/>
                <w:color w:val="000000" w:themeColor="text1"/>
                <w:sz w:val="22"/>
                <w:szCs w:val="22"/>
              </w:rPr>
              <w:t xml:space="preserve"> </w:t>
            </w:r>
            <w:proofErr w:type="spellStart"/>
            <w:r w:rsidRPr="00922727">
              <w:rPr>
                <w:rFonts w:ascii="Calibri" w:hAnsi="Calibri" w:cs="Calibri"/>
                <w:bCs/>
                <w:color w:val="000000" w:themeColor="text1"/>
                <w:sz w:val="22"/>
                <w:szCs w:val="22"/>
              </w:rPr>
              <w:t>or</w:t>
            </w:r>
            <w:proofErr w:type="spellEnd"/>
            <w:r w:rsidRPr="00922727">
              <w:rPr>
                <w:rFonts w:ascii="Calibri" w:hAnsi="Calibri" w:cs="Calibri"/>
                <w:bCs/>
                <w:color w:val="000000" w:themeColor="text1"/>
                <w:sz w:val="22"/>
                <w:szCs w:val="22"/>
              </w:rPr>
              <w:t xml:space="preserve"> 4</w:t>
            </w:r>
            <w:r w:rsidRPr="00922727">
              <w:rPr>
                <w:rFonts w:ascii="Calibri" w:hAnsi="Calibri" w:cs="Calibri"/>
                <w:bCs/>
                <w:color w:val="000000" w:themeColor="text1"/>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1144F2C" w14:textId="77777777"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4</w:t>
            </w:r>
            <w:r w:rsidRPr="00922727">
              <w:rPr>
                <w:rFonts w:ascii="Calibri" w:hAnsi="Calibri" w:cs="Calibri"/>
                <w:bCs/>
                <w:color w:val="000000" w:themeColor="text1"/>
                <w:sz w:val="22"/>
                <w:szCs w:val="22"/>
                <w:vertAlign w:val="superscript"/>
              </w:rPr>
              <w:t>th</w:t>
            </w:r>
            <w:r w:rsidRPr="00922727" w:rsidDel="008F71C8">
              <w:rPr>
                <w:rFonts w:ascii="Calibri" w:hAnsi="Calibri" w:cs="Calibri"/>
                <w:bCs/>
                <w:color w:val="000000" w:themeColor="text1"/>
                <w:sz w:val="22"/>
                <w:szCs w:val="22"/>
              </w:rPr>
              <w:t xml:space="preserve"> </w:t>
            </w:r>
            <w:proofErr w:type="spellStart"/>
            <w:r w:rsidRPr="00922727">
              <w:rPr>
                <w:rFonts w:ascii="Calibri" w:hAnsi="Calibri" w:cs="Calibri"/>
                <w:bCs/>
                <w:color w:val="000000" w:themeColor="text1"/>
                <w:sz w:val="22"/>
                <w:szCs w:val="22"/>
              </w:rPr>
              <w:t>or</w:t>
            </w:r>
            <w:proofErr w:type="spellEnd"/>
            <w:r w:rsidRPr="00922727">
              <w:rPr>
                <w:rFonts w:ascii="Calibri" w:hAnsi="Calibri" w:cs="Calibri"/>
                <w:bCs/>
                <w:color w:val="000000" w:themeColor="text1"/>
                <w:sz w:val="22"/>
                <w:szCs w:val="22"/>
              </w:rPr>
              <w:t xml:space="preserve"> 7</w:t>
            </w:r>
            <w:r w:rsidRPr="00922727">
              <w:rPr>
                <w:rFonts w:ascii="Calibri" w:hAnsi="Calibri" w:cs="Calibri"/>
                <w:bCs/>
                <w:color w:val="000000" w:themeColor="text1"/>
                <w:sz w:val="22"/>
                <w:szCs w:val="22"/>
                <w:vertAlign w:val="superscript"/>
              </w:rPr>
              <w:t>th</w:t>
            </w:r>
          </w:p>
        </w:tc>
      </w:tr>
      <w:tr w:rsidR="00922727" w:rsidRPr="00922727" w14:paraId="41144F2F" w14:textId="77777777" w:rsidTr="002204A0">
        <w:trPr>
          <w:trHeight w:val="103"/>
        </w:trPr>
        <w:tc>
          <w:tcPr>
            <w:tcW w:w="9690" w:type="dxa"/>
            <w:gridSpan w:val="18"/>
          </w:tcPr>
          <w:p w14:paraId="41144F2E" w14:textId="77777777" w:rsidR="00AA175C" w:rsidRPr="00922727" w:rsidRDefault="00AA175C" w:rsidP="002204A0">
            <w:pPr>
              <w:rPr>
                <w:rFonts w:ascii="Calibri" w:hAnsi="Calibri" w:cs="Calibri"/>
                <w:b/>
                <w:bCs/>
                <w:color w:val="000000" w:themeColor="text1"/>
                <w:sz w:val="22"/>
                <w:szCs w:val="22"/>
              </w:rPr>
            </w:pPr>
          </w:p>
        </w:tc>
      </w:tr>
      <w:tr w:rsidR="00922727" w:rsidRPr="00922727" w14:paraId="41144F32" w14:textId="77777777" w:rsidTr="002204A0">
        <w:tc>
          <w:tcPr>
            <w:tcW w:w="5718" w:type="dxa"/>
            <w:gridSpan w:val="12"/>
            <w:tcBorders>
              <w:top w:val="nil"/>
              <w:left w:val="nil"/>
              <w:bottom w:val="nil"/>
              <w:right w:val="single" w:sz="4" w:space="0" w:color="auto"/>
            </w:tcBorders>
          </w:tcPr>
          <w:p w14:paraId="41144F30" w14:textId="77777777"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 xml:space="preserve">Vrsta predmeta / </w:t>
            </w:r>
            <w:proofErr w:type="spellStart"/>
            <w:r w:rsidRPr="00922727">
              <w:rPr>
                <w:rFonts w:ascii="Calibri" w:hAnsi="Calibri" w:cs="Calibri"/>
                <w:b/>
                <w:color w:val="000000" w:themeColor="text1"/>
                <w:sz w:val="22"/>
                <w:szCs w:val="22"/>
              </w:rPr>
              <w:t>Course</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41144F31" w14:textId="77777777"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Izbirni/</w:t>
            </w:r>
            <w:proofErr w:type="spellStart"/>
            <w:r w:rsidRPr="00922727">
              <w:rPr>
                <w:rFonts w:ascii="Calibri" w:hAnsi="Calibri" w:cs="Calibri"/>
                <w:color w:val="000000" w:themeColor="text1"/>
                <w:sz w:val="22"/>
                <w:szCs w:val="22"/>
              </w:rPr>
              <w:t>Elective</w:t>
            </w:r>
            <w:proofErr w:type="spellEnd"/>
          </w:p>
        </w:tc>
      </w:tr>
      <w:tr w:rsidR="00922727" w:rsidRPr="00922727" w14:paraId="41144F35" w14:textId="77777777" w:rsidTr="002204A0">
        <w:tc>
          <w:tcPr>
            <w:tcW w:w="5718" w:type="dxa"/>
            <w:gridSpan w:val="12"/>
          </w:tcPr>
          <w:p w14:paraId="41144F33" w14:textId="77777777" w:rsidR="00AA175C" w:rsidRPr="00922727" w:rsidRDefault="00AA175C" w:rsidP="002204A0">
            <w:pPr>
              <w:rPr>
                <w:rFonts w:ascii="Calibri" w:hAnsi="Calibri" w:cs="Calibri"/>
                <w:b/>
                <w:color w:val="000000" w:themeColor="text1"/>
                <w:sz w:val="22"/>
                <w:szCs w:val="22"/>
              </w:rPr>
            </w:pPr>
          </w:p>
        </w:tc>
        <w:tc>
          <w:tcPr>
            <w:tcW w:w="3972" w:type="dxa"/>
            <w:gridSpan w:val="6"/>
            <w:tcBorders>
              <w:top w:val="single" w:sz="4" w:space="0" w:color="auto"/>
              <w:left w:val="nil"/>
              <w:bottom w:val="single" w:sz="4" w:space="0" w:color="auto"/>
              <w:right w:val="nil"/>
            </w:tcBorders>
          </w:tcPr>
          <w:p w14:paraId="41144F34" w14:textId="77777777" w:rsidR="00AA175C" w:rsidRPr="00922727" w:rsidRDefault="00AA175C" w:rsidP="002204A0">
            <w:pPr>
              <w:rPr>
                <w:rFonts w:ascii="Calibri" w:hAnsi="Calibri" w:cs="Calibri"/>
                <w:color w:val="000000" w:themeColor="text1"/>
                <w:sz w:val="22"/>
                <w:szCs w:val="22"/>
              </w:rPr>
            </w:pPr>
          </w:p>
        </w:tc>
      </w:tr>
      <w:tr w:rsidR="00922727" w:rsidRPr="00922727" w14:paraId="41144F38" w14:textId="77777777" w:rsidTr="002204A0">
        <w:tc>
          <w:tcPr>
            <w:tcW w:w="5718" w:type="dxa"/>
            <w:gridSpan w:val="12"/>
            <w:tcBorders>
              <w:top w:val="nil"/>
              <w:left w:val="nil"/>
              <w:bottom w:val="nil"/>
              <w:right w:val="single" w:sz="4" w:space="0" w:color="auto"/>
            </w:tcBorders>
          </w:tcPr>
          <w:p w14:paraId="41144F36" w14:textId="77777777"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 xml:space="preserve">Univerzitetna koda predmeta / </w:t>
            </w:r>
            <w:proofErr w:type="spellStart"/>
            <w:r w:rsidRPr="00922727">
              <w:rPr>
                <w:rFonts w:ascii="Calibri" w:hAnsi="Calibri" w:cs="Calibri"/>
                <w:b/>
                <w:color w:val="000000" w:themeColor="text1"/>
                <w:sz w:val="22"/>
                <w:szCs w:val="22"/>
              </w:rPr>
              <w:t>University</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course</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code</w:t>
            </w:r>
            <w:proofErr w:type="spellEnd"/>
            <w:r w:rsidRPr="00922727">
              <w:rPr>
                <w:rFonts w:ascii="Calibri" w:hAnsi="Calibri" w:cs="Calibri"/>
                <w:b/>
                <w:color w:val="000000" w:themeColor="text1"/>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41144F37" w14:textId="77777777"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w:t>
            </w:r>
          </w:p>
        </w:tc>
      </w:tr>
      <w:tr w:rsidR="00922727" w:rsidRPr="00922727" w14:paraId="41144F3A" w14:textId="77777777" w:rsidTr="002204A0">
        <w:tc>
          <w:tcPr>
            <w:tcW w:w="9690" w:type="dxa"/>
            <w:gridSpan w:val="18"/>
          </w:tcPr>
          <w:p w14:paraId="41144F39" w14:textId="77777777" w:rsidR="00AA175C" w:rsidRPr="00922727" w:rsidRDefault="00AA175C" w:rsidP="002204A0">
            <w:pPr>
              <w:rPr>
                <w:rFonts w:ascii="Calibri" w:hAnsi="Calibri" w:cs="Calibri"/>
                <w:color w:val="000000" w:themeColor="text1"/>
                <w:sz w:val="22"/>
                <w:szCs w:val="22"/>
              </w:rPr>
            </w:pPr>
          </w:p>
        </w:tc>
      </w:tr>
      <w:tr w:rsidR="00922727" w:rsidRPr="00922727" w14:paraId="41144F48" w14:textId="77777777" w:rsidTr="002204A0">
        <w:tc>
          <w:tcPr>
            <w:tcW w:w="1410" w:type="dxa"/>
            <w:tcBorders>
              <w:top w:val="nil"/>
              <w:left w:val="nil"/>
              <w:bottom w:val="single" w:sz="4" w:space="0" w:color="auto"/>
              <w:right w:val="nil"/>
            </w:tcBorders>
            <w:vAlign w:val="center"/>
          </w:tcPr>
          <w:p w14:paraId="41144F3B" w14:textId="77777777"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Predavanja</w:t>
            </w:r>
          </w:p>
          <w:p w14:paraId="41144F3C" w14:textId="77777777" w:rsidR="00AA175C" w:rsidRPr="00922727" w:rsidRDefault="00AA175C" w:rsidP="002204A0">
            <w:pPr>
              <w:jc w:val="center"/>
              <w:rPr>
                <w:rFonts w:ascii="Calibri" w:hAnsi="Calibri" w:cs="Calibri"/>
                <w:color w:val="000000" w:themeColor="text1"/>
                <w:sz w:val="22"/>
                <w:szCs w:val="22"/>
              </w:rPr>
            </w:pPr>
            <w:proofErr w:type="spellStart"/>
            <w:r w:rsidRPr="00922727">
              <w:rPr>
                <w:rFonts w:ascii="Calibri" w:hAnsi="Calibri" w:cs="Calibri"/>
                <w:b/>
                <w:color w:val="000000" w:themeColor="text1"/>
                <w:sz w:val="22"/>
                <w:szCs w:val="22"/>
              </w:rPr>
              <w:t>Lectures</w:t>
            </w:r>
            <w:proofErr w:type="spellEnd"/>
          </w:p>
        </w:tc>
        <w:tc>
          <w:tcPr>
            <w:tcW w:w="1410" w:type="dxa"/>
            <w:gridSpan w:val="3"/>
            <w:tcBorders>
              <w:top w:val="nil"/>
              <w:left w:val="nil"/>
              <w:bottom w:val="single" w:sz="4" w:space="0" w:color="auto"/>
              <w:right w:val="nil"/>
            </w:tcBorders>
            <w:vAlign w:val="center"/>
          </w:tcPr>
          <w:p w14:paraId="41144F3D" w14:textId="77777777"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Seminar</w:t>
            </w:r>
          </w:p>
          <w:p w14:paraId="41144F3E" w14:textId="77777777"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Seminar</w:t>
            </w:r>
          </w:p>
        </w:tc>
        <w:tc>
          <w:tcPr>
            <w:tcW w:w="1418" w:type="dxa"/>
            <w:gridSpan w:val="3"/>
            <w:tcBorders>
              <w:top w:val="nil"/>
              <w:left w:val="nil"/>
              <w:bottom w:val="single" w:sz="4" w:space="0" w:color="auto"/>
              <w:right w:val="nil"/>
            </w:tcBorders>
            <w:vAlign w:val="center"/>
          </w:tcPr>
          <w:p w14:paraId="41144F3F" w14:textId="77777777"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Vaje</w:t>
            </w:r>
          </w:p>
          <w:p w14:paraId="41144F40" w14:textId="77777777" w:rsidR="00AA175C" w:rsidRPr="00922727" w:rsidRDefault="00AA175C" w:rsidP="002204A0">
            <w:pPr>
              <w:jc w:val="cente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Tutorial</w:t>
            </w:r>
            <w:proofErr w:type="spellEnd"/>
          </w:p>
        </w:tc>
        <w:tc>
          <w:tcPr>
            <w:tcW w:w="1418" w:type="dxa"/>
            <w:gridSpan w:val="4"/>
            <w:tcBorders>
              <w:top w:val="nil"/>
              <w:left w:val="nil"/>
              <w:bottom w:val="single" w:sz="4" w:space="0" w:color="auto"/>
              <w:right w:val="nil"/>
            </w:tcBorders>
            <w:vAlign w:val="center"/>
          </w:tcPr>
          <w:p w14:paraId="41144F41" w14:textId="77777777"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Klinične vaje</w:t>
            </w:r>
          </w:p>
          <w:p w14:paraId="41144F42" w14:textId="77777777" w:rsidR="00AA175C" w:rsidRPr="00922727" w:rsidRDefault="00AA175C" w:rsidP="002204A0">
            <w:pPr>
              <w:jc w:val="cente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work</w:t>
            </w:r>
            <w:proofErr w:type="spellEnd"/>
          </w:p>
        </w:tc>
        <w:tc>
          <w:tcPr>
            <w:tcW w:w="1417" w:type="dxa"/>
            <w:gridSpan w:val="3"/>
            <w:tcBorders>
              <w:top w:val="nil"/>
              <w:left w:val="nil"/>
              <w:bottom w:val="single" w:sz="4" w:space="0" w:color="auto"/>
              <w:right w:val="nil"/>
            </w:tcBorders>
            <w:vAlign w:val="center"/>
          </w:tcPr>
          <w:p w14:paraId="41144F43" w14:textId="77777777"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Druge oblike študija</w:t>
            </w:r>
          </w:p>
        </w:tc>
        <w:tc>
          <w:tcPr>
            <w:tcW w:w="1417" w:type="dxa"/>
            <w:gridSpan w:val="2"/>
            <w:tcBorders>
              <w:top w:val="nil"/>
              <w:left w:val="nil"/>
              <w:bottom w:val="single" w:sz="4" w:space="0" w:color="auto"/>
              <w:right w:val="nil"/>
            </w:tcBorders>
            <w:vAlign w:val="center"/>
          </w:tcPr>
          <w:p w14:paraId="41144F44" w14:textId="77777777"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Samost. delo</w:t>
            </w:r>
          </w:p>
          <w:p w14:paraId="41144F45" w14:textId="77777777" w:rsidR="00AA175C" w:rsidRPr="00922727" w:rsidRDefault="00AA175C" w:rsidP="002204A0">
            <w:pPr>
              <w:jc w:val="cente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Individ</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work</w:t>
            </w:r>
            <w:proofErr w:type="spellEnd"/>
          </w:p>
        </w:tc>
        <w:tc>
          <w:tcPr>
            <w:tcW w:w="132" w:type="dxa"/>
            <w:vAlign w:val="center"/>
          </w:tcPr>
          <w:p w14:paraId="41144F46" w14:textId="77777777" w:rsidR="00AA175C" w:rsidRPr="00922727" w:rsidRDefault="00AA175C" w:rsidP="002204A0">
            <w:pPr>
              <w:jc w:val="center"/>
              <w:rPr>
                <w:rFonts w:ascii="Calibri" w:hAnsi="Calibri" w:cs="Calibri"/>
                <w:b/>
                <w:bCs/>
                <w:color w:val="000000" w:themeColor="text1"/>
                <w:sz w:val="22"/>
                <w:szCs w:val="22"/>
              </w:rPr>
            </w:pPr>
          </w:p>
        </w:tc>
        <w:tc>
          <w:tcPr>
            <w:tcW w:w="1068" w:type="dxa"/>
            <w:tcBorders>
              <w:top w:val="nil"/>
              <w:left w:val="nil"/>
              <w:bottom w:val="single" w:sz="4" w:space="0" w:color="auto"/>
              <w:right w:val="nil"/>
            </w:tcBorders>
            <w:vAlign w:val="center"/>
          </w:tcPr>
          <w:p w14:paraId="41144F47" w14:textId="77777777"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ECTS</w:t>
            </w:r>
          </w:p>
        </w:tc>
      </w:tr>
      <w:tr w:rsidR="00922727" w:rsidRPr="00922727" w14:paraId="41144F51"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1144F49" w14:textId="77777777"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1144F4A" w14:textId="77777777"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1144F4B" w14:textId="77777777"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1144F4C" w14:textId="77777777"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1144F4D" w14:textId="77777777"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1144F4E" w14:textId="77777777"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60</w:t>
            </w:r>
          </w:p>
        </w:tc>
        <w:tc>
          <w:tcPr>
            <w:tcW w:w="132" w:type="dxa"/>
            <w:tcBorders>
              <w:top w:val="nil"/>
              <w:left w:val="single" w:sz="4" w:space="0" w:color="auto"/>
              <w:bottom w:val="nil"/>
              <w:right w:val="single" w:sz="4" w:space="0" w:color="auto"/>
            </w:tcBorders>
            <w:vAlign w:val="center"/>
          </w:tcPr>
          <w:p w14:paraId="41144F4F" w14:textId="77777777" w:rsidR="00AA175C" w:rsidRPr="00922727" w:rsidRDefault="00AA175C" w:rsidP="002204A0">
            <w:pPr>
              <w:jc w:val="center"/>
              <w:rPr>
                <w:rFonts w:ascii="Calibri" w:hAnsi="Calibri" w:cs="Calibri"/>
                <w:bCs/>
                <w:color w:val="000000" w:themeColor="text1"/>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41144F50" w14:textId="77777777"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3</w:t>
            </w:r>
          </w:p>
        </w:tc>
      </w:tr>
      <w:tr w:rsidR="00922727" w:rsidRPr="00922727" w14:paraId="41144F53" w14:textId="77777777" w:rsidTr="002204A0">
        <w:tc>
          <w:tcPr>
            <w:tcW w:w="9690" w:type="dxa"/>
            <w:gridSpan w:val="18"/>
          </w:tcPr>
          <w:p w14:paraId="41144F52" w14:textId="77777777" w:rsidR="00AA175C" w:rsidRPr="00922727" w:rsidRDefault="00AA175C" w:rsidP="002204A0">
            <w:pPr>
              <w:rPr>
                <w:rFonts w:ascii="Calibri" w:hAnsi="Calibri" w:cs="Calibri"/>
                <w:b/>
                <w:bCs/>
                <w:color w:val="000000" w:themeColor="text1"/>
                <w:sz w:val="22"/>
                <w:szCs w:val="22"/>
              </w:rPr>
            </w:pPr>
          </w:p>
        </w:tc>
      </w:tr>
      <w:tr w:rsidR="00922727" w:rsidRPr="00922727" w14:paraId="41144F56" w14:textId="77777777" w:rsidTr="002204A0">
        <w:tc>
          <w:tcPr>
            <w:tcW w:w="3307" w:type="dxa"/>
            <w:gridSpan w:val="5"/>
          </w:tcPr>
          <w:p w14:paraId="41144F54" w14:textId="77777777"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 xml:space="preserve">Nosilec predmeta / </w:t>
            </w:r>
            <w:proofErr w:type="spellStart"/>
            <w:r w:rsidRPr="00922727">
              <w:rPr>
                <w:rFonts w:ascii="Calibri" w:hAnsi="Calibri" w:cs="Calibri"/>
                <w:b/>
                <w:color w:val="000000" w:themeColor="text1"/>
                <w:sz w:val="22"/>
                <w:szCs w:val="22"/>
              </w:rPr>
              <w:t>Lecturer</w:t>
            </w:r>
            <w:proofErr w:type="spellEnd"/>
            <w:r w:rsidRPr="00922727">
              <w:rPr>
                <w:rFonts w:ascii="Calibri" w:hAnsi="Calibri" w:cs="Calibri"/>
                <w:b/>
                <w:color w:val="000000" w:themeColor="text1"/>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41144F55" w14:textId="77777777" w:rsidR="00AA175C" w:rsidRPr="00922727" w:rsidRDefault="00A2040B"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 xml:space="preserve">prof. </w:t>
            </w:r>
            <w:r w:rsidR="00AA175C" w:rsidRPr="00922727">
              <w:rPr>
                <w:rFonts w:ascii="Calibri" w:hAnsi="Calibri" w:cs="Calibri"/>
                <w:color w:val="000000" w:themeColor="text1"/>
                <w:sz w:val="22"/>
                <w:szCs w:val="22"/>
              </w:rPr>
              <w:t xml:space="preserve">dr. </w:t>
            </w:r>
            <w:r w:rsidRPr="00922727">
              <w:rPr>
                <w:rFonts w:ascii="Calibri" w:hAnsi="Calibri" w:cs="Calibri"/>
                <w:color w:val="000000" w:themeColor="text1"/>
                <w:sz w:val="22"/>
                <w:szCs w:val="22"/>
              </w:rPr>
              <w:t>Nives Zudič Antonič</w:t>
            </w:r>
            <w:r w:rsidR="00AA175C" w:rsidRPr="00922727">
              <w:rPr>
                <w:rFonts w:ascii="Calibri" w:hAnsi="Calibri" w:cs="Calibri"/>
                <w:color w:val="000000" w:themeColor="text1"/>
                <w:sz w:val="22"/>
                <w:szCs w:val="22"/>
              </w:rPr>
              <w:t xml:space="preserve"> / </w:t>
            </w:r>
            <w:r w:rsidR="00C66677" w:rsidRPr="00922727">
              <w:rPr>
                <w:rFonts w:ascii="Calibri" w:eastAsia="Calibri" w:hAnsi="Calibri" w:cs="Calibri"/>
                <w:color w:val="000000" w:themeColor="text1"/>
                <w:sz w:val="22"/>
                <w:szCs w:val="22"/>
              </w:rPr>
              <w:t xml:space="preserve">Prof. Nives Zudič Antonič, </w:t>
            </w:r>
            <w:proofErr w:type="spellStart"/>
            <w:r w:rsidR="00C66677" w:rsidRPr="00922727">
              <w:rPr>
                <w:rFonts w:ascii="Calibri" w:eastAsia="Calibri" w:hAnsi="Calibri" w:cs="Calibri"/>
                <w:color w:val="000000" w:themeColor="text1"/>
                <w:sz w:val="22"/>
                <w:szCs w:val="22"/>
              </w:rPr>
              <w:t>PhD</w:t>
            </w:r>
            <w:proofErr w:type="spellEnd"/>
          </w:p>
        </w:tc>
      </w:tr>
      <w:tr w:rsidR="00922727" w:rsidRPr="00922727" w14:paraId="41144F58" w14:textId="77777777" w:rsidTr="002204A0">
        <w:tc>
          <w:tcPr>
            <w:tcW w:w="9690" w:type="dxa"/>
            <w:gridSpan w:val="18"/>
          </w:tcPr>
          <w:p w14:paraId="41144F57" w14:textId="77777777" w:rsidR="00AA175C" w:rsidRPr="00922727" w:rsidRDefault="00AA175C" w:rsidP="002204A0">
            <w:pPr>
              <w:jc w:val="both"/>
              <w:rPr>
                <w:rFonts w:ascii="Calibri" w:hAnsi="Calibri" w:cs="Calibri"/>
                <w:color w:val="000000" w:themeColor="text1"/>
                <w:sz w:val="22"/>
                <w:szCs w:val="22"/>
              </w:rPr>
            </w:pPr>
          </w:p>
        </w:tc>
      </w:tr>
      <w:tr w:rsidR="00922727" w:rsidRPr="00922727" w14:paraId="41144F5D" w14:textId="77777777" w:rsidTr="002204A0">
        <w:tc>
          <w:tcPr>
            <w:tcW w:w="1641" w:type="dxa"/>
            <w:gridSpan w:val="2"/>
            <w:vMerge w:val="restart"/>
          </w:tcPr>
          <w:p w14:paraId="41144F59" w14:textId="77777777"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 xml:space="preserve">Jeziki / </w:t>
            </w:r>
          </w:p>
          <w:p w14:paraId="41144F5A" w14:textId="77777777" w:rsidR="00AA175C" w:rsidRPr="00922727" w:rsidRDefault="00AA175C" w:rsidP="002204A0">
            <w:pPr>
              <w:rPr>
                <w:rFonts w:ascii="Calibri" w:hAnsi="Calibri" w:cs="Calibri"/>
                <w:color w:val="000000" w:themeColor="text1"/>
                <w:sz w:val="22"/>
                <w:szCs w:val="22"/>
              </w:rPr>
            </w:pPr>
            <w:proofErr w:type="spellStart"/>
            <w:r w:rsidRPr="00922727">
              <w:rPr>
                <w:rFonts w:ascii="Calibri" w:hAnsi="Calibri" w:cs="Calibri"/>
                <w:b/>
                <w:color w:val="000000" w:themeColor="text1"/>
                <w:sz w:val="22"/>
                <w:szCs w:val="22"/>
              </w:rPr>
              <w:t>Languages</w:t>
            </w:r>
            <w:proofErr w:type="spellEnd"/>
            <w:r w:rsidRPr="00922727">
              <w:rPr>
                <w:rFonts w:ascii="Calibri" w:hAnsi="Calibri" w:cs="Calibri"/>
                <w:b/>
                <w:color w:val="000000" w:themeColor="text1"/>
                <w:sz w:val="22"/>
                <w:szCs w:val="22"/>
              </w:rPr>
              <w:t>:</w:t>
            </w:r>
          </w:p>
        </w:tc>
        <w:tc>
          <w:tcPr>
            <w:tcW w:w="2241" w:type="dxa"/>
            <w:gridSpan w:val="4"/>
          </w:tcPr>
          <w:p w14:paraId="41144F5B" w14:textId="77777777" w:rsidR="00AA175C" w:rsidRPr="00922727" w:rsidRDefault="00AA175C" w:rsidP="002204A0">
            <w:pPr>
              <w:jc w:val="right"/>
              <w:rPr>
                <w:rFonts w:ascii="Calibri" w:hAnsi="Calibri" w:cs="Calibri"/>
                <w:b/>
                <w:color w:val="000000" w:themeColor="text1"/>
                <w:sz w:val="22"/>
                <w:szCs w:val="22"/>
              </w:rPr>
            </w:pPr>
            <w:r w:rsidRPr="00922727">
              <w:rPr>
                <w:rFonts w:ascii="Calibri" w:hAnsi="Calibri" w:cs="Calibri"/>
                <w:b/>
                <w:color w:val="000000" w:themeColor="text1"/>
                <w:sz w:val="22"/>
                <w:szCs w:val="22"/>
              </w:rPr>
              <w:t xml:space="preserve">Predavanja / </w:t>
            </w:r>
            <w:proofErr w:type="spellStart"/>
            <w:r w:rsidRPr="00922727">
              <w:rPr>
                <w:rFonts w:ascii="Calibri" w:hAnsi="Calibri" w:cs="Calibri"/>
                <w:b/>
                <w:color w:val="000000" w:themeColor="text1"/>
                <w:sz w:val="22"/>
                <w:szCs w:val="22"/>
              </w:rPr>
              <w:t>Lectures</w:t>
            </w:r>
            <w:proofErr w:type="spellEnd"/>
            <w:r w:rsidRPr="00922727">
              <w:rPr>
                <w:rFonts w:ascii="Calibri" w:hAnsi="Calibri" w:cs="Calibri"/>
                <w:b/>
                <w:color w:val="000000" w:themeColor="text1"/>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41144F5C" w14:textId="77777777" w:rsidR="00AA175C" w:rsidRPr="00922727" w:rsidRDefault="00AA175C" w:rsidP="002204A0">
            <w:pPr>
              <w:rPr>
                <w:rFonts w:ascii="Calibri" w:hAnsi="Calibri" w:cs="Calibri"/>
                <w:bCs/>
                <w:color w:val="000000" w:themeColor="text1"/>
                <w:sz w:val="22"/>
                <w:szCs w:val="22"/>
              </w:rPr>
            </w:pPr>
            <w:r w:rsidRPr="00922727">
              <w:rPr>
                <w:rFonts w:ascii="Calibri" w:hAnsi="Calibri" w:cs="Calibri"/>
                <w:bCs/>
                <w:color w:val="000000" w:themeColor="text1"/>
                <w:sz w:val="22"/>
                <w:szCs w:val="22"/>
              </w:rPr>
              <w:t>italijanski/</w:t>
            </w:r>
            <w:proofErr w:type="spellStart"/>
            <w:r w:rsidRPr="00922727">
              <w:rPr>
                <w:rFonts w:ascii="Calibri" w:hAnsi="Calibri" w:cs="Calibri"/>
                <w:bCs/>
                <w:color w:val="000000" w:themeColor="text1"/>
                <w:sz w:val="22"/>
                <w:szCs w:val="22"/>
              </w:rPr>
              <w:t>Italian</w:t>
            </w:r>
            <w:proofErr w:type="spellEnd"/>
          </w:p>
        </w:tc>
      </w:tr>
      <w:tr w:rsidR="00922727" w:rsidRPr="00922727" w14:paraId="41144F61" w14:textId="77777777" w:rsidTr="002204A0">
        <w:trPr>
          <w:trHeight w:val="215"/>
        </w:trPr>
        <w:tc>
          <w:tcPr>
            <w:tcW w:w="1641" w:type="dxa"/>
            <w:gridSpan w:val="2"/>
            <w:vMerge/>
            <w:vAlign w:val="center"/>
          </w:tcPr>
          <w:p w14:paraId="41144F5E" w14:textId="77777777" w:rsidR="00AA175C" w:rsidRPr="00922727" w:rsidRDefault="00AA175C" w:rsidP="002204A0">
            <w:pPr>
              <w:rPr>
                <w:rFonts w:ascii="Calibri" w:hAnsi="Calibri" w:cs="Calibri"/>
                <w:color w:val="000000" w:themeColor="text1"/>
                <w:sz w:val="22"/>
                <w:szCs w:val="22"/>
              </w:rPr>
            </w:pPr>
          </w:p>
        </w:tc>
        <w:tc>
          <w:tcPr>
            <w:tcW w:w="2241" w:type="dxa"/>
            <w:gridSpan w:val="4"/>
          </w:tcPr>
          <w:p w14:paraId="41144F5F" w14:textId="77777777" w:rsidR="00AA175C" w:rsidRPr="00922727" w:rsidRDefault="00AA175C" w:rsidP="002204A0">
            <w:pPr>
              <w:jc w:val="right"/>
              <w:rPr>
                <w:rFonts w:ascii="Calibri" w:hAnsi="Calibri" w:cs="Calibri"/>
                <w:b/>
                <w:color w:val="000000" w:themeColor="text1"/>
                <w:sz w:val="22"/>
                <w:szCs w:val="22"/>
              </w:rPr>
            </w:pPr>
            <w:r w:rsidRPr="00922727">
              <w:rPr>
                <w:rFonts w:ascii="Calibri" w:hAnsi="Calibri" w:cs="Calibri"/>
                <w:b/>
                <w:color w:val="000000" w:themeColor="text1"/>
                <w:sz w:val="22"/>
                <w:szCs w:val="22"/>
              </w:rPr>
              <w:t xml:space="preserve">Vaje / </w:t>
            </w:r>
            <w:proofErr w:type="spellStart"/>
            <w:r w:rsidRPr="00922727">
              <w:rPr>
                <w:rFonts w:ascii="Calibri" w:hAnsi="Calibri" w:cs="Calibri"/>
                <w:b/>
                <w:color w:val="000000" w:themeColor="text1"/>
                <w:sz w:val="22"/>
                <w:szCs w:val="22"/>
              </w:rPr>
              <w:t>Tutorial</w:t>
            </w:r>
            <w:proofErr w:type="spellEnd"/>
            <w:r w:rsidRPr="00922727">
              <w:rPr>
                <w:rFonts w:ascii="Calibri" w:hAnsi="Calibri" w:cs="Calibri"/>
                <w:b/>
                <w:color w:val="000000" w:themeColor="text1"/>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41144F60" w14:textId="77777777" w:rsidR="00AA175C" w:rsidRPr="00922727" w:rsidRDefault="00AA175C" w:rsidP="002204A0">
            <w:pPr>
              <w:rPr>
                <w:rFonts w:ascii="Calibri" w:hAnsi="Calibri" w:cs="Calibri"/>
                <w:bCs/>
                <w:color w:val="000000" w:themeColor="text1"/>
                <w:sz w:val="22"/>
                <w:szCs w:val="22"/>
              </w:rPr>
            </w:pPr>
            <w:r w:rsidRPr="00922727">
              <w:rPr>
                <w:rFonts w:ascii="Calibri" w:hAnsi="Calibri" w:cs="Calibri"/>
                <w:bCs/>
                <w:color w:val="000000" w:themeColor="text1"/>
                <w:sz w:val="22"/>
                <w:szCs w:val="22"/>
              </w:rPr>
              <w:t>italijanski/</w:t>
            </w:r>
            <w:proofErr w:type="spellStart"/>
            <w:r w:rsidRPr="00922727">
              <w:rPr>
                <w:rFonts w:ascii="Calibri" w:hAnsi="Calibri" w:cs="Calibri"/>
                <w:bCs/>
                <w:color w:val="000000" w:themeColor="text1"/>
                <w:sz w:val="22"/>
                <w:szCs w:val="22"/>
              </w:rPr>
              <w:t>Italian</w:t>
            </w:r>
            <w:proofErr w:type="spellEnd"/>
          </w:p>
        </w:tc>
      </w:tr>
      <w:tr w:rsidR="00922727" w:rsidRPr="00922727" w14:paraId="41144F68" w14:textId="77777777" w:rsidTr="002204A0">
        <w:tc>
          <w:tcPr>
            <w:tcW w:w="4728" w:type="dxa"/>
            <w:gridSpan w:val="9"/>
            <w:tcBorders>
              <w:top w:val="nil"/>
              <w:left w:val="nil"/>
              <w:bottom w:val="single" w:sz="4" w:space="0" w:color="auto"/>
              <w:right w:val="nil"/>
            </w:tcBorders>
          </w:tcPr>
          <w:p w14:paraId="41144F62" w14:textId="77777777" w:rsidR="00AA175C" w:rsidRPr="00922727" w:rsidRDefault="00AA175C" w:rsidP="002204A0">
            <w:pPr>
              <w:rPr>
                <w:rFonts w:ascii="Calibri" w:hAnsi="Calibri" w:cs="Calibri"/>
                <w:b/>
                <w:bCs/>
                <w:color w:val="000000" w:themeColor="text1"/>
                <w:sz w:val="22"/>
                <w:szCs w:val="22"/>
              </w:rPr>
            </w:pPr>
          </w:p>
          <w:p w14:paraId="41144F63" w14:textId="77777777"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Pogoji za vključitev v delo oz. za opravljanje študijskih obveznosti:</w:t>
            </w:r>
          </w:p>
        </w:tc>
        <w:tc>
          <w:tcPr>
            <w:tcW w:w="142" w:type="dxa"/>
          </w:tcPr>
          <w:p w14:paraId="41144F64" w14:textId="77777777" w:rsidR="00AA175C" w:rsidRPr="00922727" w:rsidRDefault="00AA175C" w:rsidP="002204A0">
            <w:pPr>
              <w:rPr>
                <w:rFonts w:ascii="Calibri" w:hAnsi="Calibri" w:cs="Calibri"/>
                <w:b/>
                <w:color w:val="000000" w:themeColor="text1"/>
                <w:sz w:val="22"/>
                <w:szCs w:val="22"/>
              </w:rPr>
            </w:pPr>
          </w:p>
          <w:p w14:paraId="41144F65" w14:textId="77777777" w:rsidR="00AA175C" w:rsidRPr="00922727" w:rsidRDefault="00AA175C" w:rsidP="002204A0">
            <w:pPr>
              <w:rPr>
                <w:rFonts w:ascii="Calibri" w:hAnsi="Calibri" w:cs="Calibri"/>
                <w:b/>
                <w:color w:val="000000" w:themeColor="text1"/>
                <w:sz w:val="22"/>
                <w:szCs w:val="22"/>
              </w:rPr>
            </w:pPr>
          </w:p>
        </w:tc>
        <w:tc>
          <w:tcPr>
            <w:tcW w:w="4820" w:type="dxa"/>
            <w:gridSpan w:val="8"/>
            <w:tcBorders>
              <w:top w:val="nil"/>
              <w:left w:val="nil"/>
              <w:bottom w:val="single" w:sz="4" w:space="0" w:color="auto"/>
              <w:right w:val="nil"/>
            </w:tcBorders>
          </w:tcPr>
          <w:p w14:paraId="41144F66" w14:textId="77777777" w:rsidR="00AA175C" w:rsidRPr="00922727" w:rsidRDefault="00AA175C" w:rsidP="002204A0">
            <w:pPr>
              <w:rPr>
                <w:rFonts w:ascii="Calibri" w:hAnsi="Calibri" w:cs="Calibri"/>
                <w:b/>
                <w:color w:val="000000" w:themeColor="text1"/>
                <w:sz w:val="22"/>
                <w:szCs w:val="22"/>
              </w:rPr>
            </w:pPr>
          </w:p>
          <w:p w14:paraId="41144F67" w14:textId="77777777"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Prerequisites</w:t>
            </w:r>
            <w:proofErr w:type="spellEnd"/>
            <w:r w:rsidRPr="00922727">
              <w:rPr>
                <w:rFonts w:ascii="Calibri" w:hAnsi="Calibri" w:cs="Calibri"/>
                <w:b/>
                <w:color w:val="000000" w:themeColor="text1"/>
                <w:sz w:val="22"/>
                <w:szCs w:val="22"/>
              </w:rPr>
              <w:t>:</w:t>
            </w:r>
          </w:p>
        </w:tc>
      </w:tr>
      <w:tr w:rsidR="00922727" w:rsidRPr="00922727" w14:paraId="41144F6C" w14:textId="77777777" w:rsidTr="002204A0">
        <w:trPr>
          <w:trHeight w:val="432"/>
        </w:trPr>
        <w:tc>
          <w:tcPr>
            <w:tcW w:w="4728" w:type="dxa"/>
            <w:gridSpan w:val="9"/>
            <w:tcBorders>
              <w:top w:val="single" w:sz="4" w:space="0" w:color="auto"/>
              <w:left w:val="single" w:sz="4" w:space="0" w:color="auto"/>
              <w:bottom w:val="single" w:sz="4" w:space="0" w:color="auto"/>
              <w:right w:val="single" w:sz="4" w:space="0" w:color="auto"/>
            </w:tcBorders>
          </w:tcPr>
          <w:p w14:paraId="41144F69" w14:textId="77777777" w:rsidR="00AA175C" w:rsidRPr="00922727" w:rsidRDefault="00AA175C" w:rsidP="002204A0">
            <w:pPr>
              <w:pStyle w:val="Vnos"/>
              <w:spacing w:line="264" w:lineRule="auto"/>
              <w:ind w:left="0"/>
              <w:rPr>
                <w:rFonts w:ascii="Calibri" w:hAnsi="Calibri" w:cs="Calibri"/>
                <w:color w:val="000000" w:themeColor="text1"/>
                <w:sz w:val="22"/>
                <w:szCs w:val="22"/>
              </w:rPr>
            </w:pPr>
            <w:r w:rsidRPr="00922727">
              <w:rPr>
                <w:rFonts w:ascii="Calibri" w:hAnsi="Calibri" w:cs="Calibri"/>
                <w:color w:val="000000" w:themeColor="text1"/>
                <w:sz w:val="22"/>
                <w:szCs w:val="22"/>
              </w:rPr>
              <w:t>/</w:t>
            </w:r>
          </w:p>
        </w:tc>
        <w:tc>
          <w:tcPr>
            <w:tcW w:w="142" w:type="dxa"/>
            <w:tcBorders>
              <w:top w:val="nil"/>
              <w:left w:val="single" w:sz="4" w:space="0" w:color="auto"/>
              <w:bottom w:val="nil"/>
              <w:right w:val="single" w:sz="4" w:space="0" w:color="auto"/>
            </w:tcBorders>
          </w:tcPr>
          <w:p w14:paraId="41144F6A" w14:textId="77777777" w:rsidR="00AA175C" w:rsidRPr="00922727" w:rsidRDefault="00AA175C" w:rsidP="002204A0">
            <w:pPr>
              <w:jc w:val="center"/>
              <w:rPr>
                <w:rFonts w:ascii="Calibri" w:hAnsi="Calibri" w:cs="Calibri"/>
                <w:color w:val="000000" w:themeColor="text1"/>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1144F6B" w14:textId="77777777"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w:t>
            </w:r>
          </w:p>
        </w:tc>
      </w:tr>
      <w:tr w:rsidR="00922727" w:rsidRPr="00922727" w14:paraId="41144F72" w14:textId="77777777" w:rsidTr="002204A0">
        <w:trPr>
          <w:trHeight w:val="137"/>
        </w:trPr>
        <w:tc>
          <w:tcPr>
            <w:tcW w:w="4718" w:type="dxa"/>
            <w:gridSpan w:val="8"/>
            <w:tcBorders>
              <w:top w:val="nil"/>
              <w:left w:val="nil"/>
              <w:bottom w:val="single" w:sz="4" w:space="0" w:color="auto"/>
              <w:right w:val="nil"/>
            </w:tcBorders>
          </w:tcPr>
          <w:p w14:paraId="41144F6D" w14:textId="77777777" w:rsidR="00AA175C" w:rsidRPr="00922727" w:rsidRDefault="00AA175C" w:rsidP="002204A0">
            <w:pPr>
              <w:rPr>
                <w:rFonts w:ascii="Calibri" w:hAnsi="Calibri" w:cs="Calibri"/>
                <w:b/>
                <w:color w:val="000000" w:themeColor="text1"/>
                <w:sz w:val="22"/>
                <w:szCs w:val="22"/>
              </w:rPr>
            </w:pPr>
          </w:p>
          <w:p w14:paraId="41144F6E" w14:textId="77777777"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Vsebina:</w:t>
            </w:r>
            <w:r w:rsidRPr="00922727">
              <w:rPr>
                <w:rFonts w:ascii="Calibri" w:hAnsi="Calibri" w:cs="Calibri"/>
                <w:color w:val="000000" w:themeColor="text1"/>
                <w:sz w:val="22"/>
                <w:szCs w:val="22"/>
              </w:rPr>
              <w:t xml:space="preserve"> </w:t>
            </w:r>
          </w:p>
        </w:tc>
        <w:tc>
          <w:tcPr>
            <w:tcW w:w="152" w:type="dxa"/>
            <w:gridSpan w:val="2"/>
          </w:tcPr>
          <w:p w14:paraId="41144F6F" w14:textId="77777777" w:rsidR="00AA175C" w:rsidRPr="00922727" w:rsidRDefault="00AA175C" w:rsidP="002204A0">
            <w:pPr>
              <w:rPr>
                <w:rFonts w:ascii="Calibri" w:hAnsi="Calibri" w:cs="Calibri"/>
                <w:b/>
                <w:color w:val="000000" w:themeColor="text1"/>
                <w:sz w:val="22"/>
                <w:szCs w:val="22"/>
              </w:rPr>
            </w:pPr>
          </w:p>
        </w:tc>
        <w:tc>
          <w:tcPr>
            <w:tcW w:w="4820" w:type="dxa"/>
            <w:gridSpan w:val="8"/>
            <w:tcBorders>
              <w:top w:val="nil"/>
              <w:left w:val="nil"/>
              <w:bottom w:val="single" w:sz="4" w:space="0" w:color="auto"/>
              <w:right w:val="nil"/>
            </w:tcBorders>
          </w:tcPr>
          <w:p w14:paraId="41144F70" w14:textId="77777777" w:rsidR="00AA175C" w:rsidRPr="00922727" w:rsidRDefault="00AA175C" w:rsidP="002204A0">
            <w:pPr>
              <w:rPr>
                <w:rFonts w:ascii="Calibri" w:hAnsi="Calibri" w:cs="Calibri"/>
                <w:b/>
                <w:color w:val="000000" w:themeColor="text1"/>
                <w:sz w:val="22"/>
                <w:szCs w:val="22"/>
              </w:rPr>
            </w:pPr>
          </w:p>
          <w:p w14:paraId="41144F71" w14:textId="77777777"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Content</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Syllabus</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outline</w:t>
            </w:r>
            <w:proofErr w:type="spellEnd"/>
            <w:r w:rsidRPr="00922727">
              <w:rPr>
                <w:rFonts w:ascii="Calibri" w:hAnsi="Calibri" w:cs="Calibri"/>
                <w:b/>
                <w:color w:val="000000" w:themeColor="text1"/>
                <w:sz w:val="22"/>
                <w:szCs w:val="22"/>
              </w:rPr>
              <w:t>):</w:t>
            </w:r>
          </w:p>
        </w:tc>
      </w:tr>
      <w:tr w:rsidR="00AA175C" w:rsidRPr="00922727" w14:paraId="41144F84" w14:textId="77777777" w:rsidTr="002204A0">
        <w:trPr>
          <w:trHeight w:val="977"/>
        </w:trPr>
        <w:tc>
          <w:tcPr>
            <w:tcW w:w="4718" w:type="dxa"/>
            <w:gridSpan w:val="8"/>
            <w:tcBorders>
              <w:top w:val="single" w:sz="4" w:space="0" w:color="auto"/>
              <w:left w:val="single" w:sz="4" w:space="0" w:color="auto"/>
              <w:bottom w:val="single" w:sz="4" w:space="0" w:color="auto"/>
              <w:right w:val="single" w:sz="4" w:space="0" w:color="auto"/>
            </w:tcBorders>
          </w:tcPr>
          <w:p w14:paraId="41144F73" w14:textId="77777777" w:rsidR="00AA175C" w:rsidRPr="00922727" w:rsidRDefault="00AA175C" w:rsidP="002204A0">
            <w:pPr>
              <w:rPr>
                <w:rFonts w:ascii="Calibri" w:hAnsi="Calibri" w:cs="Calibri"/>
                <w:bCs/>
                <w:color w:val="000000" w:themeColor="text1"/>
                <w:sz w:val="22"/>
                <w:szCs w:val="22"/>
              </w:rPr>
            </w:pPr>
            <w:r w:rsidRPr="00922727">
              <w:rPr>
                <w:rFonts w:ascii="Calibri" w:hAnsi="Calibri" w:cs="Calibri"/>
                <w:bCs/>
                <w:i/>
                <w:iCs/>
                <w:color w:val="000000" w:themeColor="text1"/>
                <w:sz w:val="22"/>
                <w:szCs w:val="22"/>
              </w:rPr>
              <w:t>Sporazumevalna zmožnost</w:t>
            </w:r>
            <w:r w:rsidRPr="00922727">
              <w:rPr>
                <w:rFonts w:ascii="Calibri" w:hAnsi="Calibri" w:cs="Calibri"/>
                <w:bCs/>
                <w:color w:val="000000" w:themeColor="text1"/>
                <w:sz w:val="22"/>
                <w:szCs w:val="22"/>
              </w:rPr>
              <w:t xml:space="preserve">. Sporočanje. Elementi sporočanja. Funkcije sporočanja (referenčna, ekspresivna, </w:t>
            </w:r>
            <w:proofErr w:type="spellStart"/>
            <w:r w:rsidRPr="00922727">
              <w:rPr>
                <w:rFonts w:ascii="Calibri" w:hAnsi="Calibri" w:cs="Calibri"/>
                <w:bCs/>
                <w:color w:val="000000" w:themeColor="text1"/>
                <w:sz w:val="22"/>
                <w:szCs w:val="22"/>
              </w:rPr>
              <w:t>konativna</w:t>
            </w:r>
            <w:proofErr w:type="spellEnd"/>
            <w:r w:rsidRPr="00922727">
              <w:rPr>
                <w:rFonts w:ascii="Calibri" w:hAnsi="Calibri" w:cs="Calibri"/>
                <w:bCs/>
                <w:color w:val="000000" w:themeColor="text1"/>
                <w:sz w:val="22"/>
                <w:szCs w:val="22"/>
              </w:rPr>
              <w:t>, pozivna, metalingvistična, poetična).</w:t>
            </w:r>
          </w:p>
          <w:p w14:paraId="41144F74" w14:textId="77777777" w:rsidR="00AA175C" w:rsidRPr="00922727" w:rsidRDefault="00AA175C" w:rsidP="002204A0">
            <w:pPr>
              <w:rPr>
                <w:rFonts w:ascii="Calibri" w:hAnsi="Calibri" w:cs="Calibri"/>
                <w:bCs/>
                <w:color w:val="000000" w:themeColor="text1"/>
                <w:sz w:val="22"/>
                <w:szCs w:val="22"/>
              </w:rPr>
            </w:pPr>
            <w:proofErr w:type="spellStart"/>
            <w:r w:rsidRPr="00922727">
              <w:rPr>
                <w:rFonts w:ascii="Calibri" w:hAnsi="Calibri" w:cs="Calibri"/>
                <w:bCs/>
                <w:i/>
                <w:iCs/>
                <w:color w:val="000000" w:themeColor="text1"/>
                <w:sz w:val="22"/>
                <w:szCs w:val="22"/>
              </w:rPr>
              <w:t>Besedilnost</w:t>
            </w:r>
            <w:proofErr w:type="spellEnd"/>
            <w:r w:rsidRPr="00922727">
              <w:rPr>
                <w:rFonts w:ascii="Calibri" w:hAnsi="Calibri" w:cs="Calibri"/>
                <w:bCs/>
                <w:i/>
                <w:iCs/>
                <w:color w:val="000000" w:themeColor="text1"/>
                <w:sz w:val="22"/>
                <w:szCs w:val="22"/>
              </w:rPr>
              <w:t>.</w:t>
            </w:r>
            <w:r w:rsidRPr="00922727">
              <w:rPr>
                <w:rFonts w:ascii="Calibri" w:hAnsi="Calibri" w:cs="Calibri"/>
                <w:bCs/>
                <w:color w:val="000000" w:themeColor="text1"/>
                <w:sz w:val="22"/>
                <w:szCs w:val="22"/>
              </w:rPr>
              <w:t xml:space="preserve"> Besedilo. Kriteriji </w:t>
            </w:r>
            <w:proofErr w:type="spellStart"/>
            <w:r w:rsidRPr="00922727">
              <w:rPr>
                <w:rFonts w:ascii="Calibri" w:hAnsi="Calibri" w:cs="Calibri"/>
                <w:bCs/>
                <w:color w:val="000000" w:themeColor="text1"/>
                <w:sz w:val="22"/>
                <w:szCs w:val="22"/>
              </w:rPr>
              <w:t>besedilnosti</w:t>
            </w:r>
            <w:proofErr w:type="spellEnd"/>
            <w:r w:rsidRPr="00922727">
              <w:rPr>
                <w:rFonts w:ascii="Calibri" w:hAnsi="Calibri" w:cs="Calibri"/>
                <w:bCs/>
                <w:color w:val="000000" w:themeColor="text1"/>
                <w:sz w:val="22"/>
                <w:szCs w:val="22"/>
              </w:rPr>
              <w:t xml:space="preserve"> (kohezija, koherenca, namernost, sprejemljivost, </w:t>
            </w:r>
            <w:proofErr w:type="spellStart"/>
            <w:r w:rsidRPr="00922727">
              <w:rPr>
                <w:rFonts w:ascii="Calibri" w:hAnsi="Calibri" w:cs="Calibri"/>
                <w:bCs/>
                <w:color w:val="000000" w:themeColor="text1"/>
                <w:sz w:val="22"/>
                <w:szCs w:val="22"/>
              </w:rPr>
              <w:t>informativnost</w:t>
            </w:r>
            <w:proofErr w:type="spellEnd"/>
            <w:r w:rsidRPr="00922727">
              <w:rPr>
                <w:rFonts w:ascii="Calibri" w:hAnsi="Calibri" w:cs="Calibri"/>
                <w:bCs/>
                <w:color w:val="000000" w:themeColor="text1"/>
                <w:sz w:val="22"/>
                <w:szCs w:val="22"/>
              </w:rPr>
              <w:t xml:space="preserve">, </w:t>
            </w:r>
            <w:proofErr w:type="spellStart"/>
            <w:r w:rsidRPr="00922727">
              <w:rPr>
                <w:rFonts w:ascii="Calibri" w:hAnsi="Calibri" w:cs="Calibri"/>
                <w:bCs/>
                <w:color w:val="000000" w:themeColor="text1"/>
                <w:sz w:val="22"/>
                <w:szCs w:val="22"/>
              </w:rPr>
              <w:t>situacijskost</w:t>
            </w:r>
            <w:proofErr w:type="spellEnd"/>
            <w:r w:rsidRPr="00922727">
              <w:rPr>
                <w:rFonts w:ascii="Calibri" w:hAnsi="Calibri" w:cs="Calibri"/>
                <w:bCs/>
                <w:color w:val="000000" w:themeColor="text1"/>
                <w:sz w:val="22"/>
                <w:szCs w:val="22"/>
              </w:rPr>
              <w:t xml:space="preserve">, </w:t>
            </w:r>
            <w:proofErr w:type="spellStart"/>
            <w:r w:rsidRPr="00922727">
              <w:rPr>
                <w:rFonts w:ascii="Calibri" w:hAnsi="Calibri" w:cs="Calibri"/>
                <w:bCs/>
                <w:color w:val="000000" w:themeColor="text1"/>
                <w:sz w:val="22"/>
                <w:szCs w:val="22"/>
              </w:rPr>
              <w:t>intertekstualnost</w:t>
            </w:r>
            <w:proofErr w:type="spellEnd"/>
            <w:r w:rsidRPr="00922727">
              <w:rPr>
                <w:rFonts w:ascii="Calibri" w:hAnsi="Calibri" w:cs="Calibri"/>
                <w:bCs/>
                <w:color w:val="000000" w:themeColor="text1"/>
                <w:sz w:val="22"/>
                <w:szCs w:val="22"/>
              </w:rPr>
              <w:t>). Vrste besedil (pripovedno, opisovalno, pozivno, pojasnjevalno, posredovalno, utemeljevalno, umetnostno). Besedilna kompetenca (povzemanje, naslavljanje, urejanje, oblikovanje, posredovanje).</w:t>
            </w:r>
          </w:p>
          <w:p w14:paraId="41144F75" w14:textId="77777777" w:rsidR="00AA175C" w:rsidRPr="00922727" w:rsidRDefault="00AA175C" w:rsidP="002204A0">
            <w:pPr>
              <w:rPr>
                <w:rFonts w:ascii="Calibri" w:hAnsi="Calibri" w:cs="Calibri"/>
                <w:bCs/>
                <w:color w:val="000000" w:themeColor="text1"/>
                <w:sz w:val="22"/>
                <w:szCs w:val="22"/>
              </w:rPr>
            </w:pPr>
            <w:r w:rsidRPr="00922727">
              <w:rPr>
                <w:rFonts w:ascii="Calibri" w:hAnsi="Calibri" w:cs="Calibri"/>
                <w:bCs/>
                <w:i/>
                <w:iCs/>
                <w:color w:val="000000" w:themeColor="text1"/>
                <w:sz w:val="22"/>
                <w:szCs w:val="22"/>
              </w:rPr>
              <w:t>Bralna vzgoja</w:t>
            </w:r>
            <w:r w:rsidRPr="00922727">
              <w:rPr>
                <w:rFonts w:ascii="Calibri" w:hAnsi="Calibri" w:cs="Calibri"/>
                <w:bCs/>
                <w:color w:val="000000" w:themeColor="text1"/>
                <w:sz w:val="22"/>
                <w:szCs w:val="22"/>
              </w:rPr>
              <w:t>. Namen in značilnosti branja. Glasno in tiho branje. Bralne strategije ('skeniranje', globalno in selektivno branje). Analitično branje pri učenju, zapiski.</w:t>
            </w:r>
          </w:p>
          <w:p w14:paraId="41144F76" w14:textId="77777777" w:rsidR="00AA175C" w:rsidRPr="00922727" w:rsidRDefault="00AA175C" w:rsidP="002204A0">
            <w:pPr>
              <w:rPr>
                <w:rFonts w:ascii="Calibri" w:hAnsi="Calibri" w:cs="Calibri"/>
                <w:bCs/>
                <w:color w:val="000000" w:themeColor="text1"/>
                <w:sz w:val="22"/>
                <w:szCs w:val="22"/>
              </w:rPr>
            </w:pPr>
            <w:r w:rsidRPr="00922727">
              <w:rPr>
                <w:rFonts w:ascii="Calibri" w:hAnsi="Calibri" w:cs="Calibri"/>
                <w:bCs/>
                <w:i/>
                <w:iCs/>
                <w:color w:val="000000" w:themeColor="text1"/>
                <w:sz w:val="22"/>
                <w:szCs w:val="22"/>
              </w:rPr>
              <w:t>Pisanje</w:t>
            </w:r>
            <w:r w:rsidRPr="00922727">
              <w:rPr>
                <w:rFonts w:ascii="Calibri" w:hAnsi="Calibri" w:cs="Calibri"/>
                <w:bCs/>
                <w:color w:val="000000" w:themeColor="text1"/>
                <w:sz w:val="22"/>
                <w:szCs w:val="22"/>
              </w:rPr>
              <w:t xml:space="preserve">. Namen in proces pisanja (izbira teme, načrtovanje, oblikovanje besedila, popravki, </w:t>
            </w:r>
            <w:r w:rsidRPr="00922727">
              <w:rPr>
                <w:rFonts w:ascii="Calibri" w:hAnsi="Calibri" w:cs="Calibri"/>
                <w:bCs/>
                <w:color w:val="000000" w:themeColor="text1"/>
                <w:sz w:val="22"/>
                <w:szCs w:val="22"/>
              </w:rPr>
              <w:lastRenderedPageBreak/>
              <w:t>samovrednotenje). Vrste besedila (povzetek, obnova, komentar, poročilo, pismo, elektronsko sporočilo, ustvarjalno pisanje, seminar).</w:t>
            </w:r>
          </w:p>
          <w:p w14:paraId="41144F77" w14:textId="77777777" w:rsidR="00AA175C" w:rsidRPr="00922727" w:rsidRDefault="00AA175C" w:rsidP="002204A0">
            <w:pPr>
              <w:rPr>
                <w:rFonts w:ascii="Calibri" w:hAnsi="Calibri" w:cs="Calibri"/>
                <w:bCs/>
                <w:color w:val="000000" w:themeColor="text1"/>
                <w:sz w:val="22"/>
                <w:szCs w:val="22"/>
              </w:rPr>
            </w:pPr>
            <w:r w:rsidRPr="00922727">
              <w:rPr>
                <w:rFonts w:ascii="Calibri" w:hAnsi="Calibri" w:cs="Calibri"/>
                <w:bCs/>
                <w:i/>
                <w:iCs/>
                <w:color w:val="000000" w:themeColor="text1"/>
                <w:sz w:val="22"/>
                <w:szCs w:val="22"/>
              </w:rPr>
              <w:t xml:space="preserve">Poslušanje. </w:t>
            </w:r>
            <w:r w:rsidRPr="00922727">
              <w:rPr>
                <w:rFonts w:ascii="Calibri" w:hAnsi="Calibri" w:cs="Calibri"/>
                <w:bCs/>
                <w:color w:val="000000" w:themeColor="text1"/>
                <w:sz w:val="22"/>
                <w:szCs w:val="22"/>
              </w:rPr>
              <w:t>Značilnosti poslušanja. Zapiski na podlagi poslušanega besedila.</w:t>
            </w:r>
          </w:p>
          <w:p w14:paraId="41144F78" w14:textId="77777777" w:rsidR="00AA175C" w:rsidRPr="00922727" w:rsidRDefault="00AA175C" w:rsidP="002204A0">
            <w:pPr>
              <w:rPr>
                <w:rFonts w:ascii="Calibri" w:hAnsi="Calibri" w:cs="Calibri"/>
                <w:bCs/>
                <w:color w:val="000000" w:themeColor="text1"/>
                <w:sz w:val="22"/>
                <w:szCs w:val="22"/>
              </w:rPr>
            </w:pPr>
            <w:r w:rsidRPr="00922727">
              <w:rPr>
                <w:rFonts w:ascii="Calibri" w:hAnsi="Calibri" w:cs="Calibri"/>
                <w:bCs/>
                <w:i/>
                <w:iCs/>
                <w:color w:val="000000" w:themeColor="text1"/>
                <w:sz w:val="22"/>
                <w:szCs w:val="22"/>
              </w:rPr>
              <w:t>Govorno sporočanje</w:t>
            </w:r>
            <w:r w:rsidRPr="00922727">
              <w:rPr>
                <w:rFonts w:ascii="Calibri" w:hAnsi="Calibri" w:cs="Calibri"/>
                <w:bCs/>
                <w:color w:val="000000" w:themeColor="text1"/>
                <w:sz w:val="22"/>
                <w:szCs w:val="22"/>
              </w:rPr>
              <w:t xml:space="preserve">. Značilnosti in oblike govornega sporočanja: pogovor, diskusija, poročanje, intervju, razgovor, konferenca, povpraševanje. </w:t>
            </w:r>
          </w:p>
          <w:p w14:paraId="41144F79" w14:textId="77777777" w:rsidR="00AA175C" w:rsidRPr="00922727" w:rsidRDefault="00AA175C" w:rsidP="002204A0">
            <w:pPr>
              <w:rPr>
                <w:rFonts w:ascii="Calibri" w:hAnsi="Calibri" w:cs="Calibri"/>
                <w:bCs/>
                <w:color w:val="000000" w:themeColor="text1"/>
                <w:sz w:val="22"/>
                <w:szCs w:val="22"/>
              </w:rPr>
            </w:pPr>
            <w:r w:rsidRPr="00922727">
              <w:rPr>
                <w:rFonts w:ascii="Calibri" w:hAnsi="Calibri" w:cs="Calibri"/>
                <w:bCs/>
                <w:i/>
                <w:iCs/>
                <w:color w:val="000000" w:themeColor="text1"/>
                <w:sz w:val="22"/>
                <w:szCs w:val="22"/>
              </w:rPr>
              <w:t xml:space="preserve">Vodeno pisno in govorno sporočanje </w:t>
            </w:r>
            <w:r w:rsidRPr="00922727">
              <w:rPr>
                <w:rFonts w:ascii="Calibri" w:hAnsi="Calibri" w:cs="Calibri"/>
                <w:bCs/>
                <w:color w:val="000000" w:themeColor="text1"/>
                <w:sz w:val="22"/>
                <w:szCs w:val="22"/>
              </w:rPr>
              <w:t xml:space="preserve">(pisni izdelki, vzpostavljanje govornega sporočanja in vključevanje vanj). </w:t>
            </w:r>
          </w:p>
          <w:p w14:paraId="41144F7A" w14:textId="77777777" w:rsidR="00AA175C" w:rsidRPr="00922727" w:rsidRDefault="00AA175C" w:rsidP="002204A0">
            <w:pPr>
              <w:rPr>
                <w:rFonts w:ascii="Calibri" w:hAnsi="Calibri" w:cs="Calibri"/>
                <w:bCs/>
                <w:i/>
                <w:iCs/>
                <w:color w:val="000000" w:themeColor="text1"/>
                <w:sz w:val="22"/>
                <w:szCs w:val="22"/>
              </w:rPr>
            </w:pPr>
            <w:r w:rsidRPr="00922727">
              <w:rPr>
                <w:rFonts w:ascii="Calibri" w:hAnsi="Calibri" w:cs="Calibri"/>
                <w:bCs/>
                <w:i/>
                <w:iCs/>
                <w:color w:val="000000" w:themeColor="text1"/>
                <w:sz w:val="22"/>
                <w:szCs w:val="22"/>
              </w:rPr>
              <w:t>Priprava in predstavitev seminarske naloge.</w:t>
            </w:r>
          </w:p>
        </w:tc>
        <w:tc>
          <w:tcPr>
            <w:tcW w:w="152" w:type="dxa"/>
            <w:gridSpan w:val="2"/>
            <w:tcBorders>
              <w:top w:val="nil"/>
              <w:left w:val="single" w:sz="4" w:space="0" w:color="auto"/>
              <w:bottom w:val="nil"/>
              <w:right w:val="single" w:sz="4" w:space="0" w:color="auto"/>
            </w:tcBorders>
          </w:tcPr>
          <w:p w14:paraId="41144F7B" w14:textId="77777777" w:rsidR="00AA175C" w:rsidRPr="00922727" w:rsidRDefault="00AA175C" w:rsidP="002204A0">
            <w:pPr>
              <w:rPr>
                <w:rFonts w:ascii="Calibri" w:hAnsi="Calibri" w:cs="Calibri"/>
                <w:color w:val="000000" w:themeColor="text1"/>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1144F7C"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t>Communicative ability</w:t>
            </w:r>
            <w:r w:rsidRPr="00922727">
              <w:rPr>
                <w:rFonts w:ascii="Calibri" w:hAnsi="Calibri" w:cs="Calibri"/>
                <w:color w:val="000000" w:themeColor="text1"/>
                <w:sz w:val="22"/>
                <w:szCs w:val="22"/>
                <w:lang w:val="en-GB"/>
              </w:rPr>
              <w:t>. Communication. Elements of communication. Communication features (referential, expressive, conative, phatic, metalingual, poetic).</w:t>
            </w:r>
          </w:p>
          <w:p w14:paraId="41144F7D"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t>Textuality</w:t>
            </w:r>
            <w:r w:rsidRPr="00922727">
              <w:rPr>
                <w:rFonts w:ascii="Calibri" w:hAnsi="Calibri" w:cs="Calibri"/>
                <w:color w:val="000000" w:themeColor="text1"/>
                <w:sz w:val="22"/>
                <w:szCs w:val="22"/>
                <w:lang w:val="en-GB"/>
              </w:rPr>
              <w:t xml:space="preserve">. Text. Criteria of textuality (cohesion, coherence, intentionality, acceptability, informative, </w:t>
            </w:r>
            <w:proofErr w:type="spellStart"/>
            <w:r w:rsidRPr="00922727">
              <w:rPr>
                <w:rFonts w:ascii="Calibri" w:hAnsi="Calibri" w:cs="Calibri"/>
                <w:color w:val="000000" w:themeColor="text1"/>
                <w:sz w:val="22"/>
                <w:szCs w:val="22"/>
                <w:lang w:val="en-GB"/>
              </w:rPr>
              <w:t>situationality</w:t>
            </w:r>
            <w:proofErr w:type="spellEnd"/>
            <w:r w:rsidRPr="00922727">
              <w:rPr>
                <w:rFonts w:ascii="Calibri" w:hAnsi="Calibri" w:cs="Calibri"/>
                <w:color w:val="000000" w:themeColor="text1"/>
                <w:sz w:val="22"/>
                <w:szCs w:val="22"/>
                <w:lang w:val="en-GB"/>
              </w:rPr>
              <w:t>, intertextuality). Types of texts (narrative, descriptive, directive, explanatory, argumentative, literary). Text competence (summarising, addressing, editing, formatting, mediation).</w:t>
            </w:r>
          </w:p>
          <w:p w14:paraId="41144F7E"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t>Reading education</w:t>
            </w:r>
            <w:r w:rsidRPr="00922727">
              <w:rPr>
                <w:rFonts w:ascii="Calibri" w:hAnsi="Calibri" w:cs="Calibri"/>
                <w:color w:val="000000" w:themeColor="text1"/>
                <w:sz w:val="22"/>
                <w:szCs w:val="22"/>
                <w:lang w:val="en-GB"/>
              </w:rPr>
              <w:t>. The purpose and characteristics of reading. Loud and silent reading. Reading strategies (‘scanning’, global and selective reading). Analytical reading in learning, notes.</w:t>
            </w:r>
          </w:p>
          <w:p w14:paraId="41144F7F"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t>Writing</w:t>
            </w:r>
            <w:r w:rsidRPr="00922727">
              <w:rPr>
                <w:rFonts w:ascii="Calibri" w:hAnsi="Calibri" w:cs="Calibri"/>
                <w:color w:val="000000" w:themeColor="text1"/>
                <w:sz w:val="22"/>
                <w:szCs w:val="22"/>
                <w:lang w:val="en-GB"/>
              </w:rPr>
              <w:t>. The purpose and process of writing (theme selection, design, text formatting, correcting, self-</w:t>
            </w:r>
            <w:r w:rsidRPr="00922727">
              <w:rPr>
                <w:rFonts w:ascii="Calibri" w:hAnsi="Calibri" w:cs="Calibri"/>
                <w:color w:val="000000" w:themeColor="text1"/>
                <w:sz w:val="22"/>
                <w:szCs w:val="22"/>
                <w:lang w:val="en-GB"/>
              </w:rPr>
              <w:lastRenderedPageBreak/>
              <w:t>assessment). Text types (abstract, reconstruction, commentary, report, letter, e-mail, creative writing, seminar).</w:t>
            </w:r>
          </w:p>
          <w:p w14:paraId="41144F80"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t>Listening</w:t>
            </w:r>
            <w:r w:rsidRPr="00922727">
              <w:rPr>
                <w:rFonts w:ascii="Calibri" w:hAnsi="Calibri" w:cs="Calibri"/>
                <w:color w:val="000000" w:themeColor="text1"/>
                <w:sz w:val="22"/>
                <w:szCs w:val="22"/>
                <w:lang w:val="en-GB"/>
              </w:rPr>
              <w:t>. The characteristics of listening. Notes on the basis of listened text.</w:t>
            </w:r>
          </w:p>
          <w:p w14:paraId="41144F81"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t>Verbal communication</w:t>
            </w:r>
            <w:r w:rsidRPr="00922727">
              <w:rPr>
                <w:rFonts w:ascii="Calibri" w:hAnsi="Calibri" w:cs="Calibri"/>
                <w:color w:val="000000" w:themeColor="text1"/>
                <w:sz w:val="22"/>
                <w:szCs w:val="22"/>
                <w:lang w:val="en-GB"/>
              </w:rPr>
              <w:t>. Characteristics and forms of verbal communication: conversation, discussion, reporting, interview, debate, conference, inquiry.</w:t>
            </w:r>
          </w:p>
          <w:p w14:paraId="41144F82"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t>Guided written and oral communication</w:t>
            </w:r>
            <w:r w:rsidRPr="00922727">
              <w:rPr>
                <w:rFonts w:ascii="Calibri" w:hAnsi="Calibri" w:cs="Calibri"/>
                <w:color w:val="000000" w:themeColor="text1"/>
                <w:sz w:val="22"/>
                <w:szCs w:val="22"/>
                <w:lang w:val="en-GB"/>
              </w:rPr>
              <w:t xml:space="preserve"> (writing articles, establishing voice communication and involvement in it).</w:t>
            </w:r>
          </w:p>
          <w:p w14:paraId="41144F83"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t>Preparation and presentation of seminars</w:t>
            </w:r>
            <w:r w:rsidRPr="00922727">
              <w:rPr>
                <w:rFonts w:ascii="Calibri" w:hAnsi="Calibri" w:cs="Calibri"/>
                <w:color w:val="000000" w:themeColor="text1"/>
                <w:sz w:val="22"/>
                <w:szCs w:val="22"/>
                <w:lang w:val="en-GB"/>
              </w:rPr>
              <w:t>.</w:t>
            </w:r>
          </w:p>
        </w:tc>
      </w:tr>
    </w:tbl>
    <w:p w14:paraId="41144F85" w14:textId="77777777" w:rsidR="00AA175C" w:rsidRPr="00922727" w:rsidRDefault="00AA175C" w:rsidP="00AA175C">
      <w:pPr>
        <w:rPr>
          <w:rFonts w:ascii="Calibri" w:hAnsi="Calibri" w:cs="Calibri"/>
          <w:color w:val="000000" w:themeColor="text1"/>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922727" w:rsidRPr="00922727" w14:paraId="41144F87" w14:textId="77777777" w:rsidTr="002204A0">
        <w:tc>
          <w:tcPr>
            <w:tcW w:w="9690" w:type="dxa"/>
            <w:gridSpan w:val="6"/>
          </w:tcPr>
          <w:p w14:paraId="41144F86" w14:textId="77777777" w:rsidR="00AA175C" w:rsidRPr="00922727" w:rsidRDefault="00AA175C" w:rsidP="002204A0">
            <w:pPr>
              <w:jc w:val="both"/>
              <w:rPr>
                <w:rFonts w:ascii="Calibri" w:hAnsi="Calibri" w:cs="Calibri"/>
                <w:b/>
                <w:color w:val="000000" w:themeColor="text1"/>
                <w:sz w:val="22"/>
                <w:szCs w:val="22"/>
              </w:rPr>
            </w:pPr>
            <w:r w:rsidRPr="00922727">
              <w:rPr>
                <w:rFonts w:ascii="Calibri" w:hAnsi="Calibri" w:cs="Calibri"/>
                <w:color w:val="000000" w:themeColor="text1"/>
                <w:sz w:val="22"/>
                <w:szCs w:val="22"/>
              </w:rPr>
              <w:br w:type="page"/>
            </w:r>
            <w:r w:rsidRPr="00922727">
              <w:rPr>
                <w:rFonts w:ascii="Calibri" w:hAnsi="Calibri" w:cs="Calibri"/>
                <w:b/>
                <w:color w:val="000000" w:themeColor="text1"/>
                <w:sz w:val="22"/>
                <w:szCs w:val="22"/>
              </w:rPr>
              <w:t xml:space="preserve">Temeljni literatura in viri / </w:t>
            </w:r>
            <w:proofErr w:type="spellStart"/>
            <w:r w:rsidRPr="00922727">
              <w:rPr>
                <w:rFonts w:ascii="Calibri" w:hAnsi="Calibri" w:cs="Calibri"/>
                <w:b/>
                <w:color w:val="000000" w:themeColor="text1"/>
                <w:sz w:val="22"/>
                <w:szCs w:val="22"/>
              </w:rPr>
              <w:t>Readings</w:t>
            </w:r>
            <w:proofErr w:type="spellEnd"/>
            <w:r w:rsidRPr="00922727">
              <w:rPr>
                <w:rFonts w:ascii="Calibri" w:hAnsi="Calibri" w:cs="Calibri"/>
                <w:b/>
                <w:color w:val="000000" w:themeColor="text1"/>
                <w:sz w:val="22"/>
                <w:szCs w:val="22"/>
              </w:rPr>
              <w:t>:</w:t>
            </w:r>
          </w:p>
        </w:tc>
      </w:tr>
      <w:tr w:rsidR="00922727" w:rsidRPr="00922727" w14:paraId="41144F92" w14:textId="77777777" w:rsidTr="002204A0">
        <w:trPr>
          <w:trHeight w:val="552"/>
        </w:trPr>
        <w:tc>
          <w:tcPr>
            <w:tcW w:w="9690" w:type="dxa"/>
            <w:gridSpan w:val="6"/>
            <w:tcBorders>
              <w:top w:val="single" w:sz="4" w:space="0" w:color="auto"/>
              <w:left w:val="single" w:sz="4" w:space="0" w:color="auto"/>
              <w:bottom w:val="single" w:sz="4" w:space="0" w:color="auto"/>
              <w:right w:val="single" w:sz="4" w:space="0" w:color="auto"/>
            </w:tcBorders>
          </w:tcPr>
          <w:p w14:paraId="41144F88" w14:textId="0CC76DB2" w:rsidR="00AA175C" w:rsidRPr="00922727" w:rsidRDefault="00AA175C" w:rsidP="002204A0">
            <w:pPr>
              <w:rPr>
                <w:rFonts w:ascii="Calibri" w:hAnsi="Calibri" w:cs="Calibri"/>
                <w:color w:val="000000" w:themeColor="text1"/>
                <w:sz w:val="22"/>
                <w:szCs w:val="22"/>
                <w:u w:val="single"/>
              </w:rPr>
            </w:pPr>
            <w:r w:rsidRPr="00922727">
              <w:rPr>
                <w:rFonts w:ascii="Calibri" w:hAnsi="Calibri" w:cs="Calibri"/>
                <w:color w:val="000000" w:themeColor="text1"/>
                <w:sz w:val="22"/>
                <w:szCs w:val="22"/>
                <w:u w:val="single"/>
              </w:rPr>
              <w:t>Obvezna literatura/</w:t>
            </w:r>
            <w:proofErr w:type="spellStart"/>
            <w:r w:rsidR="003340D5">
              <w:rPr>
                <w:rFonts w:ascii="Calibri" w:hAnsi="Calibri" w:cs="Calibri"/>
                <w:color w:val="000000" w:themeColor="text1"/>
                <w:sz w:val="22"/>
                <w:szCs w:val="22"/>
                <w:u w:val="single"/>
              </w:rPr>
              <w:t>Basic</w:t>
            </w:r>
            <w:proofErr w:type="spellEnd"/>
            <w:r w:rsidRPr="00922727">
              <w:rPr>
                <w:rFonts w:ascii="Calibri" w:hAnsi="Calibri" w:cs="Calibri"/>
                <w:color w:val="000000" w:themeColor="text1"/>
                <w:sz w:val="22"/>
                <w:szCs w:val="22"/>
                <w:u w:val="single"/>
              </w:rPr>
              <w:t xml:space="preserve"> </w:t>
            </w:r>
            <w:proofErr w:type="spellStart"/>
            <w:r w:rsidRPr="00922727">
              <w:rPr>
                <w:rFonts w:ascii="Calibri" w:hAnsi="Calibri" w:cs="Calibri"/>
                <w:color w:val="000000" w:themeColor="text1"/>
                <w:sz w:val="22"/>
                <w:szCs w:val="22"/>
                <w:u w:val="single"/>
              </w:rPr>
              <w:t>readings</w:t>
            </w:r>
            <w:proofErr w:type="spellEnd"/>
          </w:p>
          <w:p w14:paraId="41144F89" w14:textId="77777777" w:rsidR="005163DB" w:rsidRPr="00922727" w:rsidRDefault="005163DB" w:rsidP="005163DB">
            <w:pPr>
              <w:pStyle w:val="Glava"/>
              <w:numPr>
                <w:ilvl w:val="0"/>
                <w:numId w:val="7"/>
              </w:numPr>
              <w:jc w:val="both"/>
              <w:rPr>
                <w:rFonts w:ascii="Calibri" w:hAnsi="Calibri" w:cs="Calibri"/>
                <w:color w:val="000000" w:themeColor="text1"/>
                <w:sz w:val="22"/>
                <w:szCs w:val="22"/>
              </w:rPr>
            </w:pPr>
            <w:proofErr w:type="spellStart"/>
            <w:r w:rsidRPr="00922727">
              <w:rPr>
                <w:rFonts w:ascii="Calibri" w:hAnsi="Calibri" w:cs="Calibri"/>
                <w:color w:val="000000" w:themeColor="text1"/>
                <w:sz w:val="22"/>
                <w:szCs w:val="22"/>
              </w:rPr>
              <w:t>Sabatini</w:t>
            </w:r>
            <w:proofErr w:type="spellEnd"/>
            <w:r w:rsidRPr="00922727">
              <w:rPr>
                <w:rFonts w:ascii="Calibri" w:hAnsi="Calibri" w:cs="Calibri"/>
                <w:color w:val="000000" w:themeColor="text1"/>
                <w:sz w:val="22"/>
                <w:szCs w:val="22"/>
              </w:rPr>
              <w:t xml:space="preserve"> F., </w:t>
            </w:r>
            <w:proofErr w:type="spellStart"/>
            <w:r w:rsidRPr="00922727">
              <w:rPr>
                <w:rFonts w:ascii="Calibri" w:hAnsi="Calibri" w:cs="Calibri"/>
                <w:color w:val="000000" w:themeColor="text1"/>
                <w:sz w:val="22"/>
                <w:szCs w:val="22"/>
              </w:rPr>
              <w:t>Camodeca</w:t>
            </w:r>
            <w:proofErr w:type="spellEnd"/>
            <w:r w:rsidRPr="00922727">
              <w:rPr>
                <w:rFonts w:ascii="Calibri" w:hAnsi="Calibri" w:cs="Calibri"/>
                <w:color w:val="000000" w:themeColor="text1"/>
                <w:sz w:val="22"/>
                <w:szCs w:val="22"/>
              </w:rPr>
              <w:t xml:space="preserve"> C., De </w:t>
            </w:r>
            <w:proofErr w:type="spellStart"/>
            <w:r w:rsidRPr="00922727">
              <w:rPr>
                <w:rFonts w:ascii="Calibri" w:hAnsi="Calibri" w:cs="Calibri"/>
                <w:color w:val="000000" w:themeColor="text1"/>
                <w:sz w:val="22"/>
                <w:szCs w:val="22"/>
              </w:rPr>
              <w:t>Santis</w:t>
            </w:r>
            <w:proofErr w:type="spellEnd"/>
            <w:r w:rsidRPr="00922727">
              <w:rPr>
                <w:rFonts w:ascii="Calibri" w:hAnsi="Calibri" w:cs="Calibri"/>
                <w:color w:val="000000" w:themeColor="text1"/>
                <w:sz w:val="22"/>
                <w:szCs w:val="22"/>
              </w:rPr>
              <w:t xml:space="preserve"> C. (2014)</w:t>
            </w:r>
            <w:r w:rsidR="00E47552"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Sistema e testo. </w:t>
            </w:r>
            <w:proofErr w:type="spellStart"/>
            <w:r w:rsidRPr="00922727">
              <w:rPr>
                <w:rFonts w:ascii="Calibri" w:hAnsi="Calibri" w:cs="Calibri"/>
                <w:color w:val="000000" w:themeColor="text1"/>
                <w:sz w:val="22"/>
                <w:szCs w:val="22"/>
              </w:rPr>
              <w:t>Dalla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grammatica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valenziale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all'esperienza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dei</w:t>
            </w:r>
            <w:proofErr w:type="spellEnd"/>
            <w:r w:rsidRPr="00922727">
              <w:rPr>
                <w:rFonts w:ascii="Calibri" w:hAnsi="Calibri" w:cs="Calibri"/>
                <w:color w:val="000000" w:themeColor="text1"/>
                <w:sz w:val="22"/>
                <w:szCs w:val="22"/>
              </w:rPr>
              <w:t xml:space="preserve"> testi. </w:t>
            </w:r>
            <w:r w:rsidR="00E47552" w:rsidRPr="00922727">
              <w:rPr>
                <w:rFonts w:ascii="Calibri" w:hAnsi="Calibri" w:cs="Calibri"/>
                <w:color w:val="000000" w:themeColor="text1"/>
                <w:sz w:val="22"/>
                <w:szCs w:val="22"/>
              </w:rPr>
              <w:t xml:space="preserve">Milano: </w:t>
            </w:r>
            <w:proofErr w:type="spellStart"/>
            <w:r w:rsidRPr="00922727">
              <w:rPr>
                <w:rFonts w:ascii="Calibri" w:hAnsi="Calibri" w:cs="Calibri"/>
                <w:color w:val="000000" w:themeColor="text1"/>
                <w:sz w:val="22"/>
                <w:szCs w:val="22"/>
              </w:rPr>
              <w:t>Loescher</w:t>
            </w:r>
            <w:proofErr w:type="spellEnd"/>
            <w:r w:rsidRPr="00922727">
              <w:rPr>
                <w:rFonts w:ascii="Calibri" w:hAnsi="Calibri" w:cs="Calibri"/>
                <w:color w:val="000000" w:themeColor="text1"/>
                <w:sz w:val="22"/>
                <w:szCs w:val="22"/>
              </w:rPr>
              <w:t>.</w:t>
            </w:r>
          </w:p>
          <w:p w14:paraId="41144F8A" w14:textId="77777777" w:rsidR="005163DB" w:rsidRPr="00922727" w:rsidRDefault="005163DB" w:rsidP="005163DB">
            <w:pPr>
              <w:pStyle w:val="Glava"/>
              <w:numPr>
                <w:ilvl w:val="0"/>
                <w:numId w:val="7"/>
              </w:numPr>
              <w:jc w:val="both"/>
              <w:rPr>
                <w:rFonts w:ascii="Calibri" w:hAnsi="Calibri" w:cs="Calibri"/>
                <w:color w:val="000000" w:themeColor="text1"/>
                <w:sz w:val="22"/>
                <w:szCs w:val="22"/>
              </w:rPr>
            </w:pPr>
            <w:r w:rsidRPr="00922727">
              <w:rPr>
                <w:rFonts w:ascii="Calibri" w:hAnsi="Calibri" w:cs="Calibri"/>
                <w:color w:val="000000" w:themeColor="text1"/>
                <w:sz w:val="22"/>
                <w:szCs w:val="22"/>
              </w:rPr>
              <w:t>Bruni, F. s sodelavci (2013)</w:t>
            </w:r>
            <w:r w:rsidR="00E47552" w:rsidRPr="00922727">
              <w:rPr>
                <w:rFonts w:ascii="Calibri" w:hAnsi="Calibri" w:cs="Calibri"/>
                <w:color w:val="000000" w:themeColor="text1"/>
                <w:sz w:val="22"/>
                <w:szCs w:val="22"/>
              </w:rPr>
              <w:t xml:space="preserve">. </w:t>
            </w:r>
            <w:r w:rsidRPr="00922727">
              <w:rPr>
                <w:rFonts w:ascii="Calibri" w:hAnsi="Calibri" w:cs="Calibri"/>
                <w:color w:val="000000" w:themeColor="text1"/>
                <w:sz w:val="22"/>
                <w:szCs w:val="22"/>
              </w:rPr>
              <w:t xml:space="preserve">Manuale di </w:t>
            </w:r>
            <w:proofErr w:type="spellStart"/>
            <w:r w:rsidRPr="00922727">
              <w:rPr>
                <w:rFonts w:ascii="Calibri" w:hAnsi="Calibri" w:cs="Calibri"/>
                <w:color w:val="000000" w:themeColor="text1"/>
                <w:sz w:val="22"/>
                <w:szCs w:val="22"/>
              </w:rPr>
              <w:t>scrittura</w:t>
            </w:r>
            <w:proofErr w:type="spellEnd"/>
            <w:r w:rsidRPr="00922727">
              <w:rPr>
                <w:rFonts w:ascii="Calibri" w:hAnsi="Calibri" w:cs="Calibri"/>
                <w:color w:val="000000" w:themeColor="text1"/>
                <w:sz w:val="22"/>
                <w:szCs w:val="22"/>
              </w:rPr>
              <w:t xml:space="preserve"> e </w:t>
            </w:r>
            <w:proofErr w:type="spellStart"/>
            <w:r w:rsidRPr="00922727">
              <w:rPr>
                <w:rFonts w:ascii="Calibri" w:hAnsi="Calibri" w:cs="Calibri"/>
                <w:color w:val="000000" w:themeColor="text1"/>
                <w:sz w:val="22"/>
                <w:szCs w:val="22"/>
              </w:rPr>
              <w:t>comunicazione</w:t>
            </w:r>
            <w:proofErr w:type="spellEnd"/>
            <w:r w:rsidRPr="00922727">
              <w:rPr>
                <w:rFonts w:ascii="Calibri" w:hAnsi="Calibri" w:cs="Calibri"/>
                <w:color w:val="000000" w:themeColor="text1"/>
                <w:sz w:val="22"/>
                <w:szCs w:val="22"/>
              </w:rPr>
              <w:t>. Bologna</w:t>
            </w:r>
            <w:r w:rsidR="00E47552"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Zanichelli</w:t>
            </w:r>
            <w:proofErr w:type="spellEnd"/>
            <w:r w:rsidRPr="00922727">
              <w:rPr>
                <w:rFonts w:ascii="Calibri" w:hAnsi="Calibri" w:cs="Calibri"/>
                <w:color w:val="000000" w:themeColor="text1"/>
                <w:sz w:val="22"/>
                <w:szCs w:val="22"/>
              </w:rPr>
              <w:t>.</w:t>
            </w:r>
          </w:p>
          <w:p w14:paraId="41144F8B" w14:textId="77777777" w:rsidR="005163DB" w:rsidRPr="00922727" w:rsidRDefault="005163DB" w:rsidP="005163DB">
            <w:pPr>
              <w:pStyle w:val="Glava"/>
              <w:numPr>
                <w:ilvl w:val="0"/>
                <w:numId w:val="7"/>
              </w:numPr>
              <w:jc w:val="both"/>
              <w:rPr>
                <w:rFonts w:ascii="Calibri" w:hAnsi="Calibri" w:cs="Calibri"/>
                <w:color w:val="000000" w:themeColor="text1"/>
                <w:sz w:val="22"/>
                <w:szCs w:val="22"/>
              </w:rPr>
            </w:pPr>
            <w:proofErr w:type="spellStart"/>
            <w:r w:rsidRPr="00922727">
              <w:rPr>
                <w:rFonts w:ascii="Calibri" w:hAnsi="Calibri" w:cs="Calibri"/>
                <w:color w:val="000000" w:themeColor="text1"/>
                <w:sz w:val="22"/>
                <w:szCs w:val="22"/>
              </w:rPr>
              <w:t>Dardano</w:t>
            </w:r>
            <w:proofErr w:type="spellEnd"/>
            <w:r w:rsidRPr="00922727">
              <w:rPr>
                <w:rFonts w:ascii="Calibri" w:hAnsi="Calibri" w:cs="Calibri"/>
                <w:color w:val="000000" w:themeColor="text1"/>
                <w:sz w:val="22"/>
                <w:szCs w:val="22"/>
              </w:rPr>
              <w:t xml:space="preserve">, M. in </w:t>
            </w:r>
            <w:proofErr w:type="spellStart"/>
            <w:r w:rsidRPr="00922727">
              <w:rPr>
                <w:rFonts w:ascii="Calibri" w:hAnsi="Calibri" w:cs="Calibri"/>
                <w:color w:val="000000" w:themeColor="text1"/>
                <w:sz w:val="22"/>
                <w:szCs w:val="22"/>
              </w:rPr>
              <w:t>Trifone</w:t>
            </w:r>
            <w:proofErr w:type="spellEnd"/>
            <w:r w:rsidRPr="00922727">
              <w:rPr>
                <w:rFonts w:ascii="Calibri" w:hAnsi="Calibri" w:cs="Calibri"/>
                <w:color w:val="000000" w:themeColor="text1"/>
                <w:sz w:val="22"/>
                <w:szCs w:val="22"/>
              </w:rPr>
              <w:t>, P. (2007)</w:t>
            </w:r>
            <w:r w:rsidR="00E47552"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Grammatica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italiana</w:t>
            </w:r>
            <w:proofErr w:type="spellEnd"/>
            <w:r w:rsidRPr="00922727">
              <w:rPr>
                <w:rFonts w:ascii="Calibri" w:hAnsi="Calibri" w:cs="Calibri"/>
                <w:color w:val="000000" w:themeColor="text1"/>
                <w:sz w:val="22"/>
                <w:szCs w:val="22"/>
              </w:rPr>
              <w:t xml:space="preserve"> con </w:t>
            </w:r>
            <w:proofErr w:type="spellStart"/>
            <w:r w:rsidRPr="00922727">
              <w:rPr>
                <w:rFonts w:ascii="Calibri" w:hAnsi="Calibri" w:cs="Calibri"/>
                <w:color w:val="000000" w:themeColor="text1"/>
                <w:sz w:val="22"/>
                <w:szCs w:val="22"/>
              </w:rPr>
              <w:t>nozioni</w:t>
            </w:r>
            <w:proofErr w:type="spellEnd"/>
            <w:r w:rsidRPr="00922727">
              <w:rPr>
                <w:rFonts w:ascii="Calibri" w:hAnsi="Calibri" w:cs="Calibri"/>
                <w:color w:val="000000" w:themeColor="text1"/>
                <w:sz w:val="22"/>
                <w:szCs w:val="22"/>
              </w:rPr>
              <w:t xml:space="preserve"> di </w:t>
            </w:r>
            <w:proofErr w:type="spellStart"/>
            <w:r w:rsidRPr="00922727">
              <w:rPr>
                <w:rFonts w:ascii="Calibri" w:hAnsi="Calibri" w:cs="Calibri"/>
                <w:color w:val="000000" w:themeColor="text1"/>
                <w:sz w:val="22"/>
                <w:szCs w:val="22"/>
              </w:rPr>
              <w:t>linguistica</w:t>
            </w:r>
            <w:proofErr w:type="spellEnd"/>
            <w:r w:rsidRPr="00922727">
              <w:rPr>
                <w:rFonts w:ascii="Calibri" w:hAnsi="Calibri" w:cs="Calibri"/>
                <w:color w:val="000000" w:themeColor="text1"/>
                <w:sz w:val="22"/>
                <w:szCs w:val="22"/>
              </w:rPr>
              <w:t xml:space="preserve"> (poglavja 1, 2, 14, 18 in 19). Bologna</w:t>
            </w:r>
            <w:r w:rsidR="00E47552"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Zanichelli</w:t>
            </w:r>
            <w:proofErr w:type="spellEnd"/>
            <w:r w:rsidRPr="00922727">
              <w:rPr>
                <w:rFonts w:ascii="Calibri" w:hAnsi="Calibri" w:cs="Calibri"/>
                <w:color w:val="000000" w:themeColor="text1"/>
                <w:sz w:val="22"/>
                <w:szCs w:val="22"/>
              </w:rPr>
              <w:t>.</w:t>
            </w:r>
          </w:p>
          <w:p w14:paraId="41144F8C" w14:textId="77777777" w:rsidR="005163DB" w:rsidRPr="00922727" w:rsidRDefault="005163DB" w:rsidP="005163DB">
            <w:pPr>
              <w:pStyle w:val="Vnos"/>
              <w:ind w:left="0"/>
              <w:rPr>
                <w:rFonts w:ascii="Calibri" w:hAnsi="Calibri" w:cs="Calibri"/>
                <w:color w:val="000000" w:themeColor="text1"/>
                <w:sz w:val="22"/>
                <w:szCs w:val="22"/>
              </w:rPr>
            </w:pPr>
          </w:p>
          <w:p w14:paraId="41144F8D" w14:textId="750FBA64" w:rsidR="005163DB" w:rsidRPr="00922727" w:rsidRDefault="005163DB" w:rsidP="005163DB">
            <w:pPr>
              <w:rPr>
                <w:rFonts w:asciiTheme="minorHAnsi" w:hAnsiTheme="minorHAnsi" w:cstheme="minorHAnsi"/>
                <w:i/>
                <w:color w:val="000000" w:themeColor="text1"/>
                <w:sz w:val="22"/>
                <w:szCs w:val="22"/>
              </w:rPr>
            </w:pPr>
            <w:r w:rsidRPr="00922727">
              <w:rPr>
                <w:rFonts w:asciiTheme="minorHAnsi" w:hAnsiTheme="minorHAnsi" w:cstheme="minorHAnsi"/>
                <w:color w:val="000000" w:themeColor="text1"/>
                <w:sz w:val="22"/>
                <w:szCs w:val="22"/>
              </w:rPr>
              <w:t xml:space="preserve"> </w:t>
            </w:r>
            <w:r w:rsidR="003340D5">
              <w:rPr>
                <w:rFonts w:ascii="Calibri" w:hAnsi="Calibri" w:cs="Calibri"/>
                <w:color w:val="000000" w:themeColor="text1"/>
                <w:sz w:val="22"/>
                <w:szCs w:val="22"/>
                <w:u w:val="single"/>
              </w:rPr>
              <w:t>Dodatna</w:t>
            </w:r>
            <w:r w:rsidR="00031FCA" w:rsidRPr="00922727">
              <w:rPr>
                <w:rFonts w:ascii="Calibri" w:hAnsi="Calibri" w:cs="Calibri"/>
                <w:color w:val="000000" w:themeColor="text1"/>
                <w:sz w:val="22"/>
                <w:szCs w:val="22"/>
                <w:u w:val="single"/>
              </w:rPr>
              <w:t xml:space="preserve"> literatura/</w:t>
            </w:r>
            <w:proofErr w:type="spellStart"/>
            <w:r w:rsidR="003340D5">
              <w:rPr>
                <w:rFonts w:ascii="Calibri" w:hAnsi="Calibri" w:cs="Calibri"/>
                <w:color w:val="000000" w:themeColor="text1"/>
                <w:sz w:val="22"/>
                <w:szCs w:val="22"/>
                <w:u w:val="single"/>
              </w:rPr>
              <w:t>Additional</w:t>
            </w:r>
            <w:proofErr w:type="spellEnd"/>
            <w:r w:rsidR="00031FCA" w:rsidRPr="00922727">
              <w:rPr>
                <w:rFonts w:ascii="Calibri" w:hAnsi="Calibri" w:cs="Calibri"/>
                <w:color w:val="000000" w:themeColor="text1"/>
                <w:sz w:val="22"/>
                <w:szCs w:val="22"/>
                <w:u w:val="single"/>
              </w:rPr>
              <w:t xml:space="preserve"> </w:t>
            </w:r>
            <w:proofErr w:type="spellStart"/>
            <w:r w:rsidR="00031FCA" w:rsidRPr="00922727">
              <w:rPr>
                <w:rFonts w:ascii="Calibri" w:hAnsi="Calibri" w:cs="Calibri"/>
                <w:color w:val="000000" w:themeColor="text1"/>
                <w:sz w:val="22"/>
                <w:szCs w:val="22"/>
                <w:u w:val="single"/>
              </w:rPr>
              <w:t>readings</w:t>
            </w:r>
            <w:proofErr w:type="spellEnd"/>
            <w:r w:rsidR="00031FCA" w:rsidRPr="00922727">
              <w:rPr>
                <w:rFonts w:asciiTheme="minorHAnsi" w:hAnsiTheme="minorHAnsi" w:cstheme="minorHAnsi"/>
                <w:i/>
                <w:color w:val="000000" w:themeColor="text1"/>
                <w:sz w:val="22"/>
                <w:szCs w:val="22"/>
              </w:rPr>
              <w:t xml:space="preserve"> </w:t>
            </w:r>
          </w:p>
          <w:p w14:paraId="41144F8E" w14:textId="77777777" w:rsidR="005163DB" w:rsidRPr="00922727" w:rsidRDefault="005163DB" w:rsidP="005163DB">
            <w:pPr>
              <w:pStyle w:val="Glava"/>
              <w:numPr>
                <w:ilvl w:val="0"/>
                <w:numId w:val="8"/>
              </w:numPr>
              <w:jc w:val="both"/>
              <w:rPr>
                <w:rFonts w:asciiTheme="minorHAnsi" w:hAnsiTheme="minorHAnsi" w:cstheme="minorHAnsi"/>
                <w:color w:val="000000" w:themeColor="text1"/>
                <w:sz w:val="22"/>
                <w:szCs w:val="22"/>
              </w:rPr>
            </w:pPr>
            <w:proofErr w:type="spellStart"/>
            <w:r w:rsidRPr="00922727">
              <w:rPr>
                <w:rFonts w:asciiTheme="minorHAnsi" w:hAnsiTheme="minorHAnsi" w:cstheme="minorHAnsi"/>
                <w:color w:val="000000" w:themeColor="text1"/>
                <w:sz w:val="22"/>
                <w:szCs w:val="22"/>
              </w:rPr>
              <w:t>Serianni</w:t>
            </w:r>
            <w:proofErr w:type="spellEnd"/>
            <w:r w:rsidRPr="00922727">
              <w:rPr>
                <w:rFonts w:asciiTheme="minorHAnsi" w:hAnsiTheme="minorHAnsi" w:cstheme="minorHAnsi"/>
                <w:color w:val="000000" w:themeColor="text1"/>
                <w:sz w:val="22"/>
                <w:szCs w:val="22"/>
              </w:rPr>
              <w:t>, L. (2006)</w:t>
            </w:r>
            <w:r w:rsidR="00031FCA" w:rsidRPr="00922727">
              <w:rPr>
                <w:rFonts w:asciiTheme="minorHAnsi" w:hAnsiTheme="minorHAnsi" w:cstheme="minorHAnsi"/>
                <w:color w:val="000000" w:themeColor="text1"/>
                <w:sz w:val="22"/>
                <w:szCs w:val="22"/>
              </w:rPr>
              <w:t>.</w:t>
            </w:r>
            <w:r w:rsidRPr="00922727">
              <w:rPr>
                <w:rFonts w:asciiTheme="minorHAnsi" w:hAnsiTheme="minorHAnsi" w:cstheme="minorHAnsi"/>
                <w:color w:val="000000" w:themeColor="text1"/>
                <w:sz w:val="22"/>
                <w:szCs w:val="22"/>
              </w:rPr>
              <w:t xml:space="preserve"> </w:t>
            </w:r>
            <w:proofErr w:type="spellStart"/>
            <w:r w:rsidRPr="00922727">
              <w:rPr>
                <w:rFonts w:asciiTheme="minorHAnsi" w:hAnsiTheme="minorHAnsi" w:cstheme="minorHAnsi"/>
                <w:color w:val="000000" w:themeColor="text1"/>
                <w:sz w:val="22"/>
                <w:szCs w:val="22"/>
              </w:rPr>
              <w:t>Grammatica</w:t>
            </w:r>
            <w:proofErr w:type="spellEnd"/>
            <w:r w:rsidRPr="00922727">
              <w:rPr>
                <w:rFonts w:asciiTheme="minorHAnsi" w:hAnsiTheme="minorHAnsi" w:cstheme="minorHAnsi"/>
                <w:color w:val="000000" w:themeColor="text1"/>
                <w:sz w:val="22"/>
                <w:szCs w:val="22"/>
              </w:rPr>
              <w:t xml:space="preserve"> </w:t>
            </w:r>
            <w:proofErr w:type="spellStart"/>
            <w:r w:rsidRPr="00922727">
              <w:rPr>
                <w:rFonts w:asciiTheme="minorHAnsi" w:hAnsiTheme="minorHAnsi" w:cstheme="minorHAnsi"/>
                <w:color w:val="000000" w:themeColor="text1"/>
                <w:sz w:val="22"/>
                <w:szCs w:val="22"/>
              </w:rPr>
              <w:t>italiana</w:t>
            </w:r>
            <w:proofErr w:type="spellEnd"/>
            <w:r w:rsidRPr="00922727">
              <w:rPr>
                <w:rFonts w:asciiTheme="minorHAnsi" w:hAnsiTheme="minorHAnsi" w:cstheme="minorHAnsi"/>
                <w:color w:val="000000" w:themeColor="text1"/>
                <w:sz w:val="22"/>
                <w:szCs w:val="22"/>
              </w:rPr>
              <w:t xml:space="preserve">. </w:t>
            </w:r>
            <w:r w:rsidR="00031FCA" w:rsidRPr="00922727">
              <w:rPr>
                <w:rFonts w:asciiTheme="minorHAnsi" w:hAnsiTheme="minorHAnsi" w:cstheme="minorHAnsi"/>
                <w:color w:val="000000" w:themeColor="text1"/>
                <w:sz w:val="22"/>
                <w:szCs w:val="22"/>
              </w:rPr>
              <w:t xml:space="preserve">Torino: </w:t>
            </w:r>
            <w:r w:rsidRPr="00922727">
              <w:rPr>
                <w:rFonts w:asciiTheme="minorHAnsi" w:hAnsiTheme="minorHAnsi" w:cstheme="minorHAnsi"/>
                <w:color w:val="000000" w:themeColor="text1"/>
                <w:sz w:val="22"/>
                <w:szCs w:val="22"/>
              </w:rPr>
              <w:t>UTET.</w:t>
            </w:r>
          </w:p>
          <w:p w14:paraId="41144F8F" w14:textId="77777777" w:rsidR="005163DB" w:rsidRPr="00922727" w:rsidRDefault="005163DB" w:rsidP="005163DB">
            <w:pPr>
              <w:pStyle w:val="Glava"/>
              <w:numPr>
                <w:ilvl w:val="0"/>
                <w:numId w:val="8"/>
              </w:numPr>
              <w:jc w:val="both"/>
              <w:rPr>
                <w:rFonts w:asciiTheme="minorHAnsi" w:hAnsiTheme="minorHAnsi" w:cstheme="minorHAnsi"/>
                <w:color w:val="000000" w:themeColor="text1"/>
                <w:sz w:val="22"/>
                <w:szCs w:val="22"/>
              </w:rPr>
            </w:pPr>
            <w:proofErr w:type="spellStart"/>
            <w:r w:rsidRPr="00922727">
              <w:rPr>
                <w:rFonts w:asciiTheme="minorHAnsi" w:hAnsiTheme="minorHAnsi" w:cstheme="minorHAnsi"/>
                <w:color w:val="000000" w:themeColor="text1"/>
                <w:sz w:val="22"/>
                <w:szCs w:val="22"/>
              </w:rPr>
              <w:t>Serianni</w:t>
            </w:r>
            <w:proofErr w:type="spellEnd"/>
            <w:r w:rsidRPr="00922727">
              <w:rPr>
                <w:rFonts w:asciiTheme="minorHAnsi" w:hAnsiTheme="minorHAnsi" w:cstheme="minorHAnsi"/>
                <w:color w:val="000000" w:themeColor="text1"/>
                <w:sz w:val="22"/>
                <w:szCs w:val="22"/>
              </w:rPr>
              <w:t>, L. (2006)</w:t>
            </w:r>
            <w:r w:rsidR="00031FCA" w:rsidRPr="00922727">
              <w:rPr>
                <w:rFonts w:asciiTheme="minorHAnsi" w:hAnsiTheme="minorHAnsi" w:cstheme="minorHAnsi"/>
                <w:color w:val="000000" w:themeColor="text1"/>
                <w:sz w:val="22"/>
                <w:szCs w:val="22"/>
              </w:rPr>
              <w:t>.</w:t>
            </w:r>
            <w:r w:rsidRPr="00922727">
              <w:rPr>
                <w:rFonts w:asciiTheme="minorHAnsi" w:hAnsiTheme="minorHAnsi" w:cstheme="minorHAnsi"/>
                <w:color w:val="000000" w:themeColor="text1"/>
                <w:sz w:val="22"/>
                <w:szCs w:val="22"/>
              </w:rPr>
              <w:t xml:space="preserve"> Prima </w:t>
            </w:r>
            <w:proofErr w:type="spellStart"/>
            <w:r w:rsidRPr="00922727">
              <w:rPr>
                <w:rFonts w:asciiTheme="minorHAnsi" w:hAnsiTheme="minorHAnsi" w:cstheme="minorHAnsi"/>
                <w:color w:val="000000" w:themeColor="text1"/>
                <w:sz w:val="22"/>
                <w:szCs w:val="22"/>
              </w:rPr>
              <w:t>lezione</w:t>
            </w:r>
            <w:proofErr w:type="spellEnd"/>
            <w:r w:rsidRPr="00922727">
              <w:rPr>
                <w:rFonts w:asciiTheme="minorHAnsi" w:hAnsiTheme="minorHAnsi" w:cstheme="minorHAnsi"/>
                <w:color w:val="000000" w:themeColor="text1"/>
                <w:sz w:val="22"/>
                <w:szCs w:val="22"/>
              </w:rPr>
              <w:t xml:space="preserve"> di </w:t>
            </w:r>
            <w:proofErr w:type="spellStart"/>
            <w:r w:rsidRPr="00922727">
              <w:rPr>
                <w:rFonts w:asciiTheme="minorHAnsi" w:hAnsiTheme="minorHAnsi" w:cstheme="minorHAnsi"/>
                <w:color w:val="000000" w:themeColor="text1"/>
                <w:sz w:val="22"/>
                <w:szCs w:val="22"/>
              </w:rPr>
              <w:t>grammatica</w:t>
            </w:r>
            <w:proofErr w:type="spellEnd"/>
            <w:r w:rsidRPr="00922727">
              <w:rPr>
                <w:rFonts w:asciiTheme="minorHAnsi" w:hAnsiTheme="minorHAnsi" w:cstheme="minorHAnsi"/>
                <w:color w:val="000000" w:themeColor="text1"/>
                <w:sz w:val="22"/>
                <w:szCs w:val="22"/>
              </w:rPr>
              <w:t>. Roma</w:t>
            </w:r>
            <w:r w:rsidR="00031FCA" w:rsidRPr="00922727">
              <w:rPr>
                <w:rFonts w:asciiTheme="minorHAnsi" w:hAnsiTheme="minorHAnsi" w:cstheme="minorHAnsi"/>
                <w:color w:val="000000" w:themeColor="text1"/>
                <w:sz w:val="22"/>
                <w:szCs w:val="22"/>
              </w:rPr>
              <w:t xml:space="preserve">: </w:t>
            </w:r>
            <w:proofErr w:type="spellStart"/>
            <w:r w:rsidR="00031FCA" w:rsidRPr="00922727">
              <w:rPr>
                <w:rFonts w:asciiTheme="minorHAnsi" w:hAnsiTheme="minorHAnsi" w:cstheme="minorHAnsi"/>
                <w:color w:val="000000" w:themeColor="text1"/>
                <w:sz w:val="22"/>
                <w:szCs w:val="22"/>
              </w:rPr>
              <w:t>Laterza</w:t>
            </w:r>
            <w:proofErr w:type="spellEnd"/>
            <w:r w:rsidRPr="00922727">
              <w:rPr>
                <w:rFonts w:asciiTheme="minorHAnsi" w:hAnsiTheme="minorHAnsi" w:cstheme="minorHAnsi"/>
                <w:color w:val="000000" w:themeColor="text1"/>
                <w:sz w:val="22"/>
                <w:szCs w:val="22"/>
              </w:rPr>
              <w:t>.</w:t>
            </w:r>
          </w:p>
          <w:p w14:paraId="41144F90" w14:textId="77777777" w:rsidR="00AA175C" w:rsidRPr="00922727" w:rsidRDefault="00AA175C" w:rsidP="002204A0">
            <w:pPr>
              <w:pStyle w:val="Vnos"/>
              <w:ind w:left="0"/>
              <w:jc w:val="left"/>
              <w:rPr>
                <w:rFonts w:asciiTheme="minorHAnsi" w:hAnsiTheme="minorHAnsi" w:cstheme="minorHAnsi"/>
                <w:color w:val="000000" w:themeColor="text1"/>
                <w:sz w:val="22"/>
                <w:szCs w:val="22"/>
              </w:rPr>
            </w:pPr>
          </w:p>
          <w:p w14:paraId="41144F91" w14:textId="77777777" w:rsidR="00AA175C" w:rsidRPr="00922727" w:rsidRDefault="00AA175C" w:rsidP="00031FCA">
            <w:pPr>
              <w:rPr>
                <w:rFonts w:ascii="Calibri" w:hAnsi="Calibri" w:cs="Calibri"/>
                <w:color w:val="000000" w:themeColor="text1"/>
                <w:sz w:val="22"/>
                <w:szCs w:val="22"/>
              </w:rPr>
            </w:pPr>
            <w:r w:rsidRPr="00922727">
              <w:rPr>
                <w:rFonts w:ascii="Calibri" w:hAnsi="Calibri" w:cs="Calibri"/>
                <w:color w:val="000000" w:themeColor="text1"/>
                <w:sz w:val="22"/>
                <w:szCs w:val="22"/>
                <w:u w:val="single"/>
              </w:rPr>
              <w:t xml:space="preserve"> </w:t>
            </w:r>
          </w:p>
        </w:tc>
      </w:tr>
      <w:tr w:rsidR="00922727" w:rsidRPr="00922727" w14:paraId="41144F98" w14:textId="77777777" w:rsidTr="002204A0">
        <w:trPr>
          <w:trHeight w:val="73"/>
        </w:trPr>
        <w:tc>
          <w:tcPr>
            <w:tcW w:w="4717" w:type="dxa"/>
            <w:gridSpan w:val="2"/>
            <w:tcBorders>
              <w:top w:val="nil"/>
              <w:left w:val="nil"/>
              <w:bottom w:val="single" w:sz="4" w:space="0" w:color="auto"/>
              <w:right w:val="nil"/>
            </w:tcBorders>
          </w:tcPr>
          <w:p w14:paraId="41144F93" w14:textId="77777777" w:rsidR="00AA175C" w:rsidRPr="00922727" w:rsidRDefault="00AA175C" w:rsidP="002204A0">
            <w:pPr>
              <w:rPr>
                <w:rFonts w:ascii="Calibri" w:hAnsi="Calibri" w:cs="Calibri"/>
                <w:b/>
                <w:bCs/>
                <w:color w:val="000000" w:themeColor="text1"/>
                <w:sz w:val="22"/>
                <w:szCs w:val="22"/>
              </w:rPr>
            </w:pPr>
          </w:p>
          <w:p w14:paraId="41144F94" w14:textId="77777777"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Cilji in kompetence:</w:t>
            </w:r>
          </w:p>
        </w:tc>
        <w:tc>
          <w:tcPr>
            <w:tcW w:w="152" w:type="dxa"/>
            <w:gridSpan w:val="2"/>
          </w:tcPr>
          <w:p w14:paraId="41144F95" w14:textId="77777777" w:rsidR="00AA175C" w:rsidRPr="00922727" w:rsidRDefault="00AA175C" w:rsidP="002204A0">
            <w:pPr>
              <w:rPr>
                <w:rFonts w:ascii="Calibri" w:hAnsi="Calibri" w:cs="Calibri"/>
                <w:b/>
                <w:color w:val="000000" w:themeColor="text1"/>
                <w:sz w:val="22"/>
                <w:szCs w:val="22"/>
              </w:rPr>
            </w:pPr>
          </w:p>
        </w:tc>
        <w:tc>
          <w:tcPr>
            <w:tcW w:w="4821" w:type="dxa"/>
            <w:gridSpan w:val="2"/>
            <w:tcBorders>
              <w:top w:val="nil"/>
              <w:left w:val="nil"/>
              <w:bottom w:val="single" w:sz="4" w:space="0" w:color="auto"/>
              <w:right w:val="nil"/>
            </w:tcBorders>
          </w:tcPr>
          <w:p w14:paraId="41144F96" w14:textId="77777777" w:rsidR="00AA175C" w:rsidRPr="00922727" w:rsidRDefault="00AA175C" w:rsidP="002204A0">
            <w:pPr>
              <w:rPr>
                <w:rFonts w:ascii="Calibri" w:hAnsi="Calibri" w:cs="Calibri"/>
                <w:b/>
                <w:color w:val="000000" w:themeColor="text1"/>
                <w:sz w:val="22"/>
                <w:szCs w:val="22"/>
              </w:rPr>
            </w:pPr>
          </w:p>
          <w:p w14:paraId="41144F97" w14:textId="77777777"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lang w:val="en-GB"/>
              </w:rPr>
              <w:t>Objectives and competences</w:t>
            </w:r>
            <w:r w:rsidRPr="00922727">
              <w:rPr>
                <w:rFonts w:ascii="Calibri" w:hAnsi="Calibri" w:cs="Calibri"/>
                <w:b/>
                <w:color w:val="000000" w:themeColor="text1"/>
                <w:sz w:val="22"/>
                <w:szCs w:val="22"/>
              </w:rPr>
              <w:t>:</w:t>
            </w:r>
          </w:p>
        </w:tc>
      </w:tr>
      <w:tr w:rsidR="00922727" w:rsidRPr="00922727" w14:paraId="41144FCA" w14:textId="77777777" w:rsidTr="002204A0">
        <w:trPr>
          <w:trHeight w:val="1275"/>
        </w:trPr>
        <w:tc>
          <w:tcPr>
            <w:tcW w:w="4717" w:type="dxa"/>
            <w:gridSpan w:val="2"/>
            <w:tcBorders>
              <w:top w:val="single" w:sz="4" w:space="0" w:color="auto"/>
              <w:left w:val="single" w:sz="4" w:space="0" w:color="auto"/>
              <w:bottom w:val="single" w:sz="4" w:space="0" w:color="auto"/>
              <w:right w:val="single" w:sz="4" w:space="0" w:color="auto"/>
            </w:tcBorders>
          </w:tcPr>
          <w:p w14:paraId="41144F99" w14:textId="77777777" w:rsidR="00AA175C" w:rsidRPr="00922727" w:rsidRDefault="00AA175C" w:rsidP="002204A0">
            <w:pPr>
              <w:rPr>
                <w:rFonts w:ascii="Calibri" w:hAnsi="Calibri" w:cs="Calibri"/>
                <w:color w:val="000000" w:themeColor="text1"/>
                <w:sz w:val="22"/>
                <w:szCs w:val="22"/>
                <w:u w:val="single"/>
              </w:rPr>
            </w:pPr>
            <w:r w:rsidRPr="00922727">
              <w:rPr>
                <w:rFonts w:ascii="Calibri" w:hAnsi="Calibri" w:cs="Calibri"/>
                <w:color w:val="000000" w:themeColor="text1"/>
                <w:sz w:val="22"/>
                <w:szCs w:val="22"/>
                <w:u w:val="single"/>
              </w:rPr>
              <w:t>Cilji:</w:t>
            </w:r>
          </w:p>
          <w:p w14:paraId="41144F9A" w14:textId="77777777"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Študent/-</w:t>
            </w:r>
            <w:proofErr w:type="spellStart"/>
            <w:r w:rsidRPr="00922727">
              <w:rPr>
                <w:rFonts w:ascii="Calibri" w:hAnsi="Calibri" w:cs="Calibri"/>
                <w:color w:val="000000" w:themeColor="text1"/>
                <w:sz w:val="22"/>
                <w:szCs w:val="22"/>
              </w:rPr>
              <w:t>ka</w:t>
            </w:r>
            <w:proofErr w:type="spellEnd"/>
            <w:r w:rsidRPr="00922727">
              <w:rPr>
                <w:rFonts w:ascii="Calibri" w:hAnsi="Calibri" w:cs="Calibri"/>
                <w:color w:val="000000" w:themeColor="text1"/>
                <w:sz w:val="22"/>
                <w:szCs w:val="22"/>
              </w:rPr>
              <w:t xml:space="preserve"> spozna temeljne jezikoslovne pojme s področja besediloslovja, prepoznava značilnosti funkcijskih in </w:t>
            </w:r>
            <w:proofErr w:type="spellStart"/>
            <w:r w:rsidRPr="00922727">
              <w:rPr>
                <w:rFonts w:ascii="Calibri" w:hAnsi="Calibri" w:cs="Calibri"/>
                <w:color w:val="000000" w:themeColor="text1"/>
                <w:sz w:val="22"/>
                <w:szCs w:val="22"/>
              </w:rPr>
              <w:t>prenosniških</w:t>
            </w:r>
            <w:proofErr w:type="spellEnd"/>
            <w:r w:rsidRPr="00922727">
              <w:rPr>
                <w:rFonts w:ascii="Calibri" w:hAnsi="Calibri" w:cs="Calibri"/>
                <w:color w:val="000000" w:themeColor="text1"/>
                <w:sz w:val="22"/>
                <w:szCs w:val="22"/>
              </w:rPr>
              <w:t xml:space="preserve"> zvrsti italijanskega jezika, primerja sestav pisanega in govorjenega besedila. Uri se v recepciji in produkciji različnih vrst besedil, s poudarkom na besedilih, s katerimi se bo srečeval/a v času študija in kasneje pri delu. Besedila sprejema tako preko vidnega kot slušnega prenosnika ter jih posreduje tako pisno kot ustno. Ob tem se študent/</w:t>
            </w:r>
            <w:proofErr w:type="spellStart"/>
            <w:r w:rsidRPr="00922727">
              <w:rPr>
                <w:rFonts w:ascii="Calibri" w:hAnsi="Calibri" w:cs="Calibri"/>
                <w:color w:val="000000" w:themeColor="text1"/>
                <w:sz w:val="22"/>
                <w:szCs w:val="22"/>
              </w:rPr>
              <w:t>ka</w:t>
            </w:r>
            <w:proofErr w:type="spellEnd"/>
            <w:r w:rsidRPr="00922727">
              <w:rPr>
                <w:rFonts w:ascii="Calibri" w:hAnsi="Calibri" w:cs="Calibri"/>
                <w:color w:val="000000" w:themeColor="text1"/>
                <w:sz w:val="22"/>
                <w:szCs w:val="22"/>
              </w:rPr>
              <w:t xml:space="preserve"> izpopolnjuje in nadgrajuje svojo jezikovno, besedilno in sporazumevalno kompetenco v italijanskem jeziku. Izbrano besedilno vrsto predstavi v seminarski nalogi. </w:t>
            </w:r>
          </w:p>
          <w:p w14:paraId="41144F9B" w14:textId="77777777" w:rsidR="00AA175C" w:rsidRPr="00922727" w:rsidRDefault="00AA175C" w:rsidP="002204A0">
            <w:pPr>
              <w:ind w:left="360"/>
              <w:rPr>
                <w:rFonts w:ascii="Calibri" w:hAnsi="Calibri" w:cs="Calibri"/>
                <w:color w:val="000000" w:themeColor="text1"/>
                <w:sz w:val="22"/>
                <w:szCs w:val="22"/>
              </w:rPr>
            </w:pPr>
          </w:p>
          <w:p w14:paraId="41144F9C" w14:textId="77777777" w:rsidR="00AA175C" w:rsidRPr="00922727" w:rsidRDefault="00AA175C" w:rsidP="002204A0">
            <w:pPr>
              <w:rPr>
                <w:rFonts w:ascii="Calibri" w:hAnsi="Calibri" w:cs="Calibri"/>
                <w:color w:val="000000" w:themeColor="text1"/>
                <w:sz w:val="22"/>
                <w:szCs w:val="22"/>
                <w:u w:val="single"/>
              </w:rPr>
            </w:pPr>
            <w:r w:rsidRPr="00922727">
              <w:rPr>
                <w:rFonts w:ascii="Calibri" w:hAnsi="Calibri" w:cs="Calibri"/>
                <w:color w:val="000000" w:themeColor="text1"/>
                <w:sz w:val="22"/>
                <w:szCs w:val="22"/>
                <w:u w:val="single"/>
              </w:rPr>
              <w:t>Splošne kompetence:</w:t>
            </w:r>
          </w:p>
          <w:p w14:paraId="41144F9D" w14:textId="77777777" w:rsidR="00AA175C" w:rsidRPr="00922727" w:rsidRDefault="00AA175C" w:rsidP="002204A0">
            <w:pPr>
              <w:rPr>
                <w:rFonts w:ascii="Calibri" w:hAnsi="Calibri" w:cs="Calibri"/>
                <w:color w:val="000000" w:themeColor="text1"/>
                <w:sz w:val="22"/>
                <w:szCs w:val="22"/>
                <w:u w:val="single"/>
              </w:rPr>
            </w:pPr>
            <w:r w:rsidRPr="00922727">
              <w:rPr>
                <w:rFonts w:ascii="Calibri" w:hAnsi="Calibri" w:cs="Calibri"/>
                <w:color w:val="000000" w:themeColor="text1"/>
                <w:sz w:val="22"/>
                <w:szCs w:val="22"/>
              </w:rPr>
              <w:t>Študent/-</w:t>
            </w:r>
            <w:proofErr w:type="spellStart"/>
            <w:r w:rsidRPr="00922727">
              <w:rPr>
                <w:rFonts w:ascii="Calibri" w:hAnsi="Calibri" w:cs="Calibri"/>
                <w:color w:val="000000" w:themeColor="text1"/>
                <w:sz w:val="22"/>
                <w:szCs w:val="22"/>
              </w:rPr>
              <w:t>ka</w:t>
            </w:r>
            <w:proofErr w:type="spellEnd"/>
            <w:r w:rsidRPr="00922727">
              <w:rPr>
                <w:rFonts w:ascii="Calibri" w:hAnsi="Calibri" w:cs="Calibri"/>
                <w:color w:val="000000" w:themeColor="text1"/>
                <w:sz w:val="22"/>
                <w:szCs w:val="22"/>
              </w:rPr>
              <w:t xml:space="preserve"> pridobi:</w:t>
            </w:r>
          </w:p>
          <w:p w14:paraId="41144F9E" w14:textId="77777777"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lastRenderedPageBreak/>
              <w:t xml:space="preserve">Sposobnost za raziskovalni pristop, analizo in refleksijo postopkov in procesov. </w:t>
            </w:r>
          </w:p>
          <w:p w14:paraId="41144F9F" w14:textId="77777777"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Sposobnost za samostojno delo.</w:t>
            </w:r>
          </w:p>
          <w:p w14:paraId="41144FA0" w14:textId="77777777"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Zmožnost timskega dela.</w:t>
            </w:r>
          </w:p>
          <w:p w14:paraId="41144FA1" w14:textId="77777777" w:rsidR="00AA175C" w:rsidRPr="00922727" w:rsidRDefault="00AA175C" w:rsidP="002204A0">
            <w:pPr>
              <w:pStyle w:val="Vnos"/>
              <w:ind w:left="0"/>
              <w:jc w:val="left"/>
              <w:rPr>
                <w:rFonts w:ascii="Calibri" w:hAnsi="Calibri" w:cs="Calibri"/>
                <w:color w:val="000000" w:themeColor="text1"/>
                <w:sz w:val="22"/>
                <w:szCs w:val="22"/>
              </w:rPr>
            </w:pPr>
            <w:r w:rsidRPr="00922727">
              <w:rPr>
                <w:rFonts w:ascii="Calibri" w:hAnsi="Calibri" w:cs="Calibri"/>
                <w:color w:val="000000" w:themeColor="text1"/>
                <w:sz w:val="22"/>
                <w:szCs w:val="22"/>
              </w:rPr>
              <w:t>Zmožnost razumevanja osnovnih  konceptov znanstvenih izhodišč ter sodobnih dosežkov, ki študenta usmerjajo k  analiziranju in reševanju izzivov in problemov iz strokovnega področja.</w:t>
            </w:r>
          </w:p>
          <w:p w14:paraId="41144FA2" w14:textId="77777777"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Zmožnost teoretičnega in praktičnega obvladovanja komunikacije.</w:t>
            </w:r>
          </w:p>
          <w:p w14:paraId="41144FA3" w14:textId="77777777" w:rsidR="00AA175C" w:rsidRPr="00922727" w:rsidRDefault="00AA175C" w:rsidP="002204A0">
            <w:pPr>
              <w:pStyle w:val="Vnos"/>
              <w:ind w:left="0"/>
              <w:jc w:val="left"/>
              <w:rPr>
                <w:rFonts w:ascii="Calibri" w:hAnsi="Calibri" w:cs="Calibri"/>
                <w:color w:val="000000" w:themeColor="text1"/>
                <w:sz w:val="22"/>
                <w:szCs w:val="22"/>
              </w:rPr>
            </w:pPr>
            <w:r w:rsidRPr="00922727">
              <w:rPr>
                <w:rFonts w:ascii="Calibri" w:hAnsi="Calibri" w:cs="Calibri"/>
                <w:color w:val="000000" w:themeColor="text1"/>
                <w:sz w:val="22"/>
                <w:szCs w:val="22"/>
              </w:rPr>
              <w:t xml:space="preserve">Razvija potrebo po vseživljenjskem učenju. </w:t>
            </w:r>
          </w:p>
          <w:p w14:paraId="41144FA4" w14:textId="77777777" w:rsidR="00AA175C" w:rsidRPr="00922727" w:rsidRDefault="00AA175C" w:rsidP="002204A0">
            <w:pPr>
              <w:pStyle w:val="Vnos"/>
              <w:ind w:left="0"/>
              <w:jc w:val="left"/>
              <w:rPr>
                <w:rFonts w:ascii="Calibri" w:hAnsi="Calibri" w:cs="Calibri"/>
                <w:color w:val="000000" w:themeColor="text1"/>
                <w:sz w:val="22"/>
                <w:szCs w:val="22"/>
              </w:rPr>
            </w:pPr>
          </w:p>
          <w:p w14:paraId="41144FA5" w14:textId="77777777" w:rsidR="00AA175C" w:rsidRPr="00922727" w:rsidRDefault="00AA175C" w:rsidP="002204A0">
            <w:pPr>
              <w:rPr>
                <w:rFonts w:ascii="Calibri" w:hAnsi="Calibri" w:cs="Calibri"/>
                <w:color w:val="000000" w:themeColor="text1"/>
                <w:sz w:val="22"/>
                <w:szCs w:val="22"/>
                <w:u w:val="single"/>
              </w:rPr>
            </w:pPr>
            <w:proofErr w:type="spellStart"/>
            <w:r w:rsidRPr="00922727">
              <w:rPr>
                <w:rFonts w:ascii="Calibri" w:hAnsi="Calibri" w:cs="Calibri"/>
                <w:color w:val="000000" w:themeColor="text1"/>
                <w:sz w:val="22"/>
                <w:szCs w:val="22"/>
                <w:u w:val="single"/>
              </w:rPr>
              <w:t>Predmetnospecifične</w:t>
            </w:r>
            <w:proofErr w:type="spellEnd"/>
            <w:r w:rsidRPr="00922727">
              <w:rPr>
                <w:rFonts w:ascii="Calibri" w:hAnsi="Calibri" w:cs="Calibri"/>
                <w:color w:val="000000" w:themeColor="text1"/>
                <w:sz w:val="22"/>
                <w:szCs w:val="22"/>
                <w:u w:val="single"/>
              </w:rPr>
              <w:t xml:space="preserve"> kompetence:</w:t>
            </w:r>
          </w:p>
          <w:p w14:paraId="41144FA6" w14:textId="77777777" w:rsidR="00AA175C" w:rsidRPr="00922727" w:rsidRDefault="00AA175C" w:rsidP="002204A0">
            <w:pPr>
              <w:rPr>
                <w:rFonts w:ascii="Calibri" w:hAnsi="Calibri" w:cs="Calibri"/>
                <w:color w:val="000000" w:themeColor="text1"/>
                <w:sz w:val="22"/>
                <w:szCs w:val="22"/>
                <w:u w:val="single"/>
              </w:rPr>
            </w:pPr>
            <w:r w:rsidRPr="00922727">
              <w:rPr>
                <w:rFonts w:ascii="Calibri" w:hAnsi="Calibri" w:cs="Calibri"/>
                <w:color w:val="000000" w:themeColor="text1"/>
                <w:sz w:val="22"/>
                <w:szCs w:val="22"/>
              </w:rPr>
              <w:t>Študent/-</w:t>
            </w:r>
            <w:proofErr w:type="spellStart"/>
            <w:r w:rsidRPr="00922727">
              <w:rPr>
                <w:rFonts w:ascii="Calibri" w:hAnsi="Calibri" w:cs="Calibri"/>
                <w:color w:val="000000" w:themeColor="text1"/>
                <w:sz w:val="22"/>
                <w:szCs w:val="22"/>
              </w:rPr>
              <w:t>ka</w:t>
            </w:r>
            <w:proofErr w:type="spellEnd"/>
            <w:r w:rsidRPr="00922727">
              <w:rPr>
                <w:rFonts w:ascii="Calibri" w:hAnsi="Calibri" w:cs="Calibri"/>
                <w:color w:val="000000" w:themeColor="text1"/>
                <w:sz w:val="22"/>
                <w:szCs w:val="22"/>
              </w:rPr>
              <w:t>:</w:t>
            </w:r>
          </w:p>
          <w:p w14:paraId="41144FA7" w14:textId="77777777"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pozna temelje pojme s področja jezikoslovja;</w:t>
            </w:r>
          </w:p>
          <w:p w14:paraId="41144FA8" w14:textId="77777777"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 xml:space="preserve">prepozna značilnosti funkcijskih in </w:t>
            </w:r>
            <w:proofErr w:type="spellStart"/>
            <w:r w:rsidRPr="00922727">
              <w:rPr>
                <w:rFonts w:ascii="Calibri" w:hAnsi="Calibri" w:cs="Calibri"/>
                <w:color w:val="000000" w:themeColor="text1"/>
                <w:sz w:val="22"/>
                <w:szCs w:val="22"/>
              </w:rPr>
              <w:t>prenosniških</w:t>
            </w:r>
            <w:proofErr w:type="spellEnd"/>
            <w:r w:rsidRPr="00922727">
              <w:rPr>
                <w:rFonts w:ascii="Calibri" w:hAnsi="Calibri" w:cs="Calibri"/>
                <w:color w:val="000000" w:themeColor="text1"/>
                <w:sz w:val="22"/>
                <w:szCs w:val="22"/>
              </w:rPr>
              <w:t xml:space="preserve"> zvrsti jezika;</w:t>
            </w:r>
          </w:p>
          <w:p w14:paraId="41144FA9" w14:textId="77777777"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pozna značilnosti pisanega in govorjenega besedila;</w:t>
            </w:r>
          </w:p>
          <w:p w14:paraId="41144FAA" w14:textId="77777777"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razvija svojo besedilno kompetenco (zna povzemati, naslavljati, urejati, oblikovati, posredovati);</w:t>
            </w:r>
          </w:p>
          <w:p w14:paraId="41144FAB" w14:textId="77777777"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obvlada različne bralne strategije ('skeniranje', globalno in selektivno branje);</w:t>
            </w:r>
          </w:p>
          <w:p w14:paraId="41144FAC" w14:textId="77777777"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razvija strategije pisanja (povzetek, obnova, komentar, poročilo, pismo, elektronsko pismo, ustvarjalno pisanje, seminar);</w:t>
            </w:r>
          </w:p>
          <w:p w14:paraId="41144FAD" w14:textId="77777777"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zna opravljati poslovno korespondenco v italijanščini;</w:t>
            </w:r>
          </w:p>
          <w:p w14:paraId="41144FAE" w14:textId="77777777"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zna delati zapiske na podlagi poslušanega besedila;</w:t>
            </w:r>
          </w:p>
          <w:p w14:paraId="41144FAF" w14:textId="77777777"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zna oblikovati tehtno kritiko in jo izraziti v razpravi;</w:t>
            </w:r>
          </w:p>
          <w:p w14:paraId="41144FB0" w14:textId="77777777"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pozna značilnosti diskusije, poročanja, intervjuja, konference, povpraševanja in v njih lahko tudi sodeluje.</w:t>
            </w:r>
          </w:p>
        </w:tc>
        <w:tc>
          <w:tcPr>
            <w:tcW w:w="152" w:type="dxa"/>
            <w:gridSpan w:val="2"/>
            <w:tcBorders>
              <w:top w:val="nil"/>
              <w:left w:val="single" w:sz="4" w:space="0" w:color="auto"/>
              <w:bottom w:val="nil"/>
              <w:right w:val="single" w:sz="4" w:space="0" w:color="auto"/>
            </w:tcBorders>
          </w:tcPr>
          <w:p w14:paraId="41144FB1" w14:textId="77777777" w:rsidR="00AA175C" w:rsidRPr="00922727" w:rsidRDefault="00AA175C" w:rsidP="002204A0">
            <w:pPr>
              <w:rPr>
                <w:rFonts w:ascii="Calibri" w:hAnsi="Calibri" w:cs="Calibri"/>
                <w:b/>
                <w:color w:val="000000" w:themeColor="text1"/>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1144FB2" w14:textId="77777777" w:rsidR="00AA175C" w:rsidRPr="00922727" w:rsidRDefault="00AA175C" w:rsidP="002204A0">
            <w:pPr>
              <w:rPr>
                <w:rFonts w:ascii="Calibri" w:hAnsi="Calibri" w:cs="Calibri"/>
                <w:color w:val="000000" w:themeColor="text1"/>
                <w:sz w:val="22"/>
                <w:szCs w:val="22"/>
                <w:u w:val="single"/>
                <w:lang w:val="en-GB"/>
              </w:rPr>
            </w:pPr>
            <w:r w:rsidRPr="00922727">
              <w:rPr>
                <w:rFonts w:ascii="Calibri" w:hAnsi="Calibri" w:cs="Calibri"/>
                <w:color w:val="000000" w:themeColor="text1"/>
                <w:sz w:val="22"/>
                <w:szCs w:val="22"/>
                <w:u w:val="single"/>
                <w:lang w:val="en-GB"/>
              </w:rPr>
              <w:t>Objectives:</w:t>
            </w:r>
          </w:p>
          <w:p w14:paraId="41144FB3"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students get acquainted with the fundamental linguistic concepts in the field of text, identify functional and transmission types of Italian, compare the composition of written and spoken text. They get trained in the reception and production of various types of texts, with an emphasis on texts that will be encountered during studies and later in work. Texts are received both through visual and auditory channels and transmitted both in writing and orally. Thus the students improve and upgrade their linguistic, textual and communicative competence in Italian. They present the selected text type in seminar work.</w:t>
            </w:r>
          </w:p>
          <w:p w14:paraId="41144FB4" w14:textId="77777777" w:rsidR="00AA175C" w:rsidRPr="00922727" w:rsidRDefault="00AA175C" w:rsidP="002204A0">
            <w:pPr>
              <w:rPr>
                <w:rFonts w:ascii="Calibri" w:hAnsi="Calibri" w:cs="Calibri"/>
                <w:color w:val="000000" w:themeColor="text1"/>
                <w:sz w:val="22"/>
                <w:szCs w:val="22"/>
                <w:lang w:val="en-GB"/>
              </w:rPr>
            </w:pPr>
          </w:p>
          <w:p w14:paraId="41144FB5"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u w:val="single"/>
                <w:lang w:val="en-GB"/>
              </w:rPr>
              <w:t>General competences</w:t>
            </w:r>
            <w:r w:rsidRPr="00922727">
              <w:rPr>
                <w:rFonts w:ascii="Calibri" w:hAnsi="Calibri" w:cs="Calibri"/>
                <w:color w:val="000000" w:themeColor="text1"/>
                <w:sz w:val="22"/>
                <w:szCs w:val="22"/>
                <w:lang w:val="en-GB"/>
              </w:rPr>
              <w:t>:</w:t>
            </w:r>
          </w:p>
          <w:p w14:paraId="41144FB6"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students acquire:</w:t>
            </w:r>
          </w:p>
          <w:p w14:paraId="41144FB7"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lastRenderedPageBreak/>
              <w:t>The ability for research approach, analysis and reflection on procedures and processes.</w:t>
            </w:r>
          </w:p>
          <w:p w14:paraId="41144FB8"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ability to work independently.</w:t>
            </w:r>
          </w:p>
          <w:p w14:paraId="41144FB9"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ability to work in team.</w:t>
            </w:r>
          </w:p>
          <w:p w14:paraId="41144FBA"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ability to understand the basic concepts of scientific premises and modern achievements that guide the student into analysing and tackling the challenges and problems from the professional field.</w:t>
            </w:r>
          </w:p>
          <w:p w14:paraId="41144FBB"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ability of theoretical and practical knowledge of communication.</w:t>
            </w:r>
          </w:p>
          <w:p w14:paraId="41144FBC"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need to develop lifelong learning.</w:t>
            </w:r>
          </w:p>
          <w:p w14:paraId="41144FBD" w14:textId="77777777" w:rsidR="00AA175C" w:rsidRPr="00922727" w:rsidRDefault="00AA175C" w:rsidP="002204A0">
            <w:pPr>
              <w:rPr>
                <w:rFonts w:ascii="Calibri" w:hAnsi="Calibri" w:cs="Calibri"/>
                <w:color w:val="000000" w:themeColor="text1"/>
                <w:sz w:val="22"/>
                <w:szCs w:val="22"/>
                <w:lang w:val="en-GB"/>
              </w:rPr>
            </w:pPr>
          </w:p>
          <w:p w14:paraId="41144FBE"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u w:val="single"/>
                <w:lang w:val="en-GB"/>
              </w:rPr>
              <w:t>Subject specific competences</w:t>
            </w:r>
            <w:r w:rsidRPr="00922727">
              <w:rPr>
                <w:rFonts w:ascii="Calibri" w:hAnsi="Calibri" w:cs="Calibri"/>
                <w:color w:val="000000" w:themeColor="text1"/>
                <w:sz w:val="22"/>
                <w:szCs w:val="22"/>
                <w:lang w:val="en-GB"/>
              </w:rPr>
              <w:t>:</w:t>
            </w:r>
          </w:p>
          <w:p w14:paraId="41144FBF"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students:</w:t>
            </w:r>
          </w:p>
          <w:p w14:paraId="41144FC0" w14:textId="77777777"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know the fundamentals concepts in the field of linguistics;</w:t>
            </w:r>
          </w:p>
          <w:p w14:paraId="41144FC1" w14:textId="77777777"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identify the characteristics of functional and transmission genres of language;</w:t>
            </w:r>
          </w:p>
          <w:p w14:paraId="41144FC2" w14:textId="77777777"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know the characteristics of written and spoken text;</w:t>
            </w:r>
          </w:p>
          <w:p w14:paraId="41144FC3" w14:textId="77777777"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develop their textual competence (know how to summarise, title, edit, format, transmit);</w:t>
            </w:r>
          </w:p>
          <w:p w14:paraId="41144FC4" w14:textId="77777777"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master a variety of reading strategies (scanning, global and selective reading);</w:t>
            </w:r>
          </w:p>
          <w:p w14:paraId="41144FC5" w14:textId="77777777"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developing a strategy of writing (summary, renewal, review, report, letter, e-letter, creative writing, seminar);</w:t>
            </w:r>
          </w:p>
          <w:p w14:paraId="41144FC6" w14:textId="77777777"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know how to write business correspondence in Italian;</w:t>
            </w:r>
          </w:p>
          <w:p w14:paraId="41144FC7" w14:textId="77777777"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know how to make notes on the basis of listened text;</w:t>
            </w:r>
          </w:p>
          <w:p w14:paraId="41144FC8" w14:textId="77777777"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know how to create meaningful criticism and express it in debate;</w:t>
            </w:r>
          </w:p>
          <w:p w14:paraId="41144FC9" w14:textId="77777777"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know the characteristics of discussion, reports, interviews, conferences, inquiry and are also able to participate in them.</w:t>
            </w:r>
          </w:p>
        </w:tc>
      </w:tr>
      <w:tr w:rsidR="00922727" w:rsidRPr="00922727" w14:paraId="41144FD1" w14:textId="77777777" w:rsidTr="002204A0">
        <w:trPr>
          <w:trHeight w:val="117"/>
        </w:trPr>
        <w:tc>
          <w:tcPr>
            <w:tcW w:w="4727" w:type="dxa"/>
            <w:gridSpan w:val="3"/>
            <w:tcBorders>
              <w:top w:val="nil"/>
              <w:left w:val="nil"/>
              <w:bottom w:val="single" w:sz="4" w:space="0" w:color="auto"/>
              <w:right w:val="nil"/>
            </w:tcBorders>
          </w:tcPr>
          <w:p w14:paraId="41144FCB" w14:textId="77777777" w:rsidR="00AA175C" w:rsidRPr="00922727" w:rsidRDefault="00AA175C" w:rsidP="002204A0">
            <w:pPr>
              <w:rPr>
                <w:rFonts w:ascii="Calibri" w:hAnsi="Calibri" w:cs="Calibri"/>
                <w:b/>
                <w:color w:val="000000" w:themeColor="text1"/>
                <w:sz w:val="22"/>
                <w:szCs w:val="22"/>
              </w:rPr>
            </w:pPr>
          </w:p>
          <w:p w14:paraId="41144FCC" w14:textId="77777777"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Predvideni študijski rezultati:</w:t>
            </w:r>
          </w:p>
        </w:tc>
        <w:tc>
          <w:tcPr>
            <w:tcW w:w="142" w:type="dxa"/>
          </w:tcPr>
          <w:p w14:paraId="41144FCD" w14:textId="77777777" w:rsidR="00AA175C" w:rsidRPr="00922727" w:rsidRDefault="00AA175C" w:rsidP="002204A0">
            <w:pPr>
              <w:rPr>
                <w:rFonts w:ascii="Calibri" w:hAnsi="Calibri" w:cs="Calibri"/>
                <w:b/>
                <w:color w:val="000000" w:themeColor="text1"/>
                <w:sz w:val="22"/>
                <w:szCs w:val="22"/>
              </w:rPr>
            </w:pPr>
          </w:p>
          <w:p w14:paraId="41144FCE" w14:textId="77777777" w:rsidR="00AA175C" w:rsidRPr="00922727" w:rsidRDefault="00AA175C" w:rsidP="002204A0">
            <w:pPr>
              <w:rPr>
                <w:rFonts w:ascii="Calibri" w:hAnsi="Calibri" w:cs="Calibri"/>
                <w:b/>
                <w:color w:val="000000" w:themeColor="text1"/>
                <w:sz w:val="22"/>
                <w:szCs w:val="22"/>
              </w:rPr>
            </w:pPr>
          </w:p>
        </w:tc>
        <w:tc>
          <w:tcPr>
            <w:tcW w:w="4821" w:type="dxa"/>
            <w:gridSpan w:val="2"/>
            <w:tcBorders>
              <w:top w:val="nil"/>
              <w:left w:val="nil"/>
              <w:bottom w:val="single" w:sz="4" w:space="0" w:color="auto"/>
              <w:right w:val="nil"/>
            </w:tcBorders>
          </w:tcPr>
          <w:p w14:paraId="41144FCF" w14:textId="77777777" w:rsidR="00AA175C" w:rsidRPr="00922727" w:rsidRDefault="00AA175C" w:rsidP="002204A0">
            <w:pPr>
              <w:rPr>
                <w:rFonts w:ascii="Calibri" w:hAnsi="Calibri" w:cs="Calibri"/>
                <w:b/>
                <w:color w:val="000000" w:themeColor="text1"/>
                <w:sz w:val="22"/>
                <w:szCs w:val="22"/>
              </w:rPr>
            </w:pPr>
          </w:p>
          <w:p w14:paraId="41144FD0" w14:textId="77777777"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Intended</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learning</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outcomes</w:t>
            </w:r>
            <w:proofErr w:type="spellEnd"/>
            <w:r w:rsidRPr="00922727">
              <w:rPr>
                <w:rFonts w:ascii="Calibri" w:hAnsi="Calibri" w:cs="Calibri"/>
                <w:b/>
                <w:color w:val="000000" w:themeColor="text1"/>
                <w:sz w:val="22"/>
                <w:szCs w:val="22"/>
              </w:rPr>
              <w:t>:</w:t>
            </w:r>
          </w:p>
        </w:tc>
      </w:tr>
      <w:tr w:rsidR="00922727" w:rsidRPr="00922727" w14:paraId="41144FE5" w14:textId="77777777" w:rsidTr="002204A0">
        <w:trPr>
          <w:trHeight w:val="1387"/>
        </w:trPr>
        <w:tc>
          <w:tcPr>
            <w:tcW w:w="4727" w:type="dxa"/>
            <w:gridSpan w:val="3"/>
            <w:tcBorders>
              <w:top w:val="single" w:sz="4" w:space="0" w:color="auto"/>
              <w:left w:val="single" w:sz="4" w:space="0" w:color="auto"/>
              <w:bottom w:val="nil"/>
              <w:right w:val="single" w:sz="4" w:space="0" w:color="auto"/>
            </w:tcBorders>
          </w:tcPr>
          <w:p w14:paraId="41144FD2" w14:textId="77777777" w:rsidR="00AA175C" w:rsidRPr="00922727" w:rsidRDefault="00AA175C" w:rsidP="002204A0">
            <w:pPr>
              <w:pStyle w:val="Vnos"/>
              <w:ind w:left="0"/>
              <w:jc w:val="left"/>
              <w:rPr>
                <w:rFonts w:ascii="Calibri" w:hAnsi="Calibri" w:cs="Calibri"/>
                <w:color w:val="000000" w:themeColor="text1"/>
                <w:sz w:val="22"/>
                <w:szCs w:val="22"/>
                <w:u w:val="single"/>
              </w:rPr>
            </w:pPr>
            <w:r w:rsidRPr="00922727">
              <w:rPr>
                <w:rFonts w:ascii="Calibri" w:hAnsi="Calibri" w:cs="Calibri"/>
                <w:color w:val="000000" w:themeColor="text1"/>
                <w:sz w:val="22"/>
                <w:szCs w:val="22"/>
                <w:u w:val="single"/>
              </w:rPr>
              <w:t>Znanje in razumevanje:</w:t>
            </w:r>
          </w:p>
          <w:p w14:paraId="41144FD3" w14:textId="77777777" w:rsidR="00AA175C" w:rsidRPr="00922727" w:rsidRDefault="00AA175C" w:rsidP="002204A0">
            <w:pPr>
              <w:rPr>
                <w:rFonts w:ascii="Calibri" w:hAnsi="Calibri" w:cs="Calibri"/>
                <w:bCs/>
                <w:color w:val="000000" w:themeColor="text1"/>
                <w:sz w:val="22"/>
                <w:szCs w:val="22"/>
              </w:rPr>
            </w:pPr>
            <w:r w:rsidRPr="00922727">
              <w:rPr>
                <w:rFonts w:ascii="Calibri" w:hAnsi="Calibri" w:cs="Calibri"/>
                <w:bCs/>
                <w:color w:val="000000" w:themeColor="text1"/>
                <w:sz w:val="22"/>
                <w:szCs w:val="22"/>
              </w:rPr>
              <w:t>Študent/</w:t>
            </w:r>
            <w:proofErr w:type="spellStart"/>
            <w:r w:rsidRPr="00922727">
              <w:rPr>
                <w:rFonts w:ascii="Calibri" w:hAnsi="Calibri" w:cs="Calibri"/>
                <w:bCs/>
                <w:color w:val="000000" w:themeColor="text1"/>
                <w:sz w:val="22"/>
                <w:szCs w:val="22"/>
              </w:rPr>
              <w:t>ka</w:t>
            </w:r>
            <w:proofErr w:type="spellEnd"/>
            <w:r w:rsidRPr="00922727">
              <w:rPr>
                <w:rFonts w:ascii="Calibri" w:hAnsi="Calibri" w:cs="Calibri"/>
                <w:bCs/>
                <w:color w:val="000000" w:themeColor="text1"/>
                <w:sz w:val="22"/>
                <w:szCs w:val="22"/>
              </w:rPr>
              <w:t xml:space="preserve"> pridobi temeljna jezikovna znanja s področja jezikoslovja in besediloslovja. Ob urjenju v pisnem in govornem sporočanju razvija svojo jezikovno, besediloslovno in sporazumevalno kompetenco. Izboljša svojo zmožnost javnega </w:t>
            </w:r>
            <w:r w:rsidRPr="00922727">
              <w:rPr>
                <w:rFonts w:ascii="Calibri" w:hAnsi="Calibri" w:cs="Calibri"/>
                <w:bCs/>
                <w:color w:val="000000" w:themeColor="text1"/>
                <w:sz w:val="22"/>
                <w:szCs w:val="22"/>
              </w:rPr>
              <w:lastRenderedPageBreak/>
              <w:t xml:space="preserve">govornega nastopanja in razvija svojo pisno zmožnost pisnega izražanja na različne načine. </w:t>
            </w:r>
          </w:p>
          <w:p w14:paraId="41144FD4" w14:textId="77777777" w:rsidR="00AA175C" w:rsidRPr="00922727" w:rsidRDefault="00AA175C" w:rsidP="002204A0">
            <w:pPr>
              <w:pStyle w:val="Navadensplet1"/>
              <w:spacing w:before="0" w:after="0"/>
              <w:rPr>
                <w:rFonts w:ascii="Calibri" w:hAnsi="Calibri" w:cs="Calibri"/>
                <w:bCs/>
                <w:color w:val="000000" w:themeColor="text1"/>
                <w:sz w:val="22"/>
                <w:szCs w:val="22"/>
              </w:rPr>
            </w:pPr>
          </w:p>
          <w:p w14:paraId="41144FD5" w14:textId="77777777" w:rsidR="00AA175C" w:rsidRPr="00922727" w:rsidRDefault="00AA175C" w:rsidP="002204A0">
            <w:pPr>
              <w:pStyle w:val="Vnos"/>
              <w:ind w:left="0"/>
              <w:jc w:val="left"/>
              <w:rPr>
                <w:rFonts w:ascii="Calibri" w:hAnsi="Calibri" w:cs="Calibri"/>
                <w:color w:val="000000" w:themeColor="text1"/>
                <w:sz w:val="22"/>
                <w:szCs w:val="22"/>
                <w:u w:val="single"/>
              </w:rPr>
            </w:pPr>
            <w:r w:rsidRPr="00922727">
              <w:rPr>
                <w:rFonts w:ascii="Calibri" w:hAnsi="Calibri" w:cs="Calibri"/>
                <w:color w:val="000000" w:themeColor="text1"/>
                <w:sz w:val="22"/>
                <w:szCs w:val="22"/>
                <w:u w:val="single"/>
              </w:rPr>
              <w:t>Uporaba:</w:t>
            </w:r>
          </w:p>
          <w:p w14:paraId="41144FD6" w14:textId="77777777"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Študent/-</w:t>
            </w:r>
            <w:proofErr w:type="spellStart"/>
            <w:r w:rsidRPr="00922727">
              <w:rPr>
                <w:rFonts w:ascii="Calibri" w:hAnsi="Calibri" w:cs="Calibri"/>
                <w:color w:val="000000" w:themeColor="text1"/>
                <w:sz w:val="22"/>
                <w:szCs w:val="22"/>
              </w:rPr>
              <w:t>ka</w:t>
            </w:r>
            <w:proofErr w:type="spellEnd"/>
            <w:r w:rsidRPr="00922727">
              <w:rPr>
                <w:rFonts w:ascii="Calibri" w:hAnsi="Calibri" w:cs="Calibri"/>
                <w:color w:val="000000" w:themeColor="text1"/>
                <w:sz w:val="22"/>
                <w:szCs w:val="22"/>
              </w:rPr>
              <w:t xml:space="preserve"> povezuje teorije in prakse, znanja, sposobnosti in spretnosti uporablja pri govornem in pisnem izražanju ter lahko uspešno javno govorno nastopa ter opravlja korespondenco v italijanščini. </w:t>
            </w:r>
          </w:p>
          <w:p w14:paraId="41144FD7" w14:textId="77777777" w:rsidR="00AA175C" w:rsidRPr="00922727" w:rsidRDefault="00AA175C" w:rsidP="002204A0">
            <w:pPr>
              <w:ind w:left="720"/>
              <w:rPr>
                <w:rFonts w:ascii="Calibri" w:hAnsi="Calibri" w:cs="Calibri"/>
                <w:color w:val="000000" w:themeColor="text1"/>
                <w:sz w:val="22"/>
                <w:szCs w:val="22"/>
              </w:rPr>
            </w:pPr>
          </w:p>
          <w:p w14:paraId="41144FD8" w14:textId="77777777" w:rsidR="00AA175C" w:rsidRPr="00922727" w:rsidRDefault="00AA175C" w:rsidP="002204A0">
            <w:pPr>
              <w:pStyle w:val="Vnos"/>
              <w:ind w:left="0"/>
              <w:jc w:val="left"/>
              <w:rPr>
                <w:rFonts w:ascii="Calibri" w:hAnsi="Calibri" w:cs="Calibri"/>
                <w:color w:val="000000" w:themeColor="text1"/>
                <w:sz w:val="22"/>
                <w:szCs w:val="22"/>
                <w:u w:val="single"/>
              </w:rPr>
            </w:pPr>
            <w:r w:rsidRPr="00922727">
              <w:rPr>
                <w:rFonts w:ascii="Calibri" w:hAnsi="Calibri" w:cs="Calibri"/>
                <w:color w:val="000000" w:themeColor="text1"/>
                <w:sz w:val="22"/>
                <w:szCs w:val="22"/>
                <w:u w:val="single"/>
              </w:rPr>
              <w:t>Refleksija:</w:t>
            </w:r>
          </w:p>
          <w:p w14:paraId="41144FD9" w14:textId="77777777" w:rsidR="00AA175C" w:rsidRPr="00922727" w:rsidRDefault="00AA175C" w:rsidP="002204A0">
            <w:pPr>
              <w:pStyle w:val="Vnos"/>
              <w:ind w:left="0"/>
              <w:jc w:val="left"/>
              <w:rPr>
                <w:rFonts w:ascii="Calibri" w:hAnsi="Calibri" w:cs="Calibri"/>
                <w:color w:val="000000" w:themeColor="text1"/>
                <w:sz w:val="22"/>
                <w:szCs w:val="22"/>
              </w:rPr>
            </w:pPr>
            <w:r w:rsidRPr="00922727">
              <w:rPr>
                <w:rFonts w:ascii="Calibri" w:hAnsi="Calibri" w:cs="Calibri"/>
                <w:color w:val="000000" w:themeColor="text1"/>
                <w:sz w:val="22"/>
                <w:szCs w:val="22"/>
              </w:rPr>
              <w:t xml:space="preserve">Na podlagi pisnega in ustnega izražanja na različne načine se v študentu/-ki ustvarja zavest o potrebi po skrbnem načrtovanju ustnega in pisnega sporočanja, kar jih vzpodbuja k samokritiki in nenehnem izboljšanju lastnega dela. </w:t>
            </w:r>
          </w:p>
        </w:tc>
        <w:tc>
          <w:tcPr>
            <w:tcW w:w="142" w:type="dxa"/>
            <w:tcBorders>
              <w:top w:val="nil"/>
              <w:left w:val="single" w:sz="4" w:space="0" w:color="auto"/>
              <w:bottom w:val="nil"/>
              <w:right w:val="single" w:sz="4" w:space="0" w:color="auto"/>
            </w:tcBorders>
          </w:tcPr>
          <w:p w14:paraId="41144FDA" w14:textId="77777777" w:rsidR="00AA175C" w:rsidRPr="00922727" w:rsidRDefault="00AA175C" w:rsidP="002204A0">
            <w:pPr>
              <w:rPr>
                <w:rFonts w:ascii="Calibri" w:hAnsi="Calibri" w:cs="Calibri"/>
                <w:color w:val="000000" w:themeColor="text1"/>
                <w:sz w:val="22"/>
                <w:szCs w:val="22"/>
              </w:rPr>
            </w:pPr>
          </w:p>
          <w:p w14:paraId="41144FDB" w14:textId="77777777" w:rsidR="00AA175C" w:rsidRPr="00922727" w:rsidRDefault="00AA175C" w:rsidP="002204A0">
            <w:pPr>
              <w:rPr>
                <w:rFonts w:ascii="Calibri" w:hAnsi="Calibri" w:cs="Calibri"/>
                <w:color w:val="000000" w:themeColor="text1"/>
                <w:sz w:val="22"/>
                <w:szCs w:val="22"/>
              </w:rPr>
            </w:pPr>
          </w:p>
          <w:p w14:paraId="41144FDC" w14:textId="77777777" w:rsidR="00AA175C" w:rsidRPr="00922727" w:rsidRDefault="00AA175C" w:rsidP="002204A0">
            <w:pPr>
              <w:rPr>
                <w:rFonts w:ascii="Calibri" w:hAnsi="Calibri" w:cs="Calibri"/>
                <w:color w:val="000000" w:themeColor="text1"/>
                <w:sz w:val="22"/>
                <w:szCs w:val="22"/>
              </w:rPr>
            </w:pPr>
          </w:p>
        </w:tc>
        <w:tc>
          <w:tcPr>
            <w:tcW w:w="4821" w:type="dxa"/>
            <w:gridSpan w:val="2"/>
            <w:tcBorders>
              <w:top w:val="single" w:sz="4" w:space="0" w:color="auto"/>
              <w:left w:val="single" w:sz="4" w:space="0" w:color="auto"/>
              <w:bottom w:val="nil"/>
              <w:right w:val="single" w:sz="4" w:space="0" w:color="auto"/>
            </w:tcBorders>
          </w:tcPr>
          <w:p w14:paraId="41144FDD" w14:textId="77777777" w:rsidR="00AA175C" w:rsidRPr="00922727" w:rsidRDefault="00AA175C" w:rsidP="002204A0">
            <w:pPr>
              <w:rPr>
                <w:rFonts w:ascii="Calibri" w:hAnsi="Calibri" w:cs="Calibri"/>
                <w:color w:val="000000" w:themeColor="text1"/>
                <w:sz w:val="22"/>
                <w:szCs w:val="22"/>
                <w:u w:val="single"/>
                <w:lang w:val="en-GB"/>
              </w:rPr>
            </w:pPr>
            <w:r w:rsidRPr="00922727">
              <w:rPr>
                <w:rFonts w:ascii="Calibri" w:hAnsi="Calibri" w:cs="Calibri"/>
                <w:color w:val="000000" w:themeColor="text1"/>
                <w:sz w:val="22"/>
                <w:szCs w:val="22"/>
                <w:u w:val="single"/>
                <w:lang w:val="en-GB"/>
              </w:rPr>
              <w:t>Knowledge and understanding:</w:t>
            </w:r>
          </w:p>
          <w:p w14:paraId="41144FDE"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 xml:space="preserve">The students acquire the basic language skills in the field of linguistics and text linguistics. While training written and spoken communication they develop their own language, text and communicative competence. They improve their ability of public </w:t>
            </w:r>
            <w:r w:rsidRPr="00922727">
              <w:rPr>
                <w:rFonts w:ascii="Calibri" w:hAnsi="Calibri" w:cs="Calibri"/>
                <w:color w:val="000000" w:themeColor="text1"/>
                <w:sz w:val="22"/>
                <w:szCs w:val="22"/>
                <w:lang w:val="en-GB"/>
              </w:rPr>
              <w:lastRenderedPageBreak/>
              <w:t>speaking appearances and develop their ability of written expression in different ways.</w:t>
            </w:r>
          </w:p>
          <w:p w14:paraId="41144FDF" w14:textId="77777777" w:rsidR="00AA175C" w:rsidRPr="00922727" w:rsidRDefault="00AA175C" w:rsidP="002204A0">
            <w:pPr>
              <w:rPr>
                <w:rFonts w:ascii="Calibri" w:hAnsi="Calibri" w:cs="Calibri"/>
                <w:color w:val="000000" w:themeColor="text1"/>
                <w:sz w:val="22"/>
                <w:szCs w:val="22"/>
                <w:lang w:val="en-GB"/>
              </w:rPr>
            </w:pPr>
          </w:p>
          <w:p w14:paraId="41144FE0"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u w:val="single"/>
                <w:lang w:val="en-GB"/>
              </w:rPr>
              <w:t>Application</w:t>
            </w:r>
            <w:r w:rsidRPr="00922727">
              <w:rPr>
                <w:rFonts w:ascii="Calibri" w:hAnsi="Calibri" w:cs="Calibri"/>
                <w:color w:val="000000" w:themeColor="text1"/>
                <w:sz w:val="22"/>
                <w:szCs w:val="22"/>
                <w:lang w:val="en-GB"/>
              </w:rPr>
              <w:t>:</w:t>
            </w:r>
          </w:p>
          <w:p w14:paraId="41144FE1"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students integrate theory and practice; apply knowledge, abilities, and skills in oral and written expression and can successfully perform public speaking appearances and correspondence in Italian.</w:t>
            </w:r>
          </w:p>
          <w:p w14:paraId="41144FE2" w14:textId="77777777" w:rsidR="00AA175C" w:rsidRPr="00922727" w:rsidRDefault="00AA175C" w:rsidP="002204A0">
            <w:pPr>
              <w:rPr>
                <w:rFonts w:ascii="Calibri" w:hAnsi="Calibri" w:cs="Calibri"/>
                <w:color w:val="000000" w:themeColor="text1"/>
                <w:sz w:val="22"/>
                <w:szCs w:val="22"/>
                <w:lang w:val="en-GB"/>
              </w:rPr>
            </w:pPr>
          </w:p>
          <w:p w14:paraId="41144FE3"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u w:val="single"/>
                <w:lang w:val="en-GB"/>
              </w:rPr>
              <w:t>Reflection</w:t>
            </w:r>
            <w:r w:rsidRPr="00922727">
              <w:rPr>
                <w:rFonts w:ascii="Calibri" w:hAnsi="Calibri" w:cs="Calibri"/>
                <w:color w:val="000000" w:themeColor="text1"/>
                <w:sz w:val="22"/>
                <w:szCs w:val="22"/>
                <w:lang w:val="en-GB"/>
              </w:rPr>
              <w:t>:</w:t>
            </w:r>
          </w:p>
          <w:p w14:paraId="41144FE4" w14:textId="77777777"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Based on written and spoken expression in different ways the students create awareness of the need for careful planning of spoken and written communication, which stimulates them to self-criticism and continuous improvement of their own work.</w:t>
            </w:r>
          </w:p>
        </w:tc>
      </w:tr>
      <w:tr w:rsidR="00922727" w:rsidRPr="00922727" w14:paraId="41144FE9" w14:textId="77777777" w:rsidTr="002204A0">
        <w:trPr>
          <w:trHeight w:val="87"/>
        </w:trPr>
        <w:tc>
          <w:tcPr>
            <w:tcW w:w="4727" w:type="dxa"/>
            <w:gridSpan w:val="3"/>
            <w:tcBorders>
              <w:top w:val="nil"/>
              <w:left w:val="single" w:sz="4" w:space="0" w:color="auto"/>
              <w:bottom w:val="single" w:sz="4" w:space="0" w:color="auto"/>
              <w:right w:val="single" w:sz="4" w:space="0" w:color="auto"/>
            </w:tcBorders>
          </w:tcPr>
          <w:p w14:paraId="41144FE6" w14:textId="77777777" w:rsidR="00AA175C" w:rsidRPr="00922727" w:rsidRDefault="00AA175C" w:rsidP="002204A0">
            <w:pPr>
              <w:rPr>
                <w:rFonts w:ascii="Calibri" w:hAnsi="Calibri" w:cs="Calibri"/>
                <w:color w:val="000000" w:themeColor="text1"/>
                <w:sz w:val="22"/>
                <w:szCs w:val="22"/>
              </w:rPr>
            </w:pPr>
          </w:p>
        </w:tc>
        <w:tc>
          <w:tcPr>
            <w:tcW w:w="142" w:type="dxa"/>
            <w:tcBorders>
              <w:top w:val="nil"/>
              <w:left w:val="single" w:sz="4" w:space="0" w:color="auto"/>
              <w:bottom w:val="nil"/>
              <w:right w:val="single" w:sz="4" w:space="0" w:color="auto"/>
            </w:tcBorders>
          </w:tcPr>
          <w:p w14:paraId="41144FE7" w14:textId="77777777" w:rsidR="00AA175C" w:rsidRPr="00922727" w:rsidRDefault="00AA175C" w:rsidP="002204A0">
            <w:pPr>
              <w:rPr>
                <w:rFonts w:ascii="Calibri" w:hAnsi="Calibri" w:cs="Calibri"/>
                <w:b/>
                <w:color w:val="000000" w:themeColor="text1"/>
                <w:sz w:val="22"/>
                <w:szCs w:val="22"/>
              </w:rPr>
            </w:pPr>
          </w:p>
        </w:tc>
        <w:tc>
          <w:tcPr>
            <w:tcW w:w="4821" w:type="dxa"/>
            <w:gridSpan w:val="2"/>
            <w:tcBorders>
              <w:top w:val="nil"/>
              <w:left w:val="single" w:sz="4" w:space="0" w:color="auto"/>
              <w:bottom w:val="single" w:sz="4" w:space="0" w:color="auto"/>
              <w:right w:val="single" w:sz="4" w:space="0" w:color="auto"/>
            </w:tcBorders>
          </w:tcPr>
          <w:p w14:paraId="41144FE8" w14:textId="77777777" w:rsidR="00AA175C" w:rsidRPr="00922727" w:rsidRDefault="00AA175C" w:rsidP="002204A0">
            <w:pPr>
              <w:rPr>
                <w:rFonts w:ascii="Calibri" w:hAnsi="Calibri" w:cs="Calibri"/>
                <w:color w:val="000000" w:themeColor="text1"/>
                <w:sz w:val="22"/>
                <w:szCs w:val="22"/>
              </w:rPr>
            </w:pPr>
          </w:p>
        </w:tc>
      </w:tr>
      <w:tr w:rsidR="00922727" w:rsidRPr="00922727" w14:paraId="41144FF0" w14:textId="77777777" w:rsidTr="002204A0">
        <w:tc>
          <w:tcPr>
            <w:tcW w:w="4727" w:type="dxa"/>
            <w:gridSpan w:val="3"/>
            <w:tcBorders>
              <w:top w:val="nil"/>
              <w:left w:val="nil"/>
              <w:bottom w:val="single" w:sz="4" w:space="0" w:color="auto"/>
              <w:right w:val="nil"/>
            </w:tcBorders>
          </w:tcPr>
          <w:p w14:paraId="41144FEA" w14:textId="77777777" w:rsidR="00AA175C" w:rsidRPr="00922727" w:rsidRDefault="00AA175C" w:rsidP="002204A0">
            <w:pPr>
              <w:rPr>
                <w:rFonts w:ascii="Calibri" w:hAnsi="Calibri" w:cs="Calibri"/>
                <w:b/>
                <w:color w:val="000000" w:themeColor="text1"/>
                <w:sz w:val="22"/>
                <w:szCs w:val="22"/>
              </w:rPr>
            </w:pPr>
          </w:p>
          <w:p w14:paraId="41144FEB" w14:textId="77777777"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Metode poučevanja in učenja:</w:t>
            </w:r>
          </w:p>
        </w:tc>
        <w:tc>
          <w:tcPr>
            <w:tcW w:w="142" w:type="dxa"/>
          </w:tcPr>
          <w:p w14:paraId="41144FEC" w14:textId="77777777" w:rsidR="00AA175C" w:rsidRPr="00922727" w:rsidRDefault="00AA175C" w:rsidP="002204A0">
            <w:pPr>
              <w:rPr>
                <w:rFonts w:ascii="Calibri" w:hAnsi="Calibri" w:cs="Calibri"/>
                <w:b/>
                <w:color w:val="000000" w:themeColor="text1"/>
                <w:sz w:val="22"/>
                <w:szCs w:val="22"/>
              </w:rPr>
            </w:pPr>
          </w:p>
          <w:p w14:paraId="41144FED" w14:textId="77777777" w:rsidR="00AA175C" w:rsidRPr="00922727" w:rsidRDefault="00AA175C" w:rsidP="002204A0">
            <w:pPr>
              <w:rPr>
                <w:rFonts w:ascii="Calibri" w:hAnsi="Calibri" w:cs="Calibri"/>
                <w:b/>
                <w:color w:val="000000" w:themeColor="text1"/>
                <w:sz w:val="22"/>
                <w:szCs w:val="22"/>
              </w:rPr>
            </w:pPr>
          </w:p>
        </w:tc>
        <w:tc>
          <w:tcPr>
            <w:tcW w:w="4821" w:type="dxa"/>
            <w:gridSpan w:val="2"/>
            <w:tcBorders>
              <w:top w:val="nil"/>
              <w:left w:val="nil"/>
              <w:bottom w:val="single" w:sz="4" w:space="0" w:color="auto"/>
              <w:right w:val="nil"/>
            </w:tcBorders>
          </w:tcPr>
          <w:p w14:paraId="41144FEE" w14:textId="77777777" w:rsidR="00AA175C" w:rsidRPr="00922727" w:rsidRDefault="00AA175C" w:rsidP="002204A0">
            <w:pPr>
              <w:rPr>
                <w:rFonts w:ascii="Calibri" w:hAnsi="Calibri" w:cs="Calibri"/>
                <w:b/>
                <w:color w:val="000000" w:themeColor="text1"/>
                <w:sz w:val="22"/>
                <w:szCs w:val="22"/>
              </w:rPr>
            </w:pPr>
          </w:p>
          <w:p w14:paraId="41144FEF" w14:textId="77777777"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Learning</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and</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teaching</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methods</w:t>
            </w:r>
            <w:proofErr w:type="spellEnd"/>
            <w:r w:rsidRPr="00922727">
              <w:rPr>
                <w:rFonts w:ascii="Calibri" w:hAnsi="Calibri" w:cs="Calibri"/>
                <w:b/>
                <w:color w:val="000000" w:themeColor="text1"/>
                <w:sz w:val="22"/>
                <w:szCs w:val="22"/>
              </w:rPr>
              <w:t>:</w:t>
            </w:r>
          </w:p>
        </w:tc>
      </w:tr>
      <w:tr w:rsidR="00922727" w:rsidRPr="00922727" w14:paraId="41145002" w14:textId="77777777" w:rsidTr="002204A0">
        <w:trPr>
          <w:trHeight w:val="410"/>
        </w:trPr>
        <w:tc>
          <w:tcPr>
            <w:tcW w:w="4727" w:type="dxa"/>
            <w:gridSpan w:val="3"/>
            <w:tcBorders>
              <w:top w:val="single" w:sz="4" w:space="0" w:color="auto"/>
              <w:left w:val="single" w:sz="4" w:space="0" w:color="auto"/>
              <w:bottom w:val="single" w:sz="4" w:space="0" w:color="auto"/>
              <w:right w:val="single" w:sz="4" w:space="0" w:color="auto"/>
            </w:tcBorders>
          </w:tcPr>
          <w:p w14:paraId="41144FF1" w14:textId="77777777"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Predavanja / razlaga,</w:t>
            </w:r>
          </w:p>
          <w:p w14:paraId="41144FF2" w14:textId="77777777"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razgovor/ diskusija/ debata,</w:t>
            </w:r>
          </w:p>
          <w:p w14:paraId="41144FF3" w14:textId="77777777"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delo z besedilom,</w:t>
            </w:r>
          </w:p>
          <w:p w14:paraId="41144FF4" w14:textId="77777777"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proučevanje primera,</w:t>
            </w:r>
          </w:p>
          <w:p w14:paraId="41144FF5" w14:textId="77777777"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reševanje nalog,</w:t>
            </w:r>
          </w:p>
          <w:p w14:paraId="41144FF6" w14:textId="77777777"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delo v manjših skupinah,</w:t>
            </w:r>
          </w:p>
          <w:p w14:paraId="41144FF7" w14:textId="77777777"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samostojno delo študentov,</w:t>
            </w:r>
          </w:p>
          <w:p w14:paraId="41144FF8" w14:textId="77777777"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e-izobraževanje.</w:t>
            </w:r>
          </w:p>
        </w:tc>
        <w:tc>
          <w:tcPr>
            <w:tcW w:w="142" w:type="dxa"/>
            <w:tcBorders>
              <w:top w:val="nil"/>
              <w:left w:val="single" w:sz="4" w:space="0" w:color="auto"/>
              <w:bottom w:val="nil"/>
              <w:right w:val="single" w:sz="4" w:space="0" w:color="auto"/>
            </w:tcBorders>
          </w:tcPr>
          <w:p w14:paraId="41144FF9" w14:textId="77777777" w:rsidR="00AA175C" w:rsidRPr="00922727" w:rsidRDefault="00AA175C" w:rsidP="002204A0">
            <w:pPr>
              <w:rPr>
                <w:rFonts w:ascii="Calibri" w:hAnsi="Calibri" w:cs="Calibri"/>
                <w:color w:val="000000" w:themeColor="text1"/>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1144FFA" w14:textId="77777777"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Lectures – explanation,</w:t>
            </w:r>
          </w:p>
          <w:p w14:paraId="41144FFB" w14:textId="77777777"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conversation, discussion, debate;</w:t>
            </w:r>
          </w:p>
          <w:p w14:paraId="41144FFC" w14:textId="77777777"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work with text,</w:t>
            </w:r>
          </w:p>
          <w:p w14:paraId="41144FFD" w14:textId="77777777"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case study,</w:t>
            </w:r>
          </w:p>
          <w:p w14:paraId="41144FFE" w14:textId="77777777"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solving tasks,</w:t>
            </w:r>
          </w:p>
          <w:p w14:paraId="41144FFF" w14:textId="77777777"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work in smaller groups,</w:t>
            </w:r>
          </w:p>
          <w:p w14:paraId="41145000" w14:textId="77777777"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students’ independent work,</w:t>
            </w:r>
          </w:p>
          <w:p w14:paraId="41145001" w14:textId="77777777"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e-learning.</w:t>
            </w:r>
          </w:p>
        </w:tc>
      </w:tr>
      <w:tr w:rsidR="00922727" w:rsidRPr="00922727" w14:paraId="41145009" w14:textId="77777777" w:rsidTr="002204A0">
        <w:tc>
          <w:tcPr>
            <w:tcW w:w="4020" w:type="dxa"/>
            <w:tcBorders>
              <w:top w:val="nil"/>
              <w:left w:val="nil"/>
              <w:bottom w:val="single" w:sz="4" w:space="0" w:color="auto"/>
              <w:right w:val="nil"/>
            </w:tcBorders>
          </w:tcPr>
          <w:p w14:paraId="41145003" w14:textId="77777777" w:rsidR="00AA175C" w:rsidRPr="00922727" w:rsidRDefault="00AA175C" w:rsidP="002204A0">
            <w:pPr>
              <w:rPr>
                <w:rFonts w:ascii="Calibri" w:hAnsi="Calibri" w:cs="Calibri"/>
                <w:b/>
                <w:color w:val="000000" w:themeColor="text1"/>
                <w:sz w:val="22"/>
                <w:szCs w:val="22"/>
              </w:rPr>
            </w:pPr>
          </w:p>
          <w:p w14:paraId="41145004" w14:textId="77777777"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Načini ocenjevanja:</w:t>
            </w:r>
          </w:p>
        </w:tc>
        <w:tc>
          <w:tcPr>
            <w:tcW w:w="1560" w:type="dxa"/>
            <w:gridSpan w:val="4"/>
            <w:tcBorders>
              <w:top w:val="nil"/>
              <w:left w:val="nil"/>
              <w:bottom w:val="single" w:sz="4" w:space="0" w:color="auto"/>
              <w:right w:val="nil"/>
            </w:tcBorders>
          </w:tcPr>
          <w:p w14:paraId="41145005" w14:textId="77777777"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Delež (v %) /</w:t>
            </w:r>
          </w:p>
          <w:p w14:paraId="41145006" w14:textId="77777777"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color w:val="000000" w:themeColor="text1"/>
                <w:sz w:val="22"/>
                <w:szCs w:val="22"/>
              </w:rPr>
              <w:t>Weight</w:t>
            </w:r>
            <w:proofErr w:type="spellEnd"/>
            <w:r w:rsidRPr="00922727">
              <w:rPr>
                <w:rFonts w:ascii="Calibri" w:hAnsi="Calibri" w:cs="Calibri"/>
                <w:color w:val="000000" w:themeColor="text1"/>
                <w:sz w:val="22"/>
                <w:szCs w:val="22"/>
              </w:rPr>
              <w:t xml:space="preserve"> (in %)</w:t>
            </w:r>
          </w:p>
        </w:tc>
        <w:tc>
          <w:tcPr>
            <w:tcW w:w="4110" w:type="dxa"/>
            <w:tcBorders>
              <w:top w:val="nil"/>
              <w:left w:val="nil"/>
              <w:bottom w:val="single" w:sz="4" w:space="0" w:color="auto"/>
              <w:right w:val="nil"/>
            </w:tcBorders>
          </w:tcPr>
          <w:p w14:paraId="41145007" w14:textId="77777777" w:rsidR="00AA175C" w:rsidRPr="00922727" w:rsidRDefault="00AA175C" w:rsidP="002204A0">
            <w:pPr>
              <w:rPr>
                <w:rFonts w:ascii="Calibri" w:hAnsi="Calibri" w:cs="Calibri"/>
                <w:b/>
                <w:color w:val="000000" w:themeColor="text1"/>
                <w:sz w:val="22"/>
                <w:szCs w:val="22"/>
              </w:rPr>
            </w:pPr>
          </w:p>
          <w:p w14:paraId="41145008" w14:textId="77777777"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Assessment</w:t>
            </w:r>
            <w:proofErr w:type="spellEnd"/>
            <w:r w:rsidRPr="00922727">
              <w:rPr>
                <w:rFonts w:ascii="Calibri" w:hAnsi="Calibri" w:cs="Calibri"/>
                <w:b/>
                <w:color w:val="000000" w:themeColor="text1"/>
                <w:sz w:val="22"/>
                <w:szCs w:val="22"/>
              </w:rPr>
              <w:t>:</w:t>
            </w:r>
          </w:p>
        </w:tc>
      </w:tr>
      <w:tr w:rsidR="00922727" w:rsidRPr="00922727" w14:paraId="41145014" w14:textId="77777777" w:rsidTr="002204A0">
        <w:trPr>
          <w:trHeight w:val="268"/>
        </w:trPr>
        <w:tc>
          <w:tcPr>
            <w:tcW w:w="4020" w:type="dxa"/>
            <w:tcBorders>
              <w:top w:val="single" w:sz="4" w:space="0" w:color="auto"/>
              <w:left w:val="single" w:sz="4" w:space="0" w:color="auto"/>
              <w:bottom w:val="single" w:sz="4" w:space="0" w:color="auto"/>
              <w:right w:val="single" w:sz="4" w:space="0" w:color="auto"/>
            </w:tcBorders>
          </w:tcPr>
          <w:p w14:paraId="4114500A" w14:textId="77777777"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Način (pisni izpit, ustno izpraševanje, naloge, projekt)</w:t>
            </w:r>
          </w:p>
          <w:p w14:paraId="4114500B" w14:textId="77777777" w:rsidR="00AA175C" w:rsidRPr="00922727" w:rsidRDefault="00AA175C" w:rsidP="002204A0">
            <w:pPr>
              <w:rPr>
                <w:rFonts w:ascii="Calibri" w:hAnsi="Calibri" w:cs="Calibri"/>
                <w:color w:val="000000" w:themeColor="text1"/>
                <w:sz w:val="22"/>
                <w:szCs w:val="22"/>
              </w:rPr>
            </w:pPr>
          </w:p>
          <w:p w14:paraId="4114500C" w14:textId="77777777"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seminarska naloga</w:t>
            </w:r>
          </w:p>
          <w:p w14:paraId="4114500D" w14:textId="77777777"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 xml:space="preserve">pisni in/ali 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114500E" w14:textId="77777777" w:rsidR="00AA175C" w:rsidRPr="00922727" w:rsidRDefault="00AA175C" w:rsidP="002204A0">
            <w:pPr>
              <w:jc w:val="center"/>
              <w:rPr>
                <w:rFonts w:ascii="Calibri" w:hAnsi="Calibri" w:cs="Calibri"/>
                <w:color w:val="000000" w:themeColor="text1"/>
                <w:sz w:val="22"/>
                <w:szCs w:val="22"/>
              </w:rPr>
            </w:pPr>
            <w:r w:rsidRPr="00922727">
              <w:rPr>
                <w:rFonts w:ascii="Calibri" w:hAnsi="Calibri" w:cs="Calibri"/>
                <w:color w:val="000000" w:themeColor="text1"/>
                <w:sz w:val="22"/>
                <w:szCs w:val="22"/>
              </w:rPr>
              <w:t>30 %</w:t>
            </w:r>
          </w:p>
          <w:p w14:paraId="4114500F" w14:textId="77777777" w:rsidR="00AA175C" w:rsidRPr="00922727" w:rsidRDefault="00AA175C" w:rsidP="002204A0">
            <w:pPr>
              <w:jc w:val="center"/>
              <w:rPr>
                <w:rFonts w:ascii="Calibri" w:hAnsi="Calibri" w:cs="Calibri"/>
                <w:color w:val="000000" w:themeColor="text1"/>
                <w:sz w:val="22"/>
                <w:szCs w:val="22"/>
              </w:rPr>
            </w:pPr>
            <w:r w:rsidRPr="00922727">
              <w:rPr>
                <w:rFonts w:ascii="Calibri" w:hAnsi="Calibri" w:cs="Calibri"/>
                <w:color w:val="000000" w:themeColor="text1"/>
                <w:sz w:val="22"/>
                <w:szCs w:val="22"/>
              </w:rPr>
              <w:t>70 %</w:t>
            </w:r>
          </w:p>
        </w:tc>
        <w:tc>
          <w:tcPr>
            <w:tcW w:w="4110" w:type="dxa"/>
            <w:tcBorders>
              <w:top w:val="single" w:sz="4" w:space="0" w:color="auto"/>
              <w:left w:val="single" w:sz="4" w:space="0" w:color="auto"/>
              <w:bottom w:val="single" w:sz="4" w:space="0" w:color="auto"/>
              <w:right w:val="single" w:sz="4" w:space="0" w:color="auto"/>
            </w:tcBorders>
          </w:tcPr>
          <w:p w14:paraId="41145010" w14:textId="77777777" w:rsidR="00AA175C" w:rsidRPr="00922727" w:rsidRDefault="00AA175C" w:rsidP="002204A0">
            <w:pPr>
              <w:rPr>
                <w:rFonts w:ascii="Calibri" w:hAnsi="Calibri" w:cs="Calibri"/>
                <w:color w:val="000000" w:themeColor="text1"/>
                <w:sz w:val="22"/>
                <w:szCs w:val="22"/>
              </w:rPr>
            </w:pPr>
            <w:proofErr w:type="spellStart"/>
            <w:r w:rsidRPr="00922727">
              <w:rPr>
                <w:rFonts w:ascii="Calibri" w:hAnsi="Calibri" w:cs="Calibri"/>
                <w:color w:val="000000" w:themeColor="text1"/>
                <w:sz w:val="22"/>
                <w:szCs w:val="22"/>
              </w:rPr>
              <w:t>Type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examination</w:t>
            </w:r>
            <w:proofErr w:type="spellEnd"/>
            <w:r w:rsidRPr="00922727">
              <w:rPr>
                <w:rFonts w:ascii="Calibri" w:hAnsi="Calibri" w:cs="Calibri"/>
                <w:color w:val="000000" w:themeColor="text1"/>
                <w:sz w:val="22"/>
                <w:szCs w:val="22"/>
              </w:rPr>
              <w:t xml:space="preserve">, oral, </w:t>
            </w:r>
            <w:proofErr w:type="spellStart"/>
            <w:r w:rsidRPr="00922727">
              <w:rPr>
                <w:rFonts w:ascii="Calibri" w:hAnsi="Calibri" w:cs="Calibri"/>
                <w:color w:val="000000" w:themeColor="text1"/>
                <w:sz w:val="22"/>
                <w:szCs w:val="22"/>
              </w:rPr>
              <w:t>coursework</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project</w:t>
            </w:r>
            <w:proofErr w:type="spellEnd"/>
            <w:r w:rsidRPr="00922727">
              <w:rPr>
                <w:rFonts w:ascii="Calibri" w:hAnsi="Calibri" w:cs="Calibri"/>
                <w:color w:val="000000" w:themeColor="text1"/>
                <w:sz w:val="22"/>
                <w:szCs w:val="22"/>
              </w:rPr>
              <w:t>):</w:t>
            </w:r>
          </w:p>
          <w:p w14:paraId="41145011" w14:textId="77777777" w:rsidR="00AA175C" w:rsidRPr="00922727" w:rsidRDefault="00AA175C" w:rsidP="002204A0">
            <w:pPr>
              <w:rPr>
                <w:rFonts w:ascii="Calibri" w:hAnsi="Calibri" w:cs="Calibri"/>
                <w:color w:val="000000" w:themeColor="text1"/>
                <w:sz w:val="22"/>
                <w:szCs w:val="22"/>
              </w:rPr>
            </w:pPr>
          </w:p>
          <w:p w14:paraId="41145012" w14:textId="77777777"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 xml:space="preserve">Seminar </w:t>
            </w:r>
            <w:proofErr w:type="spellStart"/>
            <w:r w:rsidRPr="00922727">
              <w:rPr>
                <w:rFonts w:ascii="Calibri" w:hAnsi="Calibri" w:cs="Calibri"/>
                <w:color w:val="000000" w:themeColor="text1"/>
                <w:sz w:val="22"/>
                <w:szCs w:val="22"/>
              </w:rPr>
              <w:t>work</w:t>
            </w:r>
            <w:proofErr w:type="spellEnd"/>
            <w:r w:rsidRPr="00922727">
              <w:rPr>
                <w:rFonts w:ascii="Calibri" w:hAnsi="Calibri" w:cs="Calibri"/>
                <w:color w:val="000000" w:themeColor="text1"/>
                <w:sz w:val="22"/>
                <w:szCs w:val="22"/>
              </w:rPr>
              <w:t>,</w:t>
            </w:r>
          </w:p>
          <w:p w14:paraId="41145013" w14:textId="77777777"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color w:val="000000" w:themeColor="text1"/>
                <w:sz w:val="22"/>
                <w:szCs w:val="22"/>
              </w:rPr>
              <w:t>written</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and</w:t>
            </w:r>
            <w:proofErr w:type="spellEnd"/>
            <w:r w:rsidRPr="00922727">
              <w:rPr>
                <w:rFonts w:ascii="Calibri" w:hAnsi="Calibri" w:cs="Calibri"/>
                <w:color w:val="000000" w:themeColor="text1"/>
                <w:sz w:val="22"/>
                <w:szCs w:val="22"/>
              </w:rPr>
              <w:t>/</w:t>
            </w:r>
            <w:proofErr w:type="spellStart"/>
            <w:r w:rsidRPr="00922727">
              <w:rPr>
                <w:rFonts w:ascii="Calibri" w:hAnsi="Calibri" w:cs="Calibri"/>
                <w:color w:val="000000" w:themeColor="text1"/>
                <w:sz w:val="22"/>
                <w:szCs w:val="22"/>
              </w:rPr>
              <w:t>or</w:t>
            </w:r>
            <w:proofErr w:type="spellEnd"/>
            <w:r w:rsidRPr="00922727">
              <w:rPr>
                <w:rFonts w:ascii="Calibri" w:hAnsi="Calibri" w:cs="Calibri"/>
                <w:color w:val="000000" w:themeColor="text1"/>
                <w:sz w:val="22"/>
                <w:szCs w:val="22"/>
              </w:rPr>
              <w:t xml:space="preserve"> oral </w:t>
            </w:r>
            <w:proofErr w:type="spellStart"/>
            <w:r w:rsidRPr="00922727">
              <w:rPr>
                <w:rFonts w:ascii="Calibri" w:hAnsi="Calibri" w:cs="Calibri"/>
                <w:color w:val="000000" w:themeColor="text1"/>
                <w:sz w:val="22"/>
                <w:szCs w:val="22"/>
              </w:rPr>
              <w:t>exam</w:t>
            </w:r>
            <w:proofErr w:type="spellEnd"/>
            <w:r w:rsidRPr="00922727">
              <w:rPr>
                <w:rFonts w:ascii="Calibri" w:hAnsi="Calibri" w:cs="Calibri"/>
                <w:color w:val="000000" w:themeColor="text1"/>
                <w:sz w:val="22"/>
                <w:szCs w:val="22"/>
              </w:rPr>
              <w:t>.</w:t>
            </w:r>
          </w:p>
        </w:tc>
      </w:tr>
      <w:tr w:rsidR="00922727" w:rsidRPr="00922727" w14:paraId="41145017" w14:textId="77777777" w:rsidTr="002204A0">
        <w:tc>
          <w:tcPr>
            <w:tcW w:w="9690" w:type="dxa"/>
            <w:gridSpan w:val="6"/>
            <w:tcBorders>
              <w:top w:val="single" w:sz="4" w:space="0" w:color="auto"/>
              <w:left w:val="nil"/>
              <w:bottom w:val="single" w:sz="4" w:space="0" w:color="auto"/>
              <w:right w:val="nil"/>
            </w:tcBorders>
          </w:tcPr>
          <w:p w14:paraId="41145015" w14:textId="77777777" w:rsidR="00AA175C" w:rsidRPr="00922727" w:rsidRDefault="00AA175C" w:rsidP="002204A0">
            <w:pPr>
              <w:rPr>
                <w:rFonts w:ascii="Calibri" w:hAnsi="Calibri" w:cs="Calibri"/>
                <w:b/>
                <w:color w:val="000000" w:themeColor="text1"/>
                <w:sz w:val="22"/>
                <w:szCs w:val="22"/>
              </w:rPr>
            </w:pPr>
          </w:p>
          <w:p w14:paraId="41145016" w14:textId="77777777"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 xml:space="preserve">Reference nosilca / </w:t>
            </w:r>
            <w:proofErr w:type="spellStart"/>
            <w:r w:rsidRPr="00922727">
              <w:rPr>
                <w:rFonts w:ascii="Calibri" w:hAnsi="Calibri" w:cs="Calibri"/>
                <w:b/>
                <w:color w:val="000000" w:themeColor="text1"/>
                <w:sz w:val="22"/>
                <w:szCs w:val="22"/>
              </w:rPr>
              <w:t>Lecturer's</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references</w:t>
            </w:r>
            <w:proofErr w:type="spellEnd"/>
            <w:r w:rsidRPr="00922727">
              <w:rPr>
                <w:rFonts w:ascii="Calibri" w:hAnsi="Calibri" w:cs="Calibri"/>
                <w:b/>
                <w:color w:val="000000" w:themeColor="text1"/>
                <w:sz w:val="22"/>
                <w:szCs w:val="22"/>
              </w:rPr>
              <w:t xml:space="preserve">: </w:t>
            </w:r>
          </w:p>
        </w:tc>
      </w:tr>
      <w:tr w:rsidR="00922727" w:rsidRPr="00922727" w14:paraId="4114501E" w14:textId="77777777" w:rsidTr="002204A0">
        <w:tc>
          <w:tcPr>
            <w:tcW w:w="9690" w:type="dxa"/>
            <w:gridSpan w:val="6"/>
            <w:tcBorders>
              <w:top w:val="single" w:sz="4" w:space="0" w:color="auto"/>
              <w:left w:val="single" w:sz="4" w:space="0" w:color="auto"/>
              <w:bottom w:val="single" w:sz="4" w:space="0" w:color="auto"/>
              <w:right w:val="single" w:sz="4" w:space="0" w:color="auto"/>
            </w:tcBorders>
          </w:tcPr>
          <w:p w14:paraId="41145018" w14:textId="77777777" w:rsidR="003001C4" w:rsidRPr="00922727" w:rsidRDefault="003001C4" w:rsidP="00AA175C">
            <w:pPr>
              <w:numPr>
                <w:ilvl w:val="0"/>
                <w:numId w:val="5"/>
              </w:numPr>
              <w:overflowPunct w:val="0"/>
              <w:autoSpaceDE w:val="0"/>
              <w:autoSpaceDN w:val="0"/>
              <w:adjustRightInd w:val="0"/>
              <w:textAlignment w:val="baseline"/>
              <w:rPr>
                <w:rFonts w:ascii="Calibri" w:hAnsi="Calibri" w:cs="Calibri"/>
                <w:color w:val="000000" w:themeColor="text1"/>
                <w:sz w:val="22"/>
                <w:szCs w:val="22"/>
              </w:rPr>
            </w:pPr>
            <w:r w:rsidRPr="00922727">
              <w:rPr>
                <w:rFonts w:ascii="Calibri" w:hAnsi="Calibri" w:cs="Calibri"/>
                <w:color w:val="000000" w:themeColor="text1"/>
                <w:sz w:val="22"/>
                <w:szCs w:val="22"/>
              </w:rPr>
              <w:t xml:space="preserve">Zudič Antonič, N. 2023. </w:t>
            </w:r>
            <w:proofErr w:type="spellStart"/>
            <w:r w:rsidRPr="00922727">
              <w:rPr>
                <w:rFonts w:ascii="Calibri" w:hAnsi="Calibri" w:cs="Calibri"/>
                <w:color w:val="000000" w:themeColor="text1"/>
                <w:sz w:val="22"/>
                <w:szCs w:val="22"/>
              </w:rPr>
              <w:t>L'insegnamento</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dell'italiano</w:t>
            </w:r>
            <w:proofErr w:type="spellEnd"/>
            <w:r w:rsidRPr="00922727">
              <w:rPr>
                <w:rFonts w:ascii="Calibri" w:hAnsi="Calibri" w:cs="Calibri"/>
                <w:color w:val="000000" w:themeColor="text1"/>
                <w:sz w:val="22"/>
                <w:szCs w:val="22"/>
              </w:rPr>
              <w:t xml:space="preserve"> in </w:t>
            </w:r>
            <w:proofErr w:type="spellStart"/>
            <w:r w:rsidRPr="00922727">
              <w:rPr>
                <w:rFonts w:ascii="Calibri" w:hAnsi="Calibri" w:cs="Calibri"/>
                <w:color w:val="000000" w:themeColor="text1"/>
                <w:sz w:val="22"/>
                <w:szCs w:val="22"/>
              </w:rPr>
              <w:t>Slovenia</w:t>
            </w:r>
            <w:proofErr w:type="spellEnd"/>
            <w:r w:rsidRPr="00922727">
              <w:rPr>
                <w:rFonts w:ascii="Calibri" w:hAnsi="Calibri" w:cs="Calibri"/>
                <w:color w:val="000000" w:themeColor="text1"/>
                <w:sz w:val="22"/>
                <w:szCs w:val="22"/>
              </w:rPr>
              <w:t>. </w:t>
            </w:r>
            <w:proofErr w:type="spellStart"/>
            <w:r w:rsidRPr="00922727">
              <w:rPr>
                <w:rFonts w:ascii="Calibri" w:hAnsi="Calibri" w:cs="Calibri"/>
                <w:i/>
                <w:iCs/>
                <w:color w:val="000000" w:themeColor="text1"/>
                <w:sz w:val="22"/>
                <w:szCs w:val="22"/>
              </w:rPr>
              <w:t>Italiano</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linguadue</w:t>
            </w:r>
            <w:proofErr w:type="spellEnd"/>
            <w:r w:rsidRPr="00922727">
              <w:rPr>
                <w:rFonts w:ascii="Calibri" w:hAnsi="Calibri" w:cs="Calibri"/>
                <w:color w:val="000000" w:themeColor="text1"/>
                <w:sz w:val="22"/>
                <w:szCs w:val="22"/>
              </w:rPr>
              <w:t>. vol. 15, n. 1, 179-197.</w:t>
            </w:r>
          </w:p>
          <w:p w14:paraId="41145019" w14:textId="77777777" w:rsidR="00AA175C" w:rsidRPr="00922727" w:rsidRDefault="003001C4" w:rsidP="00AA175C">
            <w:pPr>
              <w:numPr>
                <w:ilvl w:val="0"/>
                <w:numId w:val="5"/>
              </w:numPr>
              <w:overflowPunct w:val="0"/>
              <w:autoSpaceDE w:val="0"/>
              <w:autoSpaceDN w:val="0"/>
              <w:adjustRightInd w:val="0"/>
              <w:textAlignment w:val="baseline"/>
              <w:rPr>
                <w:rFonts w:ascii="Calibri" w:hAnsi="Calibri" w:cs="Calibri"/>
                <w:color w:val="000000" w:themeColor="text1"/>
                <w:sz w:val="22"/>
                <w:szCs w:val="22"/>
              </w:rPr>
            </w:pPr>
            <w:r w:rsidRPr="00922727">
              <w:rPr>
                <w:rFonts w:ascii="Calibri" w:hAnsi="Calibri" w:cs="Calibri"/>
                <w:color w:val="000000" w:themeColor="text1"/>
                <w:sz w:val="22"/>
                <w:szCs w:val="22"/>
              </w:rPr>
              <w:t xml:space="preserve">Cerkvenik, M. in Zudič Antonič, N. 2023. </w:t>
            </w:r>
            <w:proofErr w:type="spellStart"/>
            <w:r w:rsidRPr="00922727">
              <w:rPr>
                <w:rFonts w:ascii="Calibri" w:hAnsi="Calibri" w:cs="Calibri"/>
                <w:color w:val="000000" w:themeColor="text1"/>
                <w:sz w:val="22"/>
                <w:szCs w:val="22"/>
              </w:rPr>
              <w:t>Prove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scritte</w:t>
            </w:r>
            <w:proofErr w:type="spellEnd"/>
            <w:r w:rsidRPr="00922727">
              <w:rPr>
                <w:rFonts w:ascii="Calibri" w:hAnsi="Calibri" w:cs="Calibri"/>
                <w:color w:val="000000" w:themeColor="text1"/>
                <w:sz w:val="22"/>
                <w:szCs w:val="22"/>
              </w:rPr>
              <w:t xml:space="preserve"> di </w:t>
            </w:r>
            <w:proofErr w:type="spellStart"/>
            <w:r w:rsidRPr="00922727">
              <w:rPr>
                <w:rFonts w:ascii="Calibri" w:hAnsi="Calibri" w:cs="Calibri"/>
                <w:color w:val="000000" w:themeColor="text1"/>
                <w:sz w:val="22"/>
                <w:szCs w:val="22"/>
              </w:rPr>
              <w:t>italiano</w:t>
            </w:r>
            <w:proofErr w:type="spellEnd"/>
            <w:r w:rsidRPr="00922727">
              <w:rPr>
                <w:rFonts w:ascii="Calibri" w:hAnsi="Calibri" w:cs="Calibri"/>
                <w:color w:val="000000" w:themeColor="text1"/>
                <w:sz w:val="22"/>
                <w:szCs w:val="22"/>
              </w:rPr>
              <w:t xml:space="preserve"> come </w:t>
            </w:r>
            <w:proofErr w:type="spellStart"/>
            <w:r w:rsidRPr="00922727">
              <w:rPr>
                <w:rFonts w:ascii="Calibri" w:hAnsi="Calibri" w:cs="Calibri"/>
                <w:color w:val="000000" w:themeColor="text1"/>
                <w:sz w:val="22"/>
                <w:szCs w:val="22"/>
              </w:rPr>
              <w:t>lingua</w:t>
            </w:r>
            <w:proofErr w:type="spellEnd"/>
            <w:r w:rsidRPr="00922727">
              <w:rPr>
                <w:rFonts w:ascii="Calibri" w:hAnsi="Calibri" w:cs="Calibri"/>
                <w:color w:val="000000" w:themeColor="text1"/>
                <w:sz w:val="22"/>
                <w:szCs w:val="22"/>
              </w:rPr>
              <w:t xml:space="preserve"> materna </w:t>
            </w:r>
            <w:proofErr w:type="spellStart"/>
            <w:r w:rsidRPr="00922727">
              <w:rPr>
                <w:rFonts w:ascii="Calibri" w:hAnsi="Calibri" w:cs="Calibri"/>
                <w:color w:val="000000" w:themeColor="text1"/>
                <w:sz w:val="22"/>
                <w:szCs w:val="22"/>
              </w:rPr>
              <w:t>all’esame</w:t>
            </w:r>
            <w:proofErr w:type="spellEnd"/>
            <w:r w:rsidRPr="00922727">
              <w:rPr>
                <w:rFonts w:ascii="Calibri" w:hAnsi="Calibri" w:cs="Calibri"/>
                <w:color w:val="000000" w:themeColor="text1"/>
                <w:sz w:val="22"/>
                <w:szCs w:val="22"/>
              </w:rPr>
              <w:t xml:space="preserve"> di </w:t>
            </w:r>
            <w:proofErr w:type="spellStart"/>
            <w:r w:rsidRPr="00922727">
              <w:rPr>
                <w:rFonts w:ascii="Calibri" w:hAnsi="Calibri" w:cs="Calibri"/>
                <w:color w:val="000000" w:themeColor="text1"/>
                <w:sz w:val="22"/>
                <w:szCs w:val="22"/>
              </w:rPr>
              <w:t>maturità</w:t>
            </w:r>
            <w:proofErr w:type="spellEnd"/>
            <w:r w:rsidRPr="00922727">
              <w:rPr>
                <w:rFonts w:ascii="Calibri" w:hAnsi="Calibri" w:cs="Calibri"/>
                <w:color w:val="000000" w:themeColor="text1"/>
                <w:sz w:val="22"/>
                <w:szCs w:val="22"/>
              </w:rPr>
              <w:t xml:space="preserve"> generale </w:t>
            </w:r>
            <w:proofErr w:type="spellStart"/>
            <w:r w:rsidRPr="00922727">
              <w:rPr>
                <w:rFonts w:ascii="Calibri" w:hAnsi="Calibri" w:cs="Calibri"/>
                <w:color w:val="000000" w:themeColor="text1"/>
                <w:sz w:val="22"/>
                <w:szCs w:val="22"/>
              </w:rPr>
              <w:t>nelle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scuole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italiane</w:t>
            </w:r>
            <w:proofErr w:type="spellEnd"/>
            <w:r w:rsidRPr="00922727">
              <w:rPr>
                <w:rFonts w:ascii="Calibri" w:hAnsi="Calibri" w:cs="Calibri"/>
                <w:color w:val="000000" w:themeColor="text1"/>
                <w:sz w:val="22"/>
                <w:szCs w:val="22"/>
              </w:rPr>
              <w:t xml:space="preserve"> in </w:t>
            </w:r>
            <w:proofErr w:type="spellStart"/>
            <w:r w:rsidRPr="00922727">
              <w:rPr>
                <w:rFonts w:ascii="Calibri" w:hAnsi="Calibri" w:cs="Calibri"/>
                <w:color w:val="000000" w:themeColor="text1"/>
                <w:sz w:val="22"/>
                <w:szCs w:val="22"/>
              </w:rPr>
              <w:t>Slovenia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analisi</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dei</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risultati</w:t>
            </w:r>
            <w:proofErr w:type="spellEnd"/>
            <w:r w:rsidRPr="00922727">
              <w:rPr>
                <w:rFonts w:ascii="Calibri" w:hAnsi="Calibri" w:cs="Calibri"/>
                <w:color w:val="000000" w:themeColor="text1"/>
                <w:sz w:val="22"/>
                <w:szCs w:val="22"/>
              </w:rPr>
              <w:t xml:space="preserve"> e </w:t>
            </w:r>
            <w:proofErr w:type="spellStart"/>
            <w:r w:rsidRPr="00922727">
              <w:rPr>
                <w:rFonts w:ascii="Calibri" w:hAnsi="Calibri" w:cs="Calibri"/>
                <w:color w:val="000000" w:themeColor="text1"/>
                <w:sz w:val="22"/>
                <w:szCs w:val="22"/>
              </w:rPr>
              <w:t>proposte</w:t>
            </w:r>
            <w:proofErr w:type="spellEnd"/>
            <w:r w:rsidRPr="00922727">
              <w:rPr>
                <w:rFonts w:ascii="Calibri" w:hAnsi="Calibri" w:cs="Calibri"/>
                <w:color w:val="000000" w:themeColor="text1"/>
                <w:sz w:val="22"/>
                <w:szCs w:val="22"/>
              </w:rPr>
              <w:t xml:space="preserve"> per </w:t>
            </w:r>
            <w:proofErr w:type="spellStart"/>
            <w:r w:rsidRPr="00922727">
              <w:rPr>
                <w:rFonts w:ascii="Calibri" w:hAnsi="Calibri" w:cs="Calibri"/>
                <w:color w:val="000000" w:themeColor="text1"/>
                <w:sz w:val="22"/>
                <w:szCs w:val="22"/>
              </w:rPr>
              <w:t>migliorare</w:t>
            </w:r>
            <w:proofErr w:type="spellEnd"/>
            <w:r w:rsidRPr="00922727">
              <w:rPr>
                <w:rFonts w:ascii="Calibri" w:hAnsi="Calibri" w:cs="Calibri"/>
                <w:color w:val="000000" w:themeColor="text1"/>
                <w:sz w:val="22"/>
                <w:szCs w:val="22"/>
              </w:rPr>
              <w:t xml:space="preserve"> il </w:t>
            </w:r>
            <w:proofErr w:type="spellStart"/>
            <w:r w:rsidRPr="00922727">
              <w:rPr>
                <w:rFonts w:ascii="Calibri" w:hAnsi="Calibri" w:cs="Calibri"/>
                <w:color w:val="000000" w:themeColor="text1"/>
                <w:sz w:val="22"/>
                <w:szCs w:val="22"/>
              </w:rPr>
              <w:t>rendimento</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nella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scrittura</w:t>
            </w:r>
            <w:proofErr w:type="spellEnd"/>
            <w:r w:rsidRPr="00922727">
              <w:rPr>
                <w:rFonts w:ascii="Calibri" w:hAnsi="Calibri" w:cs="Calibri"/>
                <w:color w:val="000000" w:themeColor="text1"/>
                <w:sz w:val="22"/>
                <w:szCs w:val="22"/>
              </w:rPr>
              <w:t>. V: Cerkvenik, M. (ur.) in Zudič Antonič, N. (ur.). </w:t>
            </w:r>
            <w:proofErr w:type="spellStart"/>
            <w:r w:rsidRPr="00922727">
              <w:rPr>
                <w:rFonts w:ascii="Calibri" w:hAnsi="Calibri" w:cs="Calibri"/>
                <w:i/>
                <w:iCs/>
                <w:color w:val="000000" w:themeColor="text1"/>
                <w:sz w:val="22"/>
                <w:szCs w:val="22"/>
              </w:rPr>
              <w:t>Educazione</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linguistica</w:t>
            </w:r>
            <w:proofErr w:type="spellEnd"/>
            <w:r w:rsidRPr="00922727">
              <w:rPr>
                <w:rFonts w:ascii="Calibri" w:hAnsi="Calibri" w:cs="Calibri"/>
                <w:i/>
                <w:iCs/>
                <w:color w:val="000000" w:themeColor="text1"/>
                <w:sz w:val="22"/>
                <w:szCs w:val="22"/>
              </w:rPr>
              <w:t xml:space="preserve"> e </w:t>
            </w:r>
            <w:proofErr w:type="spellStart"/>
            <w:r w:rsidRPr="00922727">
              <w:rPr>
                <w:rFonts w:ascii="Calibri" w:hAnsi="Calibri" w:cs="Calibri"/>
                <w:i/>
                <w:iCs/>
                <w:color w:val="000000" w:themeColor="text1"/>
                <w:sz w:val="22"/>
                <w:szCs w:val="22"/>
              </w:rPr>
              <w:t>interculturale</w:t>
            </w:r>
            <w:proofErr w:type="spellEnd"/>
            <w:r w:rsidRPr="00922727">
              <w:rPr>
                <w:rFonts w:ascii="Calibri" w:hAnsi="Calibri" w:cs="Calibri"/>
                <w:i/>
                <w:iCs/>
                <w:color w:val="000000" w:themeColor="text1"/>
                <w:sz w:val="22"/>
                <w:szCs w:val="22"/>
              </w:rPr>
              <w:t xml:space="preserve"> in ambienti con </w:t>
            </w:r>
            <w:proofErr w:type="spellStart"/>
            <w:r w:rsidRPr="00922727">
              <w:rPr>
                <w:rFonts w:ascii="Calibri" w:hAnsi="Calibri" w:cs="Calibri"/>
                <w:i/>
                <w:iCs/>
                <w:color w:val="000000" w:themeColor="text1"/>
                <w:sz w:val="22"/>
                <w:szCs w:val="22"/>
              </w:rPr>
              <w:t>appartenenze</w:t>
            </w:r>
            <w:proofErr w:type="spellEnd"/>
            <w:r w:rsidRPr="00922727">
              <w:rPr>
                <w:rFonts w:ascii="Calibri" w:hAnsi="Calibri" w:cs="Calibri"/>
                <w:i/>
                <w:iCs/>
                <w:color w:val="000000" w:themeColor="text1"/>
                <w:sz w:val="22"/>
                <w:szCs w:val="22"/>
              </w:rPr>
              <w:t xml:space="preserve"> multiple</w:t>
            </w:r>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Capodistria</w:t>
            </w:r>
            <w:proofErr w:type="spellEnd"/>
            <w:r w:rsidRPr="00922727">
              <w:rPr>
                <w:rFonts w:ascii="Calibri" w:hAnsi="Calibri" w:cs="Calibri"/>
                <w:color w:val="000000" w:themeColor="text1"/>
                <w:sz w:val="22"/>
                <w:szCs w:val="22"/>
              </w:rPr>
              <w:t xml:space="preserve">: Unione </w:t>
            </w:r>
            <w:proofErr w:type="spellStart"/>
            <w:r w:rsidRPr="00922727">
              <w:rPr>
                <w:rFonts w:ascii="Calibri" w:hAnsi="Calibri" w:cs="Calibri"/>
                <w:color w:val="000000" w:themeColor="text1"/>
                <w:sz w:val="22"/>
                <w:szCs w:val="22"/>
              </w:rPr>
              <w:t>Italiana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Trieste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Università</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Popolare</w:t>
            </w:r>
            <w:proofErr w:type="spellEnd"/>
            <w:r w:rsidR="00B34DF1"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147-169.</w:t>
            </w:r>
          </w:p>
          <w:p w14:paraId="4114501A" w14:textId="77777777" w:rsidR="00A67A42" w:rsidRPr="00922727" w:rsidRDefault="00A67A42" w:rsidP="00AA175C">
            <w:pPr>
              <w:numPr>
                <w:ilvl w:val="0"/>
                <w:numId w:val="5"/>
              </w:numPr>
              <w:overflowPunct w:val="0"/>
              <w:autoSpaceDE w:val="0"/>
              <w:autoSpaceDN w:val="0"/>
              <w:adjustRightInd w:val="0"/>
              <w:textAlignment w:val="baseline"/>
              <w:rPr>
                <w:rFonts w:ascii="Calibri" w:hAnsi="Calibri" w:cs="Calibri"/>
                <w:color w:val="000000" w:themeColor="text1"/>
                <w:sz w:val="22"/>
                <w:szCs w:val="22"/>
              </w:rPr>
            </w:pPr>
            <w:r w:rsidRPr="00922727">
              <w:rPr>
                <w:rFonts w:ascii="Calibri" w:hAnsi="Calibri" w:cs="Calibri"/>
                <w:color w:val="000000" w:themeColor="text1"/>
                <w:sz w:val="22"/>
                <w:szCs w:val="22"/>
              </w:rPr>
              <w:t xml:space="preserve">Zorman, A. in Zudič Antonič, N. 2023. </w:t>
            </w:r>
            <w:proofErr w:type="spellStart"/>
            <w:r w:rsidRPr="00922727">
              <w:rPr>
                <w:rFonts w:ascii="Calibri" w:hAnsi="Calibri" w:cs="Calibri"/>
                <w:color w:val="000000" w:themeColor="text1"/>
                <w:sz w:val="22"/>
                <w:szCs w:val="22"/>
              </w:rPr>
              <w:t>Designations</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of</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professions</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and</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positions</w:t>
            </w:r>
            <w:proofErr w:type="spellEnd"/>
            <w:r w:rsidRPr="00922727">
              <w:rPr>
                <w:rFonts w:ascii="Calibri" w:hAnsi="Calibri" w:cs="Calibri"/>
                <w:color w:val="000000" w:themeColor="text1"/>
                <w:sz w:val="22"/>
                <w:szCs w:val="22"/>
              </w:rPr>
              <w:t xml:space="preserve"> in </w:t>
            </w:r>
            <w:proofErr w:type="spellStart"/>
            <w:r w:rsidRPr="00922727">
              <w:rPr>
                <w:rFonts w:ascii="Calibri" w:hAnsi="Calibri" w:cs="Calibri"/>
                <w:color w:val="000000" w:themeColor="text1"/>
                <w:sz w:val="22"/>
                <w:szCs w:val="22"/>
              </w:rPr>
              <w:t>Italian</w:t>
            </w:r>
            <w:proofErr w:type="spellEnd"/>
            <w:r w:rsidRPr="00922727">
              <w:rPr>
                <w:rFonts w:ascii="Calibri" w:hAnsi="Calibri" w:cs="Calibri"/>
                <w:color w:val="000000" w:themeColor="text1"/>
                <w:sz w:val="22"/>
                <w:szCs w:val="22"/>
              </w:rPr>
              <w:t xml:space="preserve"> in </w:t>
            </w:r>
            <w:proofErr w:type="spellStart"/>
            <w:r w:rsidRPr="00922727">
              <w:rPr>
                <w:rFonts w:ascii="Calibri" w:hAnsi="Calibri" w:cs="Calibri"/>
                <w:color w:val="000000" w:themeColor="text1"/>
                <w:sz w:val="22"/>
                <w:szCs w:val="22"/>
              </w:rPr>
              <w:t>the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Slovene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Littoral</w:t>
            </w:r>
            <w:proofErr w:type="spellEnd"/>
            <w:r w:rsidRPr="00922727">
              <w:rPr>
                <w:rFonts w:ascii="Calibri" w:hAnsi="Calibri" w:cs="Calibri"/>
                <w:color w:val="000000" w:themeColor="text1"/>
                <w:sz w:val="22"/>
                <w:szCs w:val="22"/>
              </w:rPr>
              <w:t xml:space="preserve"> as </w:t>
            </w:r>
            <w:proofErr w:type="spellStart"/>
            <w:r w:rsidRPr="00922727">
              <w:rPr>
                <w:rFonts w:ascii="Calibri" w:hAnsi="Calibri" w:cs="Calibri"/>
                <w:color w:val="000000" w:themeColor="text1"/>
                <w:sz w:val="22"/>
                <w:szCs w:val="22"/>
              </w:rPr>
              <w:t>expression</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of</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linguistic</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and</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cultural</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heritage</w:t>
            </w:r>
            <w:proofErr w:type="spellEnd"/>
            <w:r w:rsidRPr="00922727">
              <w:rPr>
                <w:rFonts w:ascii="Calibri" w:hAnsi="Calibri" w:cs="Calibri"/>
                <w:color w:val="000000" w:themeColor="text1"/>
                <w:sz w:val="22"/>
                <w:szCs w:val="22"/>
              </w:rPr>
              <w:t xml:space="preserve"> = Poimenovanja poklicev in položajev v Italijanščini v slovenskem Primorju kot izraz jezikovne ter kulturne dediščine = I </w:t>
            </w:r>
            <w:proofErr w:type="spellStart"/>
            <w:r w:rsidRPr="00922727">
              <w:rPr>
                <w:rFonts w:ascii="Calibri" w:hAnsi="Calibri" w:cs="Calibri"/>
                <w:color w:val="000000" w:themeColor="text1"/>
                <w:sz w:val="22"/>
                <w:szCs w:val="22"/>
              </w:rPr>
              <w:t>nomi</w:t>
            </w:r>
            <w:proofErr w:type="spellEnd"/>
            <w:r w:rsidRPr="00922727">
              <w:rPr>
                <w:rFonts w:ascii="Calibri" w:hAnsi="Calibri" w:cs="Calibri"/>
                <w:color w:val="000000" w:themeColor="text1"/>
                <w:sz w:val="22"/>
                <w:szCs w:val="22"/>
              </w:rPr>
              <w:t xml:space="preserve"> di </w:t>
            </w:r>
            <w:proofErr w:type="spellStart"/>
            <w:r w:rsidRPr="00922727">
              <w:rPr>
                <w:rFonts w:ascii="Calibri" w:hAnsi="Calibri" w:cs="Calibri"/>
                <w:color w:val="000000" w:themeColor="text1"/>
                <w:sz w:val="22"/>
                <w:szCs w:val="22"/>
              </w:rPr>
              <w:lastRenderedPageBreak/>
              <w:t>professioni</w:t>
            </w:r>
            <w:proofErr w:type="spellEnd"/>
            <w:r w:rsidRPr="00922727">
              <w:rPr>
                <w:rFonts w:ascii="Calibri" w:hAnsi="Calibri" w:cs="Calibri"/>
                <w:color w:val="000000" w:themeColor="text1"/>
                <w:sz w:val="22"/>
                <w:szCs w:val="22"/>
              </w:rPr>
              <w:t xml:space="preserve"> e di </w:t>
            </w:r>
            <w:proofErr w:type="spellStart"/>
            <w:r w:rsidRPr="00922727">
              <w:rPr>
                <w:rFonts w:ascii="Calibri" w:hAnsi="Calibri" w:cs="Calibri"/>
                <w:color w:val="000000" w:themeColor="text1"/>
                <w:sz w:val="22"/>
                <w:szCs w:val="22"/>
              </w:rPr>
              <w:t>cariche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professionali</w:t>
            </w:r>
            <w:proofErr w:type="spellEnd"/>
            <w:r w:rsidRPr="00922727">
              <w:rPr>
                <w:rFonts w:ascii="Calibri" w:hAnsi="Calibri" w:cs="Calibri"/>
                <w:color w:val="000000" w:themeColor="text1"/>
                <w:sz w:val="22"/>
                <w:szCs w:val="22"/>
              </w:rPr>
              <w:t xml:space="preserve"> in </w:t>
            </w:r>
            <w:proofErr w:type="spellStart"/>
            <w:r w:rsidRPr="00922727">
              <w:rPr>
                <w:rFonts w:ascii="Calibri" w:hAnsi="Calibri" w:cs="Calibri"/>
                <w:color w:val="000000" w:themeColor="text1"/>
                <w:sz w:val="22"/>
                <w:szCs w:val="22"/>
              </w:rPr>
              <w:t>lingua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italiana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nel</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territorio</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sloveno</w:t>
            </w:r>
            <w:proofErr w:type="spellEnd"/>
            <w:r w:rsidRPr="00922727">
              <w:rPr>
                <w:rFonts w:ascii="Calibri" w:hAnsi="Calibri" w:cs="Calibri"/>
                <w:color w:val="000000" w:themeColor="text1"/>
                <w:sz w:val="22"/>
                <w:szCs w:val="22"/>
              </w:rPr>
              <w:t xml:space="preserve"> del Litorale come </w:t>
            </w:r>
            <w:proofErr w:type="spellStart"/>
            <w:r w:rsidRPr="00922727">
              <w:rPr>
                <w:rFonts w:ascii="Calibri" w:hAnsi="Calibri" w:cs="Calibri"/>
                <w:color w:val="000000" w:themeColor="text1"/>
                <w:sz w:val="22"/>
                <w:szCs w:val="22"/>
              </w:rPr>
              <w:t>espressione</w:t>
            </w:r>
            <w:proofErr w:type="spellEnd"/>
            <w:r w:rsidRPr="00922727">
              <w:rPr>
                <w:rFonts w:ascii="Calibri" w:hAnsi="Calibri" w:cs="Calibri"/>
                <w:color w:val="000000" w:themeColor="text1"/>
                <w:sz w:val="22"/>
                <w:szCs w:val="22"/>
              </w:rPr>
              <w:t xml:space="preserve"> del </w:t>
            </w:r>
            <w:proofErr w:type="spellStart"/>
            <w:r w:rsidRPr="00922727">
              <w:rPr>
                <w:rFonts w:ascii="Calibri" w:hAnsi="Calibri" w:cs="Calibri"/>
                <w:color w:val="000000" w:themeColor="text1"/>
                <w:sz w:val="22"/>
                <w:szCs w:val="22"/>
              </w:rPr>
              <w:t>patrimonio</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linguistico</w:t>
            </w:r>
            <w:proofErr w:type="spellEnd"/>
            <w:r w:rsidRPr="00922727">
              <w:rPr>
                <w:rFonts w:ascii="Calibri" w:hAnsi="Calibri" w:cs="Calibri"/>
                <w:color w:val="000000" w:themeColor="text1"/>
                <w:sz w:val="22"/>
                <w:szCs w:val="22"/>
              </w:rPr>
              <w:t xml:space="preserve"> e </w:t>
            </w:r>
            <w:proofErr w:type="spellStart"/>
            <w:r w:rsidRPr="00922727">
              <w:rPr>
                <w:rFonts w:ascii="Calibri" w:hAnsi="Calibri" w:cs="Calibri"/>
                <w:color w:val="000000" w:themeColor="text1"/>
                <w:sz w:val="22"/>
                <w:szCs w:val="22"/>
              </w:rPr>
              <w:t>culturale</w:t>
            </w:r>
            <w:proofErr w:type="spellEnd"/>
            <w:r w:rsidRPr="00922727">
              <w:rPr>
                <w:rFonts w:ascii="Calibri" w:hAnsi="Calibri" w:cs="Calibri"/>
                <w:color w:val="000000" w:themeColor="text1"/>
                <w:sz w:val="22"/>
                <w:szCs w:val="22"/>
              </w:rPr>
              <w:t>. </w:t>
            </w:r>
            <w:r w:rsidRPr="00922727">
              <w:rPr>
                <w:rFonts w:ascii="Calibri" w:hAnsi="Calibri" w:cs="Calibri"/>
                <w:i/>
                <w:iCs/>
                <w:color w:val="000000" w:themeColor="text1"/>
                <w:sz w:val="22"/>
                <w:szCs w:val="22"/>
              </w:rPr>
              <w:t xml:space="preserve">Studia </w:t>
            </w:r>
            <w:proofErr w:type="spellStart"/>
            <w:r w:rsidRPr="00922727">
              <w:rPr>
                <w:rFonts w:ascii="Calibri" w:hAnsi="Calibri" w:cs="Calibri"/>
                <w:i/>
                <w:iCs/>
                <w:color w:val="000000" w:themeColor="text1"/>
                <w:sz w:val="22"/>
                <w:szCs w:val="22"/>
              </w:rPr>
              <w:t>universitatis</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hereditati</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letn</w:t>
            </w:r>
            <w:proofErr w:type="spellEnd"/>
            <w:r w:rsidRPr="00922727">
              <w:rPr>
                <w:rFonts w:ascii="Calibri" w:hAnsi="Calibri" w:cs="Calibri"/>
                <w:color w:val="000000" w:themeColor="text1"/>
                <w:sz w:val="22"/>
                <w:szCs w:val="22"/>
              </w:rPr>
              <w:t>. 11, 1, 73-82.</w:t>
            </w:r>
          </w:p>
          <w:p w14:paraId="4114501B" w14:textId="77777777" w:rsidR="001B7863" w:rsidRPr="00922727" w:rsidRDefault="001B7863" w:rsidP="00AA175C">
            <w:pPr>
              <w:numPr>
                <w:ilvl w:val="0"/>
                <w:numId w:val="5"/>
              </w:numPr>
              <w:overflowPunct w:val="0"/>
              <w:autoSpaceDE w:val="0"/>
              <w:autoSpaceDN w:val="0"/>
              <w:adjustRightInd w:val="0"/>
              <w:textAlignment w:val="baseline"/>
              <w:rPr>
                <w:rFonts w:ascii="Calibri" w:hAnsi="Calibri" w:cs="Calibri"/>
                <w:color w:val="000000" w:themeColor="text1"/>
                <w:sz w:val="22"/>
                <w:szCs w:val="22"/>
              </w:rPr>
            </w:pPr>
            <w:r w:rsidRPr="00922727">
              <w:rPr>
                <w:rFonts w:ascii="Calibri" w:hAnsi="Calibri" w:cs="Calibri"/>
                <w:color w:val="000000" w:themeColor="text1"/>
                <w:sz w:val="22"/>
                <w:szCs w:val="22"/>
              </w:rPr>
              <w:t>Zudič Antonič, N. 2022. </w:t>
            </w:r>
            <w:r w:rsidRPr="00922727">
              <w:rPr>
                <w:rFonts w:ascii="Calibri" w:hAnsi="Calibri" w:cs="Calibri"/>
                <w:iCs/>
                <w:color w:val="000000" w:themeColor="text1"/>
                <w:sz w:val="22"/>
                <w:szCs w:val="22"/>
              </w:rPr>
              <w:t xml:space="preserve">Elementi di </w:t>
            </w:r>
            <w:proofErr w:type="spellStart"/>
            <w:r w:rsidRPr="00922727">
              <w:rPr>
                <w:rFonts w:ascii="Calibri" w:hAnsi="Calibri" w:cs="Calibri"/>
                <w:iCs/>
                <w:color w:val="000000" w:themeColor="text1"/>
                <w:sz w:val="22"/>
                <w:szCs w:val="22"/>
              </w:rPr>
              <w:t>letteratura</w:t>
            </w:r>
            <w:proofErr w:type="spellEnd"/>
            <w:r w:rsidRPr="00922727">
              <w:rPr>
                <w:rFonts w:ascii="Calibri" w:hAnsi="Calibri" w:cs="Calibri"/>
                <w:iCs/>
                <w:color w:val="000000" w:themeColor="text1"/>
                <w:sz w:val="22"/>
                <w:szCs w:val="22"/>
              </w:rPr>
              <w:t xml:space="preserve"> in </w:t>
            </w:r>
            <w:proofErr w:type="spellStart"/>
            <w:r w:rsidRPr="00922727">
              <w:rPr>
                <w:rFonts w:ascii="Calibri" w:hAnsi="Calibri" w:cs="Calibri"/>
                <w:iCs/>
                <w:color w:val="000000" w:themeColor="text1"/>
                <w:sz w:val="22"/>
                <w:szCs w:val="22"/>
              </w:rPr>
              <w:t>chiave</w:t>
            </w:r>
            <w:proofErr w:type="spellEnd"/>
            <w:r w:rsidRPr="00922727">
              <w:rPr>
                <w:rFonts w:ascii="Calibri" w:hAnsi="Calibri" w:cs="Calibri"/>
                <w:iCs/>
                <w:color w:val="000000" w:themeColor="text1"/>
                <w:sz w:val="22"/>
                <w:szCs w:val="22"/>
              </w:rPr>
              <w:t xml:space="preserve"> </w:t>
            </w:r>
            <w:proofErr w:type="spellStart"/>
            <w:r w:rsidRPr="00922727">
              <w:rPr>
                <w:rFonts w:ascii="Calibri" w:hAnsi="Calibri" w:cs="Calibri"/>
                <w:iCs/>
                <w:color w:val="000000" w:themeColor="text1"/>
                <w:sz w:val="22"/>
                <w:szCs w:val="22"/>
              </w:rPr>
              <w:t>interculturale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Capodistria</w:t>
            </w:r>
            <w:proofErr w:type="spellEnd"/>
            <w:r w:rsidRPr="00922727">
              <w:rPr>
                <w:rFonts w:ascii="Calibri" w:hAnsi="Calibri" w:cs="Calibri"/>
                <w:color w:val="000000" w:themeColor="text1"/>
                <w:sz w:val="22"/>
                <w:szCs w:val="22"/>
              </w:rPr>
              <w:t xml:space="preserve">: Unione </w:t>
            </w:r>
            <w:proofErr w:type="spellStart"/>
            <w:r w:rsidRPr="00922727">
              <w:rPr>
                <w:rFonts w:ascii="Calibri" w:hAnsi="Calibri" w:cs="Calibri"/>
                <w:color w:val="000000" w:themeColor="text1"/>
                <w:sz w:val="22"/>
                <w:szCs w:val="22"/>
              </w:rPr>
              <w:t>Italiana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Trieste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Università</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Popolare</w:t>
            </w:r>
            <w:proofErr w:type="spellEnd"/>
            <w:r w:rsidRPr="00922727">
              <w:rPr>
                <w:rFonts w:ascii="Calibri" w:hAnsi="Calibri" w:cs="Calibri"/>
                <w:color w:val="000000" w:themeColor="text1"/>
                <w:sz w:val="22"/>
                <w:szCs w:val="22"/>
              </w:rPr>
              <w:t>. </w:t>
            </w:r>
          </w:p>
          <w:p w14:paraId="4114501C" w14:textId="77777777" w:rsidR="00D25875" w:rsidRPr="00922727" w:rsidRDefault="00D25875" w:rsidP="00AA175C">
            <w:pPr>
              <w:numPr>
                <w:ilvl w:val="0"/>
                <w:numId w:val="5"/>
              </w:numPr>
              <w:overflowPunct w:val="0"/>
              <w:autoSpaceDE w:val="0"/>
              <w:autoSpaceDN w:val="0"/>
              <w:adjustRightInd w:val="0"/>
              <w:textAlignment w:val="baseline"/>
              <w:rPr>
                <w:rFonts w:ascii="Calibri" w:hAnsi="Calibri" w:cs="Calibri"/>
                <w:color w:val="000000" w:themeColor="text1"/>
                <w:sz w:val="22"/>
                <w:szCs w:val="22"/>
              </w:rPr>
            </w:pPr>
            <w:r w:rsidRPr="00922727">
              <w:rPr>
                <w:rFonts w:ascii="Calibri" w:hAnsi="Calibri" w:cs="Calibri"/>
                <w:color w:val="000000" w:themeColor="text1"/>
                <w:sz w:val="22"/>
                <w:szCs w:val="22"/>
              </w:rPr>
              <w:t xml:space="preserve">Allegra, L., Crasnich, S. in Zudič Antonič, N. 2020. </w:t>
            </w:r>
            <w:proofErr w:type="spellStart"/>
            <w:r w:rsidRPr="00922727">
              <w:rPr>
                <w:rFonts w:ascii="Calibri" w:hAnsi="Calibri" w:cs="Calibri"/>
                <w:color w:val="000000" w:themeColor="text1"/>
                <w:sz w:val="22"/>
                <w:szCs w:val="22"/>
              </w:rPr>
              <w:t>Valutazione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della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comprensione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dell'ascolto</w:t>
            </w:r>
            <w:proofErr w:type="spellEnd"/>
            <w:r w:rsidRPr="00922727">
              <w:rPr>
                <w:rFonts w:ascii="Calibri" w:hAnsi="Calibri" w:cs="Calibri"/>
                <w:color w:val="000000" w:themeColor="text1"/>
                <w:sz w:val="22"/>
                <w:szCs w:val="22"/>
              </w:rPr>
              <w:t xml:space="preserve"> e del testo </w:t>
            </w:r>
            <w:proofErr w:type="spellStart"/>
            <w:r w:rsidRPr="00922727">
              <w:rPr>
                <w:rFonts w:ascii="Calibri" w:hAnsi="Calibri" w:cs="Calibri"/>
                <w:color w:val="000000" w:themeColor="text1"/>
                <w:sz w:val="22"/>
                <w:szCs w:val="22"/>
              </w:rPr>
              <w:t>scritto</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nella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scuola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elementare</w:t>
            </w:r>
            <w:proofErr w:type="spellEnd"/>
            <w:r w:rsidRPr="00922727">
              <w:rPr>
                <w:rFonts w:ascii="Calibri" w:hAnsi="Calibri" w:cs="Calibri"/>
                <w:color w:val="000000" w:themeColor="text1"/>
                <w:sz w:val="22"/>
                <w:szCs w:val="22"/>
              </w:rPr>
              <w:t>. V: Z</w:t>
            </w:r>
            <w:r w:rsidR="00B34DF1" w:rsidRPr="00922727">
              <w:rPr>
                <w:rFonts w:ascii="Calibri" w:hAnsi="Calibri" w:cs="Calibri"/>
                <w:color w:val="000000" w:themeColor="text1"/>
                <w:sz w:val="22"/>
                <w:szCs w:val="22"/>
              </w:rPr>
              <w:t>orman</w:t>
            </w:r>
            <w:r w:rsidRPr="00922727">
              <w:rPr>
                <w:rFonts w:ascii="Calibri" w:hAnsi="Calibri" w:cs="Calibri"/>
                <w:color w:val="000000" w:themeColor="text1"/>
                <w:sz w:val="22"/>
                <w:szCs w:val="22"/>
              </w:rPr>
              <w:t>, A</w:t>
            </w:r>
            <w:r w:rsidR="00B34DF1"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(ur.)</w:t>
            </w:r>
            <w:r w:rsidR="00B34DF1" w:rsidRPr="00922727">
              <w:rPr>
                <w:rFonts w:ascii="Calibri" w:hAnsi="Calibri" w:cs="Calibri"/>
                <w:color w:val="000000" w:themeColor="text1"/>
                <w:sz w:val="22"/>
                <w:szCs w:val="22"/>
              </w:rPr>
              <w:t xml:space="preserve"> in</w:t>
            </w:r>
            <w:r w:rsidRPr="00922727">
              <w:rPr>
                <w:rFonts w:ascii="Calibri" w:hAnsi="Calibri" w:cs="Calibri"/>
                <w:color w:val="000000" w:themeColor="text1"/>
                <w:sz w:val="22"/>
                <w:szCs w:val="22"/>
              </w:rPr>
              <w:t xml:space="preserve"> C</w:t>
            </w:r>
            <w:r w:rsidR="00B34DF1" w:rsidRPr="00922727">
              <w:rPr>
                <w:rFonts w:ascii="Calibri" w:hAnsi="Calibri" w:cs="Calibri"/>
                <w:color w:val="000000" w:themeColor="text1"/>
                <w:sz w:val="22"/>
                <w:szCs w:val="22"/>
              </w:rPr>
              <w:t>ergol</w:t>
            </w:r>
            <w:r w:rsidRPr="00922727">
              <w:rPr>
                <w:rFonts w:ascii="Calibri" w:hAnsi="Calibri" w:cs="Calibri"/>
                <w:color w:val="000000" w:themeColor="text1"/>
                <w:sz w:val="22"/>
                <w:szCs w:val="22"/>
              </w:rPr>
              <w:t>, J</w:t>
            </w:r>
            <w:r w:rsidR="00B34DF1"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(ur.). </w:t>
            </w:r>
            <w:r w:rsidRPr="00922727">
              <w:rPr>
                <w:rFonts w:ascii="Calibri" w:hAnsi="Calibri" w:cs="Calibri"/>
                <w:i/>
                <w:iCs/>
                <w:color w:val="000000" w:themeColor="text1"/>
                <w:sz w:val="22"/>
                <w:szCs w:val="22"/>
              </w:rPr>
              <w:t xml:space="preserve">La </w:t>
            </w:r>
            <w:proofErr w:type="spellStart"/>
            <w:r w:rsidRPr="00922727">
              <w:rPr>
                <w:rFonts w:ascii="Calibri" w:hAnsi="Calibri" w:cs="Calibri"/>
                <w:i/>
                <w:iCs/>
                <w:color w:val="000000" w:themeColor="text1"/>
                <w:sz w:val="22"/>
                <w:szCs w:val="22"/>
              </w:rPr>
              <w:t>lingua</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italiana</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nell'educazione</w:t>
            </w:r>
            <w:proofErr w:type="spellEnd"/>
            <w:r w:rsidRPr="00922727">
              <w:rPr>
                <w:rFonts w:ascii="Calibri" w:hAnsi="Calibri" w:cs="Calibri"/>
                <w:i/>
                <w:iCs/>
                <w:color w:val="000000" w:themeColor="text1"/>
                <w:sz w:val="22"/>
                <w:szCs w:val="22"/>
              </w:rPr>
              <w:t xml:space="preserve"> in </w:t>
            </w:r>
            <w:proofErr w:type="spellStart"/>
            <w:r w:rsidRPr="00922727">
              <w:rPr>
                <w:rFonts w:ascii="Calibri" w:hAnsi="Calibri" w:cs="Calibri"/>
                <w:i/>
                <w:iCs/>
                <w:color w:val="000000" w:themeColor="text1"/>
                <w:sz w:val="22"/>
                <w:szCs w:val="22"/>
              </w:rPr>
              <w:t>contesti</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plurilingui</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diritto</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scelta</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opportunità</w:t>
            </w:r>
            <w:proofErr w:type="spellEnd"/>
            <w:r w:rsidRPr="00922727">
              <w:rPr>
                <w:rFonts w:ascii="Calibri" w:hAnsi="Calibri" w:cs="Calibri"/>
                <w:i/>
                <w:iCs/>
                <w:color w:val="000000" w:themeColor="text1"/>
                <w:sz w:val="22"/>
                <w:szCs w:val="22"/>
              </w:rPr>
              <w:t xml:space="preserve"> = Italijanski jezik v izobraževanju v večjezičnih okoljih: pravica, izbira, priložnosti</w:t>
            </w:r>
            <w:r w:rsidRPr="00922727">
              <w:rPr>
                <w:rFonts w:ascii="Calibri" w:hAnsi="Calibri" w:cs="Calibri"/>
                <w:color w:val="000000" w:themeColor="text1"/>
                <w:sz w:val="22"/>
                <w:szCs w:val="22"/>
              </w:rPr>
              <w:t xml:space="preserve">. Ed. </w:t>
            </w:r>
            <w:proofErr w:type="spellStart"/>
            <w:r w:rsidRPr="00922727">
              <w:rPr>
                <w:rFonts w:ascii="Calibri" w:hAnsi="Calibri" w:cs="Calibri"/>
                <w:color w:val="000000" w:themeColor="text1"/>
                <w:sz w:val="22"/>
                <w:szCs w:val="22"/>
              </w:rPr>
              <w:t>elettronica</w:t>
            </w:r>
            <w:proofErr w:type="spellEnd"/>
            <w:r w:rsidRPr="00922727">
              <w:rPr>
                <w:rFonts w:ascii="Calibri" w:hAnsi="Calibri" w:cs="Calibri"/>
                <w:color w:val="000000" w:themeColor="text1"/>
                <w:sz w:val="22"/>
                <w:szCs w:val="22"/>
              </w:rPr>
              <w:t xml:space="preserve">. Koper: </w:t>
            </w:r>
            <w:proofErr w:type="spellStart"/>
            <w:r w:rsidRPr="00922727">
              <w:rPr>
                <w:rFonts w:ascii="Calibri" w:hAnsi="Calibri" w:cs="Calibri"/>
                <w:color w:val="000000" w:themeColor="text1"/>
                <w:sz w:val="22"/>
                <w:szCs w:val="22"/>
              </w:rPr>
              <w:t>Università</w:t>
            </w:r>
            <w:proofErr w:type="spellEnd"/>
            <w:r w:rsidRPr="00922727">
              <w:rPr>
                <w:rFonts w:ascii="Calibri" w:hAnsi="Calibri" w:cs="Calibri"/>
                <w:color w:val="000000" w:themeColor="text1"/>
                <w:sz w:val="22"/>
                <w:szCs w:val="22"/>
              </w:rPr>
              <w:t xml:space="preserve"> del Litorale</w:t>
            </w:r>
            <w:r w:rsidR="00B34DF1"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93-109</w:t>
            </w:r>
            <w:r w:rsidR="00B34DF1" w:rsidRPr="00922727">
              <w:rPr>
                <w:rFonts w:ascii="Calibri" w:hAnsi="Calibri" w:cs="Calibri"/>
                <w:color w:val="000000" w:themeColor="text1"/>
                <w:sz w:val="22"/>
                <w:szCs w:val="22"/>
              </w:rPr>
              <w:t>.</w:t>
            </w:r>
          </w:p>
          <w:p w14:paraId="4114501D" w14:textId="77777777" w:rsidR="00B34DF1" w:rsidRPr="00922727" w:rsidRDefault="00B34DF1" w:rsidP="001F0235">
            <w:pPr>
              <w:overflowPunct w:val="0"/>
              <w:autoSpaceDE w:val="0"/>
              <w:autoSpaceDN w:val="0"/>
              <w:adjustRightInd w:val="0"/>
              <w:ind w:left="720"/>
              <w:textAlignment w:val="baseline"/>
              <w:rPr>
                <w:rFonts w:ascii="Calibri" w:hAnsi="Calibri" w:cs="Calibri"/>
                <w:color w:val="000000" w:themeColor="text1"/>
                <w:sz w:val="22"/>
                <w:szCs w:val="22"/>
              </w:rPr>
            </w:pPr>
          </w:p>
        </w:tc>
      </w:tr>
    </w:tbl>
    <w:p w14:paraId="4114501F" w14:textId="77777777" w:rsidR="0031191F" w:rsidRPr="00922727" w:rsidRDefault="000D2AA1">
      <w:pPr>
        <w:rPr>
          <w:color w:val="000000" w:themeColor="text1"/>
        </w:rPr>
      </w:pPr>
    </w:p>
    <w:sectPr w:rsidR="0031191F" w:rsidRPr="00922727">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90285"/>
    <w:multiLevelType w:val="hybridMultilevel"/>
    <w:tmpl w:val="BC7C59BA"/>
    <w:lvl w:ilvl="0" w:tplc="F048B402">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B456B5C"/>
    <w:multiLevelType w:val="hybridMultilevel"/>
    <w:tmpl w:val="0A98D7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87474E"/>
    <w:multiLevelType w:val="hybridMultilevel"/>
    <w:tmpl w:val="6B20291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47A4E51"/>
    <w:multiLevelType w:val="hybridMultilevel"/>
    <w:tmpl w:val="79A8C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A76E71"/>
    <w:multiLevelType w:val="hybridMultilevel"/>
    <w:tmpl w:val="496E7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152085"/>
    <w:multiLevelType w:val="hybridMultilevel"/>
    <w:tmpl w:val="687001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1441031"/>
    <w:multiLevelType w:val="hybridMultilevel"/>
    <w:tmpl w:val="9F18D446"/>
    <w:lvl w:ilvl="0" w:tplc="F9749860">
      <w:start w:val="1"/>
      <w:numFmt w:val="decimal"/>
      <w:lvlText w:val="%1."/>
      <w:lvlJc w:val="left"/>
      <w:pPr>
        <w:ind w:left="720" w:hanging="360"/>
      </w:pPr>
      <w:rPr>
        <w:rFonts w:hint="default"/>
        <w:color w:val="auto"/>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1"/>
  </w:num>
  <w:num w:numId="5">
    <w:abstractNumId w:val="6"/>
  </w:num>
  <w:num w:numId="6">
    <w:abstractNumId w:val="4"/>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75C"/>
    <w:rsid w:val="00031FCA"/>
    <w:rsid w:val="000D2AA1"/>
    <w:rsid w:val="001B7863"/>
    <w:rsid w:val="001F0235"/>
    <w:rsid w:val="00210013"/>
    <w:rsid w:val="003001C4"/>
    <w:rsid w:val="00312DCD"/>
    <w:rsid w:val="00333BF4"/>
    <w:rsid w:val="003340D5"/>
    <w:rsid w:val="00337FF1"/>
    <w:rsid w:val="003D3779"/>
    <w:rsid w:val="004A5E9D"/>
    <w:rsid w:val="00504D90"/>
    <w:rsid w:val="005163DB"/>
    <w:rsid w:val="005A09A7"/>
    <w:rsid w:val="00852C1E"/>
    <w:rsid w:val="00922727"/>
    <w:rsid w:val="009F029B"/>
    <w:rsid w:val="00A2040B"/>
    <w:rsid w:val="00A67A42"/>
    <w:rsid w:val="00AA175C"/>
    <w:rsid w:val="00B34DF1"/>
    <w:rsid w:val="00C66677"/>
    <w:rsid w:val="00D25875"/>
    <w:rsid w:val="00D3622B"/>
    <w:rsid w:val="00E47552"/>
    <w:rsid w:val="00E8449F"/>
    <w:rsid w:val="00F015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44F0C"/>
  <w15:chartTrackingRefBased/>
  <w15:docId w15:val="{727E5E62-6FF9-4BC9-9A69-146D91359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A175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AA175C"/>
    <w:pPr>
      <w:tabs>
        <w:tab w:val="center" w:pos="4536"/>
        <w:tab w:val="right" w:pos="9072"/>
      </w:tabs>
    </w:pPr>
  </w:style>
  <w:style w:type="character" w:customStyle="1" w:styleId="GlavaZnak">
    <w:name w:val="Glava Znak"/>
    <w:basedOn w:val="Privzetapisavaodstavka"/>
    <w:link w:val="Glava"/>
    <w:uiPriority w:val="99"/>
    <w:rsid w:val="00AA175C"/>
    <w:rPr>
      <w:rFonts w:ascii="Arial" w:eastAsia="Times New Roman" w:hAnsi="Arial" w:cs="Times New Roman"/>
      <w:sz w:val="24"/>
      <w:szCs w:val="20"/>
      <w:lang w:val="sl-SI"/>
    </w:rPr>
  </w:style>
  <w:style w:type="paragraph" w:customStyle="1" w:styleId="Vnos">
    <w:name w:val="Vnos"/>
    <w:basedOn w:val="Navaden"/>
    <w:qFormat/>
    <w:rsid w:val="00AA175C"/>
    <w:pPr>
      <w:ind w:left="708"/>
      <w:jc w:val="both"/>
    </w:pPr>
    <w:rPr>
      <w:rFonts w:ascii="Times New Roman" w:hAnsi="Times New Roman"/>
      <w:szCs w:val="24"/>
      <w:lang w:eastAsia="sl-SI"/>
    </w:rPr>
  </w:style>
  <w:style w:type="paragraph" w:customStyle="1" w:styleId="Navadensplet1">
    <w:name w:val="Navaden (splet)1"/>
    <w:basedOn w:val="Navaden"/>
    <w:uiPriority w:val="99"/>
    <w:rsid w:val="00AA175C"/>
    <w:pPr>
      <w:spacing w:before="100" w:after="100"/>
    </w:pPr>
    <w:rPr>
      <w:rFonts w:ascii="Times New Roman" w:hAnsi="Times New Roman"/>
    </w:rPr>
  </w:style>
  <w:style w:type="paragraph" w:styleId="Odstavekseznama">
    <w:name w:val="List Paragraph"/>
    <w:basedOn w:val="Navaden"/>
    <w:link w:val="OdstavekseznamaZnak"/>
    <w:uiPriority w:val="34"/>
    <w:qFormat/>
    <w:rsid w:val="005163DB"/>
    <w:pPr>
      <w:ind w:left="708"/>
    </w:pPr>
    <w:rPr>
      <w:rFonts w:ascii="Times New Roman" w:hAnsi="Times New Roman"/>
      <w:szCs w:val="24"/>
      <w:lang w:eastAsia="sl-SI"/>
    </w:rPr>
  </w:style>
  <w:style w:type="character" w:customStyle="1" w:styleId="OdstavekseznamaZnak">
    <w:name w:val="Odstavek seznama Znak"/>
    <w:link w:val="Odstavekseznama"/>
    <w:uiPriority w:val="34"/>
    <w:locked/>
    <w:rsid w:val="005163DB"/>
    <w:rPr>
      <w:rFonts w:ascii="Times New Roman" w:eastAsia="Times New Roman" w:hAnsi="Times New Roman" w:cs="Times New Roman"/>
      <w:sz w:val="24"/>
      <w:szCs w:val="24"/>
      <w:lang w:val="sl-SI" w:eastAsia="sl-SI"/>
    </w:rPr>
  </w:style>
  <w:style w:type="character" w:styleId="Hiperpovezava">
    <w:name w:val="Hyperlink"/>
    <w:basedOn w:val="Privzetapisavaodstavka"/>
    <w:uiPriority w:val="99"/>
    <w:semiHidden/>
    <w:unhideWhenUsed/>
    <w:rsid w:val="003001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58AE56-38BE-4EF9-939E-DDF0884F618D}">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2E56E9BC-D12C-4BD6-BD5F-CF39E866EC69}">
  <ds:schemaRefs>
    <ds:schemaRef ds:uri="http://schemas.microsoft.com/sharepoint/v3/contenttype/forms"/>
  </ds:schemaRefs>
</ds:datastoreItem>
</file>

<file path=customXml/itemProps3.xml><?xml version="1.0" encoding="utf-8"?>
<ds:datastoreItem xmlns:ds="http://schemas.openxmlformats.org/officeDocument/2006/customXml" ds:itemID="{98D34941-920F-4AE3-882B-89F41630E2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1815</Words>
  <Characters>10346</Characters>
  <Application>Microsoft Office Word</Application>
  <DocSecurity>0</DocSecurity>
  <Lines>86</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5</cp:revision>
  <dcterms:created xsi:type="dcterms:W3CDTF">2023-11-13T13:46:00Z</dcterms:created>
  <dcterms:modified xsi:type="dcterms:W3CDTF">2025-10-02T13:08:00Z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16436400</vt:r8>
  </property>
  <property fmtid="{D5CDD505-2E9C-101B-9397-08002B2CF9AE}" pid="4" name="MediaServiceImageTags">
    <vt:lpwstr/>
  </property>
</Properties>
</file>