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14B49" w14:textId="77777777" w:rsidR="000267C2" w:rsidRPr="008F7095" w:rsidRDefault="000267C2" w:rsidP="000267C2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790"/>
      </w:tblGrid>
      <w:tr w:rsidR="000267C2" w:rsidRPr="008F7095" w14:paraId="3CC7EEB1" w14:textId="77777777" w:rsidTr="006D0CCF">
        <w:tc>
          <w:tcPr>
            <w:tcW w:w="94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9225F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0267C2" w:rsidRPr="008F7095" w14:paraId="5DD355C3" w14:textId="77777777" w:rsidTr="006D0CCF">
        <w:tc>
          <w:tcPr>
            <w:tcW w:w="1799" w:type="dxa"/>
            <w:gridSpan w:val="3"/>
          </w:tcPr>
          <w:p w14:paraId="5D1CD45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6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7D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Didaktika športa 1</w:t>
            </w:r>
          </w:p>
        </w:tc>
      </w:tr>
      <w:tr w:rsidR="000267C2" w:rsidRPr="008F7095" w14:paraId="25325E95" w14:textId="77777777" w:rsidTr="006D0CCF">
        <w:tc>
          <w:tcPr>
            <w:tcW w:w="1799" w:type="dxa"/>
            <w:gridSpan w:val="3"/>
          </w:tcPr>
          <w:p w14:paraId="0F8E057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6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D3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1</w:t>
            </w:r>
          </w:p>
        </w:tc>
      </w:tr>
      <w:tr w:rsidR="000267C2" w:rsidRPr="008F7095" w14:paraId="214AF375" w14:textId="77777777" w:rsidTr="006D0CCF">
        <w:tc>
          <w:tcPr>
            <w:tcW w:w="3307" w:type="dxa"/>
            <w:gridSpan w:val="5"/>
            <w:vAlign w:val="center"/>
          </w:tcPr>
          <w:p w14:paraId="18632E0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FEAA43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7AA45E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146" w:type="dxa"/>
            <w:gridSpan w:val="3"/>
            <w:vAlign w:val="center"/>
          </w:tcPr>
          <w:p w14:paraId="3A4918D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0267C2" w:rsidRPr="008F7095" w14:paraId="645F891B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A92F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3A93ED4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03CDA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24F59DB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F6C3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4DD7367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0A3B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34A6217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0267C2" w:rsidRPr="008F7095" w14:paraId="200177BF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C2B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2A7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DE1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D1E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7.</w:t>
            </w:r>
          </w:p>
        </w:tc>
      </w:tr>
      <w:tr w:rsidR="000267C2" w:rsidRPr="008F7095" w14:paraId="5DDD4922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9D8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Primary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teachin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EDE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All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8B9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4. 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32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7.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0267C2" w:rsidRPr="008F7095" w14:paraId="256A2A7B" w14:textId="77777777" w:rsidTr="006D0CCF">
        <w:trPr>
          <w:trHeight w:val="103"/>
        </w:trPr>
        <w:tc>
          <w:tcPr>
            <w:tcW w:w="9412" w:type="dxa"/>
            <w:gridSpan w:val="18"/>
          </w:tcPr>
          <w:p w14:paraId="0D4B864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0267C2" w:rsidRPr="008F7095" w14:paraId="22CE6DF2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C735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D05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Obvezni /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0267C2" w:rsidRPr="008F7095" w14:paraId="1F04292D" w14:textId="77777777" w:rsidTr="006D0CCF">
        <w:tc>
          <w:tcPr>
            <w:tcW w:w="5718" w:type="dxa"/>
            <w:gridSpan w:val="12"/>
          </w:tcPr>
          <w:p w14:paraId="645CB16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FC4F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01385354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C56F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6E1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(pustite prazno)</w:t>
            </w:r>
          </w:p>
        </w:tc>
      </w:tr>
      <w:tr w:rsidR="000267C2" w:rsidRPr="008F7095" w14:paraId="2A17C4B3" w14:textId="77777777" w:rsidTr="006D0CCF">
        <w:tc>
          <w:tcPr>
            <w:tcW w:w="9412" w:type="dxa"/>
            <w:gridSpan w:val="18"/>
          </w:tcPr>
          <w:p w14:paraId="68E1662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5599D09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E1DB9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2FB33F6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930CD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466021B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FB521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7489DF1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FD31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7392D91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E8A1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371D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6ED2F96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EB6DC6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3147B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0267C2" w:rsidRPr="008F7095" w14:paraId="7524A36F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DE4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B31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77D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3DB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721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A39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A67D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8AD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="000267C2" w:rsidRPr="008F7095" w14:paraId="7E707D56" w14:textId="77777777" w:rsidTr="006D0CCF">
        <w:tc>
          <w:tcPr>
            <w:tcW w:w="9412" w:type="dxa"/>
            <w:gridSpan w:val="18"/>
          </w:tcPr>
          <w:p w14:paraId="199EDC2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0267C2" w:rsidRPr="008F7095" w14:paraId="7F8508F9" w14:textId="77777777" w:rsidTr="006D0CCF">
        <w:tc>
          <w:tcPr>
            <w:tcW w:w="3307" w:type="dxa"/>
            <w:gridSpan w:val="5"/>
          </w:tcPr>
          <w:p w14:paraId="3C853CC9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1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BE43" w14:textId="4CE13C58" w:rsidR="000267C2" w:rsidRPr="008F7095" w:rsidRDefault="003F69CA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izr. prof. dr. Tadeja Volmut/ </w:t>
            </w:r>
            <w:proofErr w:type="spellStart"/>
            <w:r w:rsidRPr="00421698">
              <w:rPr>
                <w:rFonts w:ascii="Calibri" w:hAnsi="Calibri" w:cs="Calibri"/>
                <w:szCs w:val="24"/>
              </w:rPr>
              <w:t>Assoc</w:t>
            </w:r>
            <w:r>
              <w:rPr>
                <w:rFonts w:ascii="Calibri" w:hAnsi="Calibri" w:cs="Calibri"/>
                <w:szCs w:val="24"/>
              </w:rPr>
              <w:t>i</w:t>
            </w:r>
            <w:r w:rsidRPr="00421698">
              <w:rPr>
                <w:rFonts w:ascii="Calibri" w:hAnsi="Calibri" w:cs="Calibri"/>
                <w:szCs w:val="24"/>
              </w:rPr>
              <w:t>ate</w:t>
            </w:r>
            <w:proofErr w:type="spellEnd"/>
            <w:r w:rsidRPr="0042169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421698">
              <w:rPr>
                <w:rFonts w:ascii="Calibri" w:hAnsi="Calibri" w:cs="Calibri"/>
                <w:szCs w:val="24"/>
              </w:rPr>
              <w:t>Professor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Tadeja Volmut, </w:t>
            </w:r>
            <w:proofErr w:type="spellStart"/>
            <w:r>
              <w:rPr>
                <w:rFonts w:ascii="Calibri" w:hAnsi="Calibri" w:cs="Calibri"/>
                <w:szCs w:val="24"/>
              </w:rPr>
              <w:t>PhD</w:t>
            </w:r>
            <w:proofErr w:type="spellEnd"/>
          </w:p>
        </w:tc>
      </w:tr>
      <w:tr w:rsidR="000267C2" w:rsidRPr="008F7095" w14:paraId="3F726221" w14:textId="77777777" w:rsidTr="006D0CCF">
        <w:tc>
          <w:tcPr>
            <w:tcW w:w="9412" w:type="dxa"/>
            <w:gridSpan w:val="18"/>
          </w:tcPr>
          <w:p w14:paraId="2DB6233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13B2373A" w14:textId="77777777" w:rsidTr="006D0CCF">
        <w:tc>
          <w:tcPr>
            <w:tcW w:w="1641" w:type="dxa"/>
            <w:gridSpan w:val="2"/>
            <w:vMerge w:val="restart"/>
          </w:tcPr>
          <w:p w14:paraId="222B61B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75502EC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2020445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DB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Slovenski /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0267C2" w:rsidRPr="008F7095" w14:paraId="70CBD5AF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6FD5E3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11391D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BC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Slovenski /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0267C2" w:rsidRPr="008F7095" w14:paraId="3071C9F2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17F5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3E0F856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7C7A0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661792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2236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9C472B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46CC955C" w14:textId="77777777" w:rsidTr="006D0CCF">
        <w:trPr>
          <w:trHeight w:val="211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1F3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vključitev v delo:</w:t>
            </w:r>
          </w:p>
          <w:p w14:paraId="4783FDD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DAEE28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Zmožnost opravljanja praktičnih gibalnih/športnih aktivnosti,</w:t>
            </w:r>
          </w:p>
          <w:p w14:paraId="2935F7D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Opravljen izpit iz predmeta Antropološka kineziologija</w:t>
            </w:r>
          </w:p>
          <w:p w14:paraId="1671CAED" w14:textId="77777777" w:rsidR="000267C2" w:rsidRPr="008F7095" w:rsidRDefault="000267C2" w:rsidP="006D0CCF">
            <w:pPr>
              <w:ind w:hanging="2018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6829514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opravljanje študijskih obveznosti:</w:t>
            </w:r>
          </w:p>
          <w:p w14:paraId="7A9DF5D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 pristopom k pisnemu izpitu je potrebno opraviti mini nastop in izdelati seminarsko nalogo.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CD6D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476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Conditions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inclusion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52EE3A7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844D19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provide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2329BE8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Antropological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Kinesiology</w:t>
            </w:r>
            <w:proofErr w:type="spellEnd"/>
          </w:p>
          <w:p w14:paraId="137F737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B7CC8E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1D346D16" w14:textId="77777777" w:rsidR="000267C2" w:rsidRPr="008F7095" w:rsidRDefault="000267C2" w:rsidP="006D0CCF">
            <w:pPr>
              <w:rPr>
                <w:rFonts w:ascii="Calibri" w:hAnsi="Calibri" w:cs="Calibri"/>
                <w:color w:val="222222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Before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participating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mast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preliminary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</w:t>
            </w:r>
            <w:proofErr w:type="spellStart"/>
            <w:r w:rsidRPr="008F7095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>ractical</w:t>
            </w:r>
            <w:proofErr w:type="spellEnd"/>
            <w:r w:rsidRPr="008F7095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 xml:space="preserve"> appearance and seminar work</w:t>
            </w:r>
          </w:p>
          <w:p w14:paraId="7F49A1A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4DF50FB2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ABBB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32505EC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04FF4F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4B1C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5D59654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0267C2" w:rsidRPr="008F7095" w14:paraId="355AB282" w14:textId="77777777" w:rsidTr="006D0CCF">
        <w:trPr>
          <w:trHeight w:val="15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112E" w14:textId="77777777" w:rsidR="000267C2" w:rsidRPr="008F7095" w:rsidRDefault="000267C2" w:rsidP="006D0CCF">
            <w:p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spozna:</w:t>
            </w:r>
          </w:p>
          <w:p w14:paraId="2C67F2AB" w14:textId="77777777" w:rsidR="000267C2" w:rsidRPr="008F7095" w:rsidRDefault="000267C2" w:rsidP="008A6B0C">
            <w:pPr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Družbena funkcija športa;</w:t>
            </w:r>
          </w:p>
          <w:p w14:paraId="2AD5659C" w14:textId="77777777" w:rsidR="000267C2" w:rsidRPr="008F7095" w:rsidRDefault="000267C2" w:rsidP="000267C2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Izhodišča in posebnosti poučevanja športa v prvem in drugem triletju;</w:t>
            </w:r>
          </w:p>
          <w:p w14:paraId="57A7E331" w14:textId="77777777" w:rsidR="000267C2" w:rsidRPr="008F7095" w:rsidRDefault="000267C2" w:rsidP="000267C2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Učni načrt za predmet šport: izhodišča, cilji, praktične in teoretične vsebine, standardi znanja, didaktična priporočila;</w:t>
            </w:r>
          </w:p>
          <w:p w14:paraId="5EC3C09E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Načrtovanje, priprava in izvedba pouka športa: letna učna priprava, tedenska in dnevna priprava na pouk, cilji šolskega športa, struktura učne ure, snovna/vsebinska, metodična, količinska in organizacijska priprava;</w:t>
            </w:r>
          </w:p>
          <w:p w14:paraId="16C143DE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Dokumentacija pri predmetu šport;</w:t>
            </w:r>
          </w:p>
          <w:p w14:paraId="0F5566A8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Primerna uporaba vsebin, učnih metod in učnih oblik ter didaktičnih in športnih pripomočkov glede na zastavljen cilj in razvoj otrok pri učenju različnih športnih zvrsti;</w:t>
            </w:r>
          </w:p>
          <w:p w14:paraId="5A4FE7B0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Varno učno okolje;</w:t>
            </w:r>
          </w:p>
          <w:p w14:paraId="46782EAB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Elementarne igre in didaktično gibalna igra in spreminjanje pravil iger za dosego želenega cilja;</w:t>
            </w:r>
          </w:p>
          <w:p w14:paraId="0BA326E6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Gibalna/športna aktivnost kot vsebina medpredmetnega povezovanja in celostnega vplivanja na otroka;</w:t>
            </w:r>
          </w:p>
          <w:p w14:paraId="4C74764B" w14:textId="77777777" w:rsidR="000267C2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Motnje v gibalnem razvoju ter vpliv na osebnostni razvoj; pojav gibalnega nemira, zavrtosti, nerodnosti, centralne motorične motnje v povezavi z drugimi pojavnimi oblikami.</w:t>
            </w:r>
          </w:p>
          <w:p w14:paraId="0D17F1B1" w14:textId="118ED1D6" w:rsidR="00690C7C" w:rsidRPr="008F7095" w:rsidRDefault="00690C7C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040A4F">
              <w:rPr>
                <w:rFonts w:asciiTheme="minorHAnsi" w:hAnsiTheme="minorHAnsi" w:cstheme="minorHAnsi"/>
                <w:bCs/>
                <w:sz w:val="22"/>
                <w:szCs w:val="22"/>
              </w:rPr>
              <w:t>Varna uporaba digitalnih tehnologij in vpliv na zdravje in razvoj otrok.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FC64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72E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bocome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familiar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094A4E3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Social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  <w:p w14:paraId="51866411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premises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peculiarities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first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second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cycle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BB9C49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premises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theoretical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standards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recommendations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0B74AE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Planning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performance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annual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plan,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weekly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classes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goals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lesson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structure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matter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methodological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quantitative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organizational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2C0E099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documentation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C752A4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Proper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aids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according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objective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pursued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various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5E366FE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FF2F48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Elementary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games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game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changing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rules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games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achieve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desired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objective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769B4869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cross-curricular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integration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holistic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influence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7392A32" w14:textId="77777777" w:rsidR="000267C2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Disorders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impact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personal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occurrence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restlessness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suppression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clumsiness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central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disorders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associated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other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manifestations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3E35E9E4" w14:textId="2C53130C" w:rsidR="00B42A94" w:rsidRPr="008F7095" w:rsidRDefault="00B42A94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digital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technologies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impact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health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A6F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</w:tbl>
    <w:p w14:paraId="737F0788" w14:textId="77777777" w:rsidR="000267C2" w:rsidRPr="008F7095" w:rsidRDefault="000267C2" w:rsidP="000267C2">
      <w:pPr>
        <w:jc w:val="both"/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832"/>
      </w:tblGrid>
      <w:tr w:rsidR="000267C2" w:rsidRPr="008F7095" w14:paraId="169E1BF2" w14:textId="77777777" w:rsidTr="006D0CCF">
        <w:tc>
          <w:tcPr>
            <w:tcW w:w="9412" w:type="dxa"/>
            <w:gridSpan w:val="6"/>
          </w:tcPr>
          <w:p w14:paraId="6B50D23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3C4E1FED" w14:textId="77777777" w:rsidTr="006D0CCF">
        <w:trPr>
          <w:trHeight w:val="2074"/>
        </w:trPr>
        <w:tc>
          <w:tcPr>
            <w:tcW w:w="9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5CA" w14:textId="3E8C2DCA" w:rsidR="000267C2" w:rsidRPr="008F7095" w:rsidRDefault="000267C2" w:rsidP="006D0CCF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</w:t>
            </w:r>
            <w:r w:rsidR="00D02682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 w:rsidR="00D02682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="00D02682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618ABD08" w14:textId="3662BC29" w:rsidR="000267C2" w:rsidRPr="008F7095" w:rsidRDefault="000267C2" w:rsidP="000267C2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Kovač, M. idr., (2011). 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Učni načrt. Program osnovna šola. Športna vzgoja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 : Ministrstvo za šolstvo in šport, Zavod RS za šolstv</w:t>
            </w:r>
            <w:r w:rsidR="00116B51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o.</w:t>
            </w:r>
          </w:p>
          <w:p w14:paraId="1062B9EF" w14:textId="77777777" w:rsidR="000267C2" w:rsidRPr="008F7095" w:rsidRDefault="000267C2" w:rsidP="000267C2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Šimunič, B. idr. (2010). 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Otroci potrebujemo gibanje.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Koper: Univerza na Primorskem, Znanstveno-raziskovalno središče Koper – Inštitut za kineziološke raziskave, Univerzitetna založba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3683C763" w14:textId="77777777" w:rsidR="000267C2" w:rsidRPr="008F7095" w:rsidRDefault="000267C2" w:rsidP="000267C2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Pistotnik, B. (2004). 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Vedno z igro. Elementarne in družabne igre za delo in prosti čas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Ljubljana: Univerza v Ljubljani, Fakulteta za šport, Inštitut za šport.</w:t>
            </w:r>
          </w:p>
          <w:p w14:paraId="7884F854" w14:textId="77777777" w:rsidR="000267C2" w:rsidRDefault="000267C2" w:rsidP="000267C2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Škof, B. idr. (2010). 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Atletski praktikum. Didaktični vidiki poučevanja osnovnih atletskih disciplin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Ljubljana: Univerza v Ljubljani, Fakulteta za šport, Inštitut za šport.</w:t>
            </w:r>
          </w:p>
          <w:p w14:paraId="07217831" w14:textId="4A7F71FA" w:rsidR="003D4F40" w:rsidRPr="008F7095" w:rsidRDefault="003D4F40" w:rsidP="000267C2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Novak, D. in Kovač, M. (2021). </w:t>
            </w:r>
            <w:r w:rsidRPr="007F644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Gimnastična abeceda. Druga dopolnjena izdaja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Ljubljana: Univerza v Ljubljani, Fakulteta za šport, Inštitut za šport.</w:t>
            </w:r>
          </w:p>
          <w:p w14:paraId="2037A6C7" w14:textId="77777777" w:rsidR="000267C2" w:rsidRDefault="000267C2" w:rsidP="000267C2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Vute, R. (1999). Izzivi drugačnosti v športu. Ljubljana: Debora.</w:t>
            </w:r>
          </w:p>
          <w:p w14:paraId="5E414BEA" w14:textId="77777777" w:rsidR="003F69CA" w:rsidRDefault="003F69CA" w:rsidP="003F69CA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0499F45" w14:textId="1A5F2689" w:rsidR="003F69CA" w:rsidRPr="007F6447" w:rsidRDefault="002308D8" w:rsidP="007F6447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Dodatna</w:t>
            </w:r>
            <w:r w:rsidR="003F69CA" w:rsidRPr="007F6447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literatura/</w:t>
            </w:r>
            <w:proofErr w:type="spellStart"/>
            <w:r w:rsidR="003F69CA" w:rsidRPr="007F6447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="003F69CA" w:rsidRPr="007F6447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14:paraId="07983837" w14:textId="77777777" w:rsidR="003D4F40" w:rsidRDefault="003D4F40" w:rsidP="003D4F40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Thomas, K. T., Lee, A. M. in Thomas, J. R. (2003). </w:t>
            </w:r>
            <w:proofErr w:type="spellStart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Elementary</w:t>
            </w:r>
            <w:proofErr w:type="spellEnd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Teachers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Champaign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Human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4C6562DC" w14:textId="38233C28" w:rsidR="003D4F40" w:rsidRDefault="003D4F40" w:rsidP="003D4F40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 xml:space="preserve">Videmšek, M. Karpljuk, D., Videmšek, D., Breskvar, P. in Videmšek, T. (2018). </w:t>
            </w:r>
            <w:r w:rsidRPr="007F644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Prvi koraki v svet športa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Ljubljana: Univerza v Ljubljani, Fakulteta za šport, Inštitut za šport.</w:t>
            </w:r>
          </w:p>
          <w:p w14:paraId="745563DF" w14:textId="4A2D66FD" w:rsidR="00B2307D" w:rsidRPr="002308D8" w:rsidRDefault="00D02682" w:rsidP="002308D8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Dekleva, M., Videmšek, M., Čoh, M. in Karpljuk, D. (2021). </w:t>
            </w:r>
            <w:r w:rsidRPr="007F644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Skok v svet atletike. Učenje atletike mlajših otrok.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Ljubljana: Univerza v Ljubljani, Fakulteta za šport, Inštitut za šport.</w:t>
            </w:r>
          </w:p>
          <w:p w14:paraId="2A189998" w14:textId="77777777" w:rsidR="000267C2" w:rsidRPr="008F7095" w:rsidRDefault="000267C2" w:rsidP="000267C2">
            <w:pPr>
              <w:numPr>
                <w:ilvl w:val="0"/>
                <w:numId w:val="9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Čoh, M. (2002). 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Atletika: tehnika in metodika nekaterih atletskih disciplin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Ljubljana: Fakulteta za šport.</w:t>
            </w:r>
          </w:p>
          <w:p w14:paraId="0CC91E02" w14:textId="77777777" w:rsidR="000267C2" w:rsidRPr="008F7095" w:rsidRDefault="000267C2" w:rsidP="000267C2">
            <w:pPr>
              <w:numPr>
                <w:ilvl w:val="0"/>
                <w:numId w:val="9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Pišot, R. (2007). 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za najmlajše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Ljubljana: Univerza v Ljubljani, Fakulteta za šport, Inštitut za šport.</w:t>
            </w:r>
          </w:p>
          <w:p w14:paraId="1A90F8A3" w14:textId="77777777" w:rsidR="000267C2" w:rsidRPr="008F7095" w:rsidRDefault="000267C2" w:rsidP="000267C2">
            <w:pPr>
              <w:numPr>
                <w:ilvl w:val="0"/>
                <w:numId w:val="9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Branko Škof (ur)(2007). 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po meri otrok in mladostnikov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Ljubljana: Univerza v Ljubljani, Fakulteta za šport, Inštitut za šport.</w:t>
            </w:r>
          </w:p>
          <w:p w14:paraId="680370CE" w14:textId="77777777" w:rsidR="000267C2" w:rsidRPr="008F7095" w:rsidRDefault="000267C2" w:rsidP="000267C2">
            <w:pPr>
              <w:numPr>
                <w:ilvl w:val="0"/>
                <w:numId w:val="9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Stančevič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B. (2004). 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Popestrimo športno vzgojo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Ljubljana: Fakulteta za šport.</w:t>
            </w:r>
          </w:p>
          <w:p w14:paraId="2D9A5635" w14:textId="77777777" w:rsidR="000267C2" w:rsidRDefault="000267C2" w:rsidP="000267C2">
            <w:pPr>
              <w:numPr>
                <w:ilvl w:val="0"/>
                <w:numId w:val="9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Tancig, S. (1987). 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Izbrana poglavja iz psihologije telesne vzgoje in športa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Ljubljana: Fakulteta za telesno kulturo.</w:t>
            </w:r>
          </w:p>
          <w:p w14:paraId="670B6C7F" w14:textId="3FC41AB3" w:rsidR="00DF522F" w:rsidRPr="00204FE4" w:rsidRDefault="00DF522F" w:rsidP="007F6447">
            <w:pPr>
              <w:numPr>
                <w:ilvl w:val="0"/>
                <w:numId w:val="10"/>
              </w:numPr>
              <w:tabs>
                <w:tab w:val="left" w:pos="0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Škof, B. (ur.) idr. (2019). </w:t>
            </w:r>
            <w:r w:rsidRPr="007F644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Načrtovanje športne vadbe</w:t>
            </w: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r w:rsidR="005A5D82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Ljubljana: Univerza v Ljubljani, Fakulteta za šport, Inštitut za šport.</w:t>
            </w:r>
          </w:p>
        </w:tc>
      </w:tr>
      <w:tr w:rsidR="000267C2" w:rsidRPr="008F7095" w14:paraId="52CC99AD" w14:textId="77777777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B8E2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4DF8695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DED46C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3D6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4001904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3D6CF80E" w14:textId="77777777" w:rsidTr="006D0CCF">
        <w:trPr>
          <w:trHeight w:val="296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8EB" w14:textId="77777777" w:rsidR="000267C2" w:rsidRPr="008F7095" w:rsidRDefault="000267C2" w:rsidP="006D0CCF">
            <w:pPr>
              <w:ind w:left="357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Cilji</w:t>
            </w:r>
          </w:p>
          <w:p w14:paraId="6FCFE564" w14:textId="77777777" w:rsidR="000267C2" w:rsidRPr="008F7095" w:rsidRDefault="000267C2" w:rsidP="000267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Spoznati načine vplivanja in spreminjanja psihomotoričnega statusa s sredstvi gibalnih/športnih dejavnosti. </w:t>
            </w:r>
          </w:p>
          <w:p w14:paraId="15A02C1C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Osvojiti in razvijati osnovno didaktično-metodično znanje iz športa in osvojiti načrtovanje, pripravo, vodenje ter vrednotenje pouka športa v nižjih razredih OŠ;</w:t>
            </w:r>
          </w:p>
          <w:p w14:paraId="3CC8EE89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Usposobiti za ustvarjalno izbiro in oblikovanje ciljev, nalog in vsebin športa v nižjih razredih osnovne šole.</w:t>
            </w:r>
          </w:p>
          <w:p w14:paraId="0373D8BD" w14:textId="77777777" w:rsidR="000267C2" w:rsidRPr="008F7095" w:rsidRDefault="000267C2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E4E6B6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717B36B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1EEF04B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Splošne kompetence</w:t>
            </w:r>
          </w:p>
          <w:p w14:paraId="5293B7AB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Znajo zagotoviti varno vadbo vseh udeležencev pri urah športa;</w:t>
            </w:r>
          </w:p>
          <w:p w14:paraId="07F9EBE6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in poznati celosten vpliv gibalno/športnih aktivnosti ter izbranih specifičnih vsebin kot dejavnika kakovosti življenja;</w:t>
            </w:r>
          </w:p>
          <w:p w14:paraId="19DB82B1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prepoznavanje učencev s posebnimi potrebami ter v sodelovanju z drugimi učitelji in strokovnjaki prilagajanje dela njihovim posebnostim;</w:t>
            </w:r>
          </w:p>
          <w:p w14:paraId="15317341" w14:textId="77777777" w:rsidR="000267C2" w:rsidRPr="008F7095" w:rsidRDefault="000267C2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51F4BD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3CAE79E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Specifične kompetence</w:t>
            </w:r>
          </w:p>
          <w:p w14:paraId="0C86C512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Razvijanje komunikacije z otroki v različnih starostnih obdobjih in odraslimi in s tem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povečevanje možnosti za zaposlitev, nadaljnje izobraževanje in prostočasne aktivnosti;</w:t>
            </w:r>
          </w:p>
          <w:p w14:paraId="29430195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Študent si pridobi znanja za uporabo gibalne dejavnosti, kot sredstvo vzgojnega vplivanja in oblikovanja osebnosti; pridobivanje in strukturiranje gibalnih izkušenj;</w:t>
            </w:r>
          </w:p>
          <w:p w14:paraId="0AA073E5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Razumevanje metodičnega področja športa ter pridobitev praktičnih znanj za poučevanje športa otrok prve in druge triade osnovne šole.</w:t>
            </w:r>
          </w:p>
          <w:p w14:paraId="488AC599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B5B4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36"/>
            </w:tblGrid>
            <w:tr w:rsidR="000267C2" w:rsidRPr="008F7095" w14:paraId="26E7C339" w14:textId="77777777" w:rsidTr="006D0CCF">
              <w:trPr>
                <w:trHeight w:val="2148"/>
              </w:trPr>
              <w:tc>
                <w:tcPr>
                  <w:tcW w:w="4636" w:type="dxa"/>
                </w:tcPr>
                <w:p w14:paraId="2A7933FE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Objectives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: </w:t>
                  </w:r>
                </w:p>
                <w:p w14:paraId="06CC6D85" w14:textId="77777777" w:rsidR="000267C2" w:rsidRPr="008F7095" w:rsidRDefault="000267C2" w:rsidP="000267C2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become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familiar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ways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influencing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changing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psychomotor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status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means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/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. </w:t>
                  </w:r>
                </w:p>
                <w:p w14:paraId="6B923D6A" w14:textId="77777777" w:rsidR="000267C2" w:rsidRPr="008F7095" w:rsidRDefault="000267C2" w:rsidP="000267C2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acquire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develop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didactic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methodical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knowledge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planning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preparation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execution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evaluation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lower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grades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basic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. </w:t>
                  </w:r>
                </w:p>
                <w:p w14:paraId="644AEAE4" w14:textId="77777777" w:rsidR="000267C2" w:rsidRPr="008F7095" w:rsidRDefault="000267C2" w:rsidP="000267C2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qualify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creative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choice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designing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objectives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tasks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content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subject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education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lower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grades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basic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. </w:t>
                  </w:r>
                </w:p>
                <w:p w14:paraId="29220F83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  <w:p w14:paraId="1AB9D089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General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competences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:</w:t>
                  </w:r>
                </w:p>
                <w:p w14:paraId="6581D73B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students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:</w:t>
                  </w:r>
                </w:p>
                <w:p w14:paraId="412AECDE" w14:textId="77777777" w:rsidR="000267C2" w:rsidRPr="008F7095" w:rsidRDefault="000267C2" w:rsidP="000267C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are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able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ensure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safe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exercise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all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participants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lessons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26CDD2D9" w14:textId="77777777" w:rsidR="000267C2" w:rsidRPr="008F7095" w:rsidRDefault="000267C2" w:rsidP="000267C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understand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know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holistic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impact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selected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specific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contents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as a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factor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quality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life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411E8C46" w14:textId="77777777" w:rsidR="000267C2" w:rsidRPr="008F7095" w:rsidRDefault="000267C2" w:rsidP="000267C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identify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pupils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special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needs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collaboration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other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teachers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professionals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adapts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work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their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specific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features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4BF8312C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  <w:p w14:paraId="0B83335D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Subject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specific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competences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: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23"/>
                  </w:tblGrid>
                  <w:tr w:rsidR="000267C2" w:rsidRPr="008F7095" w14:paraId="6A80C680" w14:textId="77777777" w:rsidTr="006D0CCF">
                    <w:trPr>
                      <w:trHeight w:val="1734"/>
                    </w:trPr>
                    <w:tc>
                      <w:tcPr>
                        <w:tcW w:w="4323" w:type="dxa"/>
                      </w:tcPr>
                      <w:p w14:paraId="43562A1C" w14:textId="77777777" w:rsidR="000267C2" w:rsidRPr="008F7095" w:rsidRDefault="000267C2" w:rsidP="000267C2">
                        <w:pPr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</w:pP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lastRenderedPageBreak/>
                          <w:t>Developing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communication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with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children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different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ages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with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adults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;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increasing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thus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opportunities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for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employment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,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further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education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leisure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activities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. </w:t>
                        </w:r>
                      </w:p>
                      <w:p w14:paraId="5B9A5E45" w14:textId="77777777" w:rsidR="000267C2" w:rsidRPr="008F7095" w:rsidRDefault="000267C2" w:rsidP="000267C2">
                        <w:pPr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</w:pP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Acquiring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skills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to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use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physical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activity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as a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means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educational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influencing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personality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formation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;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acquisition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structuring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motor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experiences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. </w:t>
                        </w:r>
                      </w:p>
                      <w:p w14:paraId="4C1F5EB3" w14:textId="77777777" w:rsidR="000267C2" w:rsidRPr="008F7095" w:rsidRDefault="000267C2" w:rsidP="000267C2">
                        <w:pPr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</w:pP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Understanding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methodical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area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physical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education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,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acquisition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practical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skills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for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teaching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children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subject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sport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in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first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second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triennium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basic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school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. </w:t>
                        </w:r>
                      </w:p>
                    </w:tc>
                  </w:tr>
                </w:tbl>
                <w:p w14:paraId="694C15A8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2439187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7AAC11DE" w14:textId="77777777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514F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EB2267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7379874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1848956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850C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55FE39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65F53DA6" w14:textId="77777777" w:rsidTr="006D0CC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65A0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Znanje in razumevanje:</w:t>
            </w:r>
          </w:p>
          <w:p w14:paraId="5E287311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pomen gibalne/športne aktivnosti v vzgojno-izobraževalnem sistemu in družbi;</w:t>
            </w:r>
          </w:p>
          <w:p w14:paraId="50D339AD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in uporabiti učni načrt za šport;</w:t>
            </w:r>
          </w:p>
          <w:p w14:paraId="52588E45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izkazati sposobnost za načrtovanja in pripravo na pouk predmeta šport s poudarkom na varnosti;</w:t>
            </w:r>
          </w:p>
          <w:p w14:paraId="2A56C08A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izkazati znanje in razumevanje temeljnih pojmov didaktike športa.</w:t>
            </w:r>
          </w:p>
          <w:p w14:paraId="5D252EF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6D85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E25BCE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8CC87D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83229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16D391D1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4D8DBBEB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apply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16EFAAA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demonstrate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plan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emphasis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99332DC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demonstrate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concepts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0F12F95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5793DF86" w14:textId="77777777" w:rsidTr="006D0CCF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37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B77E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21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2FA85F5A" w14:textId="77777777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3095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CBA63D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0595E889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3067BA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386A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A10556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1EA5839E" w14:textId="77777777" w:rsidTr="006D0CCF">
        <w:trPr>
          <w:trHeight w:val="8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5DC" w14:textId="77777777" w:rsidR="000267C2" w:rsidRPr="008F7095" w:rsidRDefault="000267C2" w:rsidP="000267C2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Predavanja</w:t>
            </w:r>
          </w:p>
          <w:p w14:paraId="763F54C6" w14:textId="77777777" w:rsidR="000267C2" w:rsidRPr="008F7095" w:rsidRDefault="000267C2" w:rsidP="000267C2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Laboratorijske vaje</w:t>
            </w:r>
          </w:p>
          <w:p w14:paraId="76A439CB" w14:textId="77777777" w:rsidR="000267C2" w:rsidRPr="008F7095" w:rsidRDefault="000267C2" w:rsidP="000267C2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A295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D8A" w14:textId="77777777" w:rsidR="000267C2" w:rsidRPr="008F7095" w:rsidRDefault="000267C2" w:rsidP="000267C2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5A7A064A" w14:textId="77777777" w:rsidR="000267C2" w:rsidRPr="008F7095" w:rsidRDefault="000267C2" w:rsidP="000267C2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165038F3" w14:textId="77777777" w:rsidR="000267C2" w:rsidRPr="008F7095" w:rsidRDefault="000267C2" w:rsidP="000267C2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seminar.</w:t>
            </w:r>
          </w:p>
        </w:tc>
      </w:tr>
      <w:tr w:rsidR="000267C2" w:rsidRPr="008F7095" w14:paraId="74AD5C02" w14:textId="77777777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706D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E8F042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045E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32A5BB8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80E6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4EC34A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11711565" w14:textId="77777777" w:rsidTr="006D0CCF">
        <w:trPr>
          <w:trHeight w:val="62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B67" w14:textId="77777777" w:rsidR="000267C2" w:rsidRPr="008F7095" w:rsidRDefault="000267C2" w:rsidP="000267C2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pisni ali ustni izpit</w:t>
            </w:r>
          </w:p>
          <w:p w14:paraId="25B52FDE" w14:textId="77777777" w:rsidR="000267C2" w:rsidRPr="008F7095" w:rsidRDefault="000267C2" w:rsidP="000267C2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1C22" w14:textId="77777777" w:rsidR="000267C2" w:rsidRPr="008F7095" w:rsidRDefault="000267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60%</w:t>
            </w:r>
          </w:p>
          <w:p w14:paraId="40161EF1" w14:textId="77777777" w:rsidR="000267C2" w:rsidRPr="008F7095" w:rsidRDefault="000267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40%</w:t>
            </w:r>
          </w:p>
          <w:p w14:paraId="2BADCE2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914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wtitten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oral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</w:p>
          <w:p w14:paraId="2D903C9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</w:p>
        </w:tc>
      </w:tr>
      <w:tr w:rsidR="000267C2" w:rsidRPr="008F7095" w14:paraId="4F2E87A8" w14:textId="77777777" w:rsidTr="006D0CCF">
        <w:tc>
          <w:tcPr>
            <w:tcW w:w="9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E816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0C84C9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ED0FAB" w:rsidRPr="008F7095" w14:paraId="0A4B7224" w14:textId="77777777" w:rsidTr="006D0CCF">
        <w:tc>
          <w:tcPr>
            <w:tcW w:w="9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C36" w14:textId="154A2386" w:rsidR="00ED0FAB" w:rsidRPr="0040051E" w:rsidRDefault="00ED0FAB" w:rsidP="0040051E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723D158A" w14:textId="3683B2E9" w:rsidR="00ED0FAB" w:rsidRPr="0040051E" w:rsidRDefault="00ED0FAB" w:rsidP="0040051E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2C704DFD" w14:textId="6B46441C" w:rsidR="00ED0FAB" w:rsidRPr="0040051E" w:rsidRDefault="00ED0FAB" w:rsidP="0040051E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 xml:space="preserve">Černigoj, E. in Volmut, T. (2021).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6B6CAA51" w14:textId="75977876" w:rsidR="00ED0FAB" w:rsidRPr="0040051E" w:rsidRDefault="00ED0FAB" w:rsidP="0040051E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42CEC33C" w14:textId="699461F1" w:rsidR="00ED0FAB" w:rsidRPr="0040051E" w:rsidRDefault="00ED0FAB" w:rsidP="0040051E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0E64E2F8" w14:textId="77777777" w:rsidR="0040051E" w:rsidRPr="0040051E" w:rsidRDefault="00ED0FAB" w:rsidP="0040051E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Style w:val="Hiperpovezava"/>
                <w:rFonts w:ascii="Calibri" w:hAnsi="Calibri" w:cs="Calibri"/>
                <w:color w:val="auto"/>
                <w:sz w:val="22"/>
                <w:szCs w:val="22"/>
                <w:u w:val="none"/>
                <w:lang w:eastAsia="sl-SI"/>
              </w:rPr>
            </w:pP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(1), 180¬187. Pridobljeno s </w:t>
            </w:r>
            <w:hyperlink r:id="rId8" w:history="1">
              <w:r w:rsidR="00C912E6" w:rsidRPr="0040051E">
                <w:rPr>
                  <w:rStyle w:val="Hiperpovezava"/>
                  <w:rFonts w:ascii="Calibri" w:hAnsi="Calibri" w:cs="Calibri"/>
                  <w:sz w:val="22"/>
                  <w:szCs w:val="22"/>
                  <w:lang w:eastAsia="sl-SI"/>
                </w:rPr>
                <w:t>https://efsupit.ro/images/stories/ianuarie2021/Art%2025.pdf</w:t>
              </w:r>
            </w:hyperlink>
          </w:p>
          <w:p w14:paraId="305A1103" w14:textId="1B0E4B21" w:rsidR="00ED0FAB" w:rsidRPr="0040051E" w:rsidRDefault="00ED0FAB" w:rsidP="0040051E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konceptualizacije talentiranosti na športnem področju. </w:t>
            </w:r>
            <w:r w:rsidRPr="0040051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40051E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0B667E96" w14:textId="77777777" w:rsidR="003C03B9" w:rsidRDefault="003C03B9"/>
    <w:sectPr w:rsidR="003C03B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5E13"/>
    <w:multiLevelType w:val="hybridMultilevel"/>
    <w:tmpl w:val="6CEE5FF2"/>
    <w:lvl w:ilvl="0" w:tplc="530078A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F85"/>
    <w:multiLevelType w:val="hybridMultilevel"/>
    <w:tmpl w:val="53AED5F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F5788"/>
    <w:multiLevelType w:val="hybridMultilevel"/>
    <w:tmpl w:val="763EC1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435A6"/>
    <w:multiLevelType w:val="hybridMultilevel"/>
    <w:tmpl w:val="9E3E2A96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77940"/>
    <w:multiLevelType w:val="hybridMultilevel"/>
    <w:tmpl w:val="D7DCB1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F60D3"/>
    <w:multiLevelType w:val="hybridMultilevel"/>
    <w:tmpl w:val="84485A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465B0"/>
    <w:multiLevelType w:val="hybridMultilevel"/>
    <w:tmpl w:val="04EACCA0"/>
    <w:lvl w:ilvl="0" w:tplc="AD78579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56227"/>
    <w:multiLevelType w:val="hybridMultilevel"/>
    <w:tmpl w:val="E52E974E"/>
    <w:lvl w:ilvl="0" w:tplc="AD78579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76655"/>
    <w:multiLevelType w:val="hybridMultilevel"/>
    <w:tmpl w:val="EBACA4E2"/>
    <w:lvl w:ilvl="0" w:tplc="722C8ED4">
      <w:start w:val="16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A6085"/>
    <w:multiLevelType w:val="hybridMultilevel"/>
    <w:tmpl w:val="1DCA12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0641B"/>
    <w:multiLevelType w:val="hybridMultilevel"/>
    <w:tmpl w:val="8A4C1962"/>
    <w:lvl w:ilvl="0" w:tplc="51E64D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02174"/>
    <w:multiLevelType w:val="hybridMultilevel"/>
    <w:tmpl w:val="19FAF5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16113"/>
    <w:multiLevelType w:val="hybridMultilevel"/>
    <w:tmpl w:val="A5787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D1CAF"/>
    <w:multiLevelType w:val="hybridMultilevel"/>
    <w:tmpl w:val="2B305722"/>
    <w:lvl w:ilvl="0" w:tplc="0424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72155FD9"/>
    <w:multiLevelType w:val="hybridMultilevel"/>
    <w:tmpl w:val="64881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1B1EDC"/>
    <w:multiLevelType w:val="hybridMultilevel"/>
    <w:tmpl w:val="2D42B9C8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5"/>
  </w:num>
  <w:num w:numId="5">
    <w:abstractNumId w:val="3"/>
  </w:num>
  <w:num w:numId="6">
    <w:abstractNumId w:val="6"/>
  </w:num>
  <w:num w:numId="7">
    <w:abstractNumId w:val="14"/>
  </w:num>
  <w:num w:numId="8">
    <w:abstractNumId w:val="2"/>
  </w:num>
  <w:num w:numId="9">
    <w:abstractNumId w:val="11"/>
  </w:num>
  <w:num w:numId="10">
    <w:abstractNumId w:val="12"/>
  </w:num>
  <w:num w:numId="11">
    <w:abstractNumId w:val="13"/>
  </w:num>
  <w:num w:numId="12">
    <w:abstractNumId w:val="9"/>
  </w:num>
  <w:num w:numId="13">
    <w:abstractNumId w:val="5"/>
  </w:num>
  <w:num w:numId="14">
    <w:abstractNumId w:val="8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7C2"/>
    <w:rsid w:val="000267C2"/>
    <w:rsid w:val="00116B51"/>
    <w:rsid w:val="0017713D"/>
    <w:rsid w:val="00204FE4"/>
    <w:rsid w:val="002308D8"/>
    <w:rsid w:val="00324699"/>
    <w:rsid w:val="00333BF4"/>
    <w:rsid w:val="003C03B9"/>
    <w:rsid w:val="003D4F40"/>
    <w:rsid w:val="003F69CA"/>
    <w:rsid w:val="0040051E"/>
    <w:rsid w:val="005049E6"/>
    <w:rsid w:val="00504D90"/>
    <w:rsid w:val="005A09A7"/>
    <w:rsid w:val="005A5D82"/>
    <w:rsid w:val="00690C7C"/>
    <w:rsid w:val="007F6447"/>
    <w:rsid w:val="00852C1E"/>
    <w:rsid w:val="008A6B0C"/>
    <w:rsid w:val="009F029B"/>
    <w:rsid w:val="00B2307D"/>
    <w:rsid w:val="00B42A94"/>
    <w:rsid w:val="00C912E6"/>
    <w:rsid w:val="00CA3999"/>
    <w:rsid w:val="00D02682"/>
    <w:rsid w:val="00DF522F"/>
    <w:rsid w:val="00E8449F"/>
    <w:rsid w:val="00E978CF"/>
    <w:rsid w:val="00ED0FAB"/>
    <w:rsid w:val="00F3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1F829"/>
  <w15:chartTrackingRefBased/>
  <w15:docId w15:val="{8FFE70F0-E97E-4BC4-A59C-01CFCC77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67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0267C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0267C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3F69CA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C912E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912E6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00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upit.ro/images/stories/ianuarie2021/Art%2025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F7D151-3D91-470E-9715-DB83594BE3E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7D7DDE5-DE41-483A-A647-3ABFAC08A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C0C17-B144-4F56-BDC5-C3CEE7DC8A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2025-08-20T08:22:00Z</dcterms:created>
  <dcterms:modified xsi:type="dcterms:W3CDTF">2025-10-02T11:51:00Z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