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100AFD" w:rsidRPr="001820EE" w:rsidRDefault="00100AFD" w:rsidP="00100AFD">
      <w:pPr>
        <w:rPr>
          <w:rFonts w:ascii="Calibri" w:hAnsi="Calibri" w:cs="Calibri"/>
          <w:b/>
          <w:sz w:val="22"/>
          <w:szCs w:val="22"/>
        </w:rPr>
      </w:pPr>
    </w:p>
    <w:p w14:paraId="0A37501D" w14:textId="77777777" w:rsidR="00100AFD" w:rsidRPr="001820EE" w:rsidRDefault="00100AFD" w:rsidP="00100AFD">
      <w:pP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00AFD" w:rsidRPr="001820EE" w14:paraId="50FB0C6A" w14:textId="77777777" w:rsidTr="59D77DC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UČNI NAČRT PREDMETA / COURSE SYLLABUS</w:t>
            </w:r>
          </w:p>
        </w:tc>
      </w:tr>
      <w:tr w:rsidR="00100AFD" w:rsidRPr="001820EE" w14:paraId="141539F6" w14:textId="77777777" w:rsidTr="59D77DC7">
        <w:tc>
          <w:tcPr>
            <w:tcW w:w="1799" w:type="dxa"/>
            <w:gridSpan w:val="3"/>
          </w:tcPr>
          <w:p w14:paraId="0D9D3704"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2662ADB"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Didaktika družboslovja 1</w:t>
            </w:r>
          </w:p>
        </w:tc>
      </w:tr>
      <w:tr w:rsidR="00100AFD" w:rsidRPr="001820EE" w14:paraId="33B88737" w14:textId="77777777" w:rsidTr="59D77DC7">
        <w:tc>
          <w:tcPr>
            <w:tcW w:w="1799" w:type="dxa"/>
            <w:gridSpan w:val="3"/>
          </w:tcPr>
          <w:p w14:paraId="20C0ADEB" w14:textId="77777777" w:rsidR="00100AFD" w:rsidRPr="001820EE" w:rsidRDefault="00100AFD" w:rsidP="006D0CCF">
            <w:pPr>
              <w:rPr>
                <w:rFonts w:ascii="Calibri" w:hAnsi="Calibri" w:cs="Calibri"/>
                <w:b/>
                <w:sz w:val="22"/>
                <w:szCs w:val="22"/>
              </w:rPr>
            </w:pPr>
            <w:proofErr w:type="spellStart"/>
            <w:r w:rsidRPr="001820EE">
              <w:rPr>
                <w:rFonts w:ascii="Calibri" w:hAnsi="Calibri" w:cs="Calibri"/>
                <w:b/>
                <w:sz w:val="22"/>
                <w:szCs w:val="22"/>
              </w:rPr>
              <w:t>Course</w:t>
            </w:r>
            <w:proofErr w:type="spellEnd"/>
            <w:r w:rsidRPr="001820EE">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E8B8915" w14:textId="77777777" w:rsidR="00100AFD" w:rsidRPr="001820EE" w:rsidRDefault="00100AFD" w:rsidP="006D0CCF">
            <w:pPr>
              <w:rPr>
                <w:rFonts w:ascii="Calibri" w:hAnsi="Calibri" w:cs="Calibri"/>
                <w:sz w:val="22"/>
                <w:szCs w:val="22"/>
              </w:rPr>
            </w:pPr>
            <w:r w:rsidRPr="001820EE">
              <w:rPr>
                <w:rFonts w:ascii="Calibri" w:hAnsi="Calibri" w:cs="Calibri"/>
                <w:color w:val="333333"/>
                <w:sz w:val="22"/>
                <w:szCs w:val="22"/>
                <w:lang w:val="en"/>
              </w:rPr>
              <w:t>Didactics of Social Sciences 1</w:t>
            </w:r>
          </w:p>
        </w:tc>
      </w:tr>
      <w:tr w:rsidR="00100AFD" w:rsidRPr="001820EE" w14:paraId="5DAB6C7B" w14:textId="77777777" w:rsidTr="59D77DC7">
        <w:tc>
          <w:tcPr>
            <w:tcW w:w="3307" w:type="dxa"/>
            <w:gridSpan w:val="5"/>
            <w:vAlign w:val="center"/>
          </w:tcPr>
          <w:p w14:paraId="02EB378F" w14:textId="77777777" w:rsidR="00100AFD" w:rsidRPr="001820EE" w:rsidRDefault="00100AFD" w:rsidP="006D0CCF">
            <w:pPr>
              <w:jc w:val="center"/>
              <w:rPr>
                <w:rFonts w:ascii="Calibri" w:hAnsi="Calibri" w:cs="Calibri"/>
                <w:b/>
                <w:sz w:val="22"/>
                <w:szCs w:val="22"/>
              </w:rPr>
            </w:pPr>
          </w:p>
        </w:tc>
        <w:tc>
          <w:tcPr>
            <w:tcW w:w="3401" w:type="dxa"/>
            <w:gridSpan w:val="8"/>
            <w:vAlign w:val="center"/>
          </w:tcPr>
          <w:p w14:paraId="6A05A809" w14:textId="77777777" w:rsidR="00100AFD" w:rsidRPr="001820EE" w:rsidRDefault="00100AFD" w:rsidP="006D0CCF">
            <w:pPr>
              <w:jc w:val="center"/>
              <w:rPr>
                <w:rFonts w:ascii="Calibri" w:hAnsi="Calibri" w:cs="Calibri"/>
                <w:b/>
                <w:sz w:val="22"/>
                <w:szCs w:val="22"/>
              </w:rPr>
            </w:pPr>
          </w:p>
        </w:tc>
        <w:tc>
          <w:tcPr>
            <w:tcW w:w="1558" w:type="dxa"/>
            <w:gridSpan w:val="2"/>
            <w:vAlign w:val="center"/>
          </w:tcPr>
          <w:p w14:paraId="5A39BBE3" w14:textId="77777777" w:rsidR="00100AFD" w:rsidRPr="001820EE" w:rsidRDefault="00100AFD" w:rsidP="006D0CCF">
            <w:pPr>
              <w:jc w:val="center"/>
              <w:rPr>
                <w:rFonts w:ascii="Calibri" w:hAnsi="Calibri" w:cs="Calibri"/>
                <w:b/>
                <w:sz w:val="22"/>
                <w:szCs w:val="22"/>
              </w:rPr>
            </w:pPr>
          </w:p>
        </w:tc>
        <w:tc>
          <w:tcPr>
            <w:tcW w:w="1424" w:type="dxa"/>
            <w:gridSpan w:val="3"/>
            <w:vAlign w:val="center"/>
          </w:tcPr>
          <w:p w14:paraId="41C8F396" w14:textId="77777777" w:rsidR="00100AFD" w:rsidRPr="001820EE" w:rsidRDefault="00100AFD" w:rsidP="006D0CCF">
            <w:pPr>
              <w:jc w:val="center"/>
              <w:rPr>
                <w:rFonts w:ascii="Calibri" w:hAnsi="Calibri" w:cs="Calibri"/>
                <w:b/>
                <w:sz w:val="22"/>
                <w:szCs w:val="22"/>
              </w:rPr>
            </w:pPr>
          </w:p>
        </w:tc>
      </w:tr>
      <w:tr w:rsidR="00100AFD" w:rsidRPr="001820EE" w14:paraId="3FD1BE3F" w14:textId="77777777" w:rsidTr="59D77DC7">
        <w:tc>
          <w:tcPr>
            <w:tcW w:w="3307" w:type="dxa"/>
            <w:gridSpan w:val="5"/>
            <w:tcBorders>
              <w:top w:val="nil"/>
              <w:left w:val="nil"/>
              <w:bottom w:val="single" w:sz="4" w:space="0" w:color="auto"/>
              <w:right w:val="nil"/>
            </w:tcBorders>
            <w:vAlign w:val="center"/>
          </w:tcPr>
          <w:p w14:paraId="7274A5C4"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Študijski program in stopnja</w:t>
            </w:r>
          </w:p>
          <w:p w14:paraId="5825E8BF" w14:textId="77777777" w:rsidR="00100AFD" w:rsidRPr="001820EE" w:rsidRDefault="00100AFD" w:rsidP="006D0CCF">
            <w:pPr>
              <w:jc w:val="center"/>
              <w:rPr>
                <w:rFonts w:ascii="Calibri" w:hAnsi="Calibri" w:cs="Calibri"/>
                <w:sz w:val="22"/>
                <w:szCs w:val="22"/>
              </w:rPr>
            </w:pPr>
            <w:proofErr w:type="spellStart"/>
            <w:r w:rsidRPr="001820EE">
              <w:rPr>
                <w:rFonts w:ascii="Calibri" w:hAnsi="Calibri" w:cs="Calibri"/>
                <w:b/>
                <w:sz w:val="22"/>
                <w:szCs w:val="22"/>
              </w:rPr>
              <w:t>Study</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programme</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and</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Študijska smer</w:t>
            </w:r>
          </w:p>
          <w:p w14:paraId="19D77D24" w14:textId="77777777" w:rsidR="00100AFD" w:rsidRPr="001820EE" w:rsidRDefault="00100AFD" w:rsidP="006D0CCF">
            <w:pPr>
              <w:jc w:val="center"/>
              <w:rPr>
                <w:rFonts w:ascii="Calibri" w:hAnsi="Calibri" w:cs="Calibri"/>
                <w:b/>
                <w:sz w:val="22"/>
                <w:szCs w:val="22"/>
              </w:rPr>
            </w:pPr>
            <w:proofErr w:type="spellStart"/>
            <w:r w:rsidRPr="001820EE">
              <w:rPr>
                <w:rFonts w:ascii="Calibri" w:hAnsi="Calibri" w:cs="Calibri"/>
                <w:b/>
                <w:sz w:val="22"/>
                <w:szCs w:val="22"/>
              </w:rPr>
              <w:t>Study</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Letnik</w:t>
            </w:r>
          </w:p>
          <w:p w14:paraId="216DB807" w14:textId="77777777" w:rsidR="00100AFD" w:rsidRPr="001820EE" w:rsidRDefault="00100AFD" w:rsidP="006D0CCF">
            <w:pPr>
              <w:jc w:val="center"/>
              <w:rPr>
                <w:rFonts w:ascii="Calibri" w:hAnsi="Calibri" w:cs="Calibri"/>
                <w:b/>
                <w:sz w:val="22"/>
                <w:szCs w:val="22"/>
              </w:rPr>
            </w:pPr>
            <w:proofErr w:type="spellStart"/>
            <w:r w:rsidRPr="001820EE">
              <w:rPr>
                <w:rFonts w:ascii="Calibri" w:hAnsi="Calibri" w:cs="Calibri"/>
                <w:b/>
                <w:sz w:val="22"/>
                <w:szCs w:val="22"/>
              </w:rPr>
              <w:t>Academic</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Semester</w:t>
            </w:r>
          </w:p>
          <w:p w14:paraId="2A32ACA9"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Semester</w:t>
            </w:r>
          </w:p>
        </w:tc>
      </w:tr>
      <w:tr w:rsidR="00100AFD" w:rsidRPr="001820EE" w14:paraId="6B0EF20A" w14:textId="77777777" w:rsidTr="59D77DC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75A9DD"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6C72689"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5.</w:t>
            </w:r>
          </w:p>
        </w:tc>
      </w:tr>
      <w:tr w:rsidR="00100AFD" w:rsidRPr="001820EE" w14:paraId="6CFEFB4A" w14:textId="77777777" w:rsidTr="59D77DC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100AFD" w:rsidRPr="001820EE" w:rsidRDefault="0066368D" w:rsidP="006D0CCF">
            <w:pPr>
              <w:jc w:val="center"/>
              <w:rPr>
                <w:rFonts w:ascii="Calibri" w:hAnsi="Calibri" w:cs="Calibri"/>
                <w:b/>
                <w:bCs/>
                <w:sz w:val="22"/>
                <w:szCs w:val="22"/>
              </w:rPr>
            </w:pPr>
            <w:hyperlink r:id="rId8" w:history="1">
              <w:r w:rsidR="00100AFD" w:rsidRPr="001820EE">
                <w:rPr>
                  <w:rFonts w:ascii="Calibri" w:hAnsi="Calibri" w:cs="Calibri"/>
                  <w:sz w:val="22"/>
                  <w:szCs w:val="22"/>
                  <w:lang w:val="en"/>
                </w:rPr>
                <w:t>Primary school teaching</w:t>
              </w:r>
            </w:hyperlink>
            <w:r w:rsidR="00100AFD" w:rsidRPr="001820EE">
              <w:rPr>
                <w:rFonts w:ascii="Calibri" w:hAnsi="Calibri" w:cs="Calibri"/>
                <w:sz w:val="22"/>
                <w:szCs w:val="22"/>
                <w:lang w:val="en"/>
              </w:rPr>
              <w:t xml:space="preserve">, </w:t>
            </w:r>
            <w:r w:rsidR="00100AFD" w:rsidRPr="001820EE">
              <w:rPr>
                <w:rFonts w:ascii="Calibri" w:hAnsi="Calibri" w:cs="Calibri"/>
                <w:bCs/>
                <w:sz w:val="22"/>
                <w:szCs w:val="22"/>
              </w:rPr>
              <w:t>1</w:t>
            </w:r>
            <w:r w:rsidR="00100AFD" w:rsidRPr="001820EE">
              <w:rPr>
                <w:rFonts w:ascii="Calibri" w:hAnsi="Calibri" w:cs="Calibri"/>
                <w:bCs/>
                <w:sz w:val="22"/>
                <w:szCs w:val="22"/>
                <w:vertAlign w:val="superscript"/>
              </w:rPr>
              <w:t>st</w:t>
            </w:r>
            <w:r w:rsidR="00100AFD" w:rsidRPr="001820EE">
              <w:rPr>
                <w:rFonts w:ascii="Calibri" w:hAnsi="Calibri" w:cs="Calibri"/>
                <w:sz w:val="22"/>
                <w:szCs w:val="22"/>
                <w:lang w:val="en"/>
              </w:rPr>
              <w:t xml:space="preserve"> </w:t>
            </w:r>
            <w:proofErr w:type="spellStart"/>
            <w:r w:rsidR="00100AFD" w:rsidRPr="001820EE">
              <w:rPr>
                <w:rFonts w:ascii="Calibri" w:hAnsi="Calibri" w:cs="Calibri"/>
                <w:bCs/>
                <w:sz w:val="22"/>
                <w:szCs w:val="22"/>
              </w:rPr>
              <w:t>cycle</w:t>
            </w:r>
            <w:proofErr w:type="spellEnd"/>
            <w:r w:rsidR="00100AFD" w:rsidRPr="001820EE">
              <w:rPr>
                <w:rFonts w:ascii="Calibri" w:hAnsi="Calibri" w:cs="Calibri"/>
                <w:bCs/>
                <w:sz w:val="22"/>
                <w:szCs w:val="22"/>
              </w:rPr>
              <w:t xml:space="preserve"> </w:t>
            </w:r>
            <w:r w:rsidR="00100AFD" w:rsidRPr="001820EE">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100AFD" w:rsidRPr="001820EE" w:rsidRDefault="00100AFD" w:rsidP="006D0CCF">
            <w:pPr>
              <w:jc w:val="center"/>
              <w:rPr>
                <w:rFonts w:ascii="Calibri" w:hAnsi="Calibri" w:cs="Calibri"/>
                <w:bCs/>
                <w:sz w:val="22"/>
                <w:szCs w:val="22"/>
              </w:rPr>
            </w:pPr>
            <w:proofErr w:type="spellStart"/>
            <w:r w:rsidRPr="001820EE">
              <w:rPr>
                <w:rFonts w:ascii="Calibri" w:hAnsi="Calibri" w:cs="Calibri"/>
                <w:bCs/>
                <w:sz w:val="22"/>
                <w:szCs w:val="22"/>
              </w:rPr>
              <w:t>All</w:t>
            </w:r>
            <w:proofErr w:type="spellEnd"/>
            <w:r w:rsidRPr="001820EE">
              <w:rPr>
                <w:rFonts w:ascii="Calibri" w:hAnsi="Calibri" w:cs="Calibri"/>
                <w:bCs/>
                <w:sz w:val="22"/>
                <w:szCs w:val="22"/>
              </w:rPr>
              <w:t xml:space="preserve"> </w:t>
            </w:r>
            <w:proofErr w:type="spellStart"/>
            <w:r w:rsidRPr="001820EE">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AF085DC"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3</w:t>
            </w:r>
            <w:r w:rsidRPr="001820EE">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3B6A195"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5</w:t>
            </w:r>
            <w:r w:rsidRPr="001820EE">
              <w:rPr>
                <w:rFonts w:ascii="Calibri" w:hAnsi="Calibri" w:cs="Calibri"/>
                <w:bCs/>
                <w:sz w:val="22"/>
                <w:szCs w:val="22"/>
                <w:vertAlign w:val="superscript"/>
              </w:rPr>
              <w:t>th</w:t>
            </w:r>
          </w:p>
        </w:tc>
      </w:tr>
      <w:tr w:rsidR="00100AFD" w:rsidRPr="001820EE" w14:paraId="72A3D3EC" w14:textId="77777777" w:rsidTr="59D77DC7">
        <w:trPr>
          <w:trHeight w:val="103"/>
        </w:trPr>
        <w:tc>
          <w:tcPr>
            <w:tcW w:w="9690" w:type="dxa"/>
            <w:gridSpan w:val="18"/>
          </w:tcPr>
          <w:p w14:paraId="0D0B940D" w14:textId="77777777" w:rsidR="00100AFD" w:rsidRPr="001820EE" w:rsidRDefault="00100AFD" w:rsidP="006D0CCF">
            <w:pPr>
              <w:rPr>
                <w:rFonts w:ascii="Calibri" w:hAnsi="Calibri" w:cs="Calibri"/>
                <w:b/>
                <w:bCs/>
                <w:sz w:val="22"/>
                <w:szCs w:val="22"/>
              </w:rPr>
            </w:pPr>
          </w:p>
        </w:tc>
      </w:tr>
      <w:tr w:rsidR="00100AFD" w:rsidRPr="001820EE" w14:paraId="51F7BC36" w14:textId="77777777" w:rsidTr="59D77DC7">
        <w:tc>
          <w:tcPr>
            <w:tcW w:w="5718" w:type="dxa"/>
            <w:gridSpan w:val="12"/>
            <w:tcBorders>
              <w:top w:val="nil"/>
              <w:left w:val="nil"/>
              <w:bottom w:val="nil"/>
              <w:right w:val="single" w:sz="4" w:space="0" w:color="auto"/>
            </w:tcBorders>
          </w:tcPr>
          <w:p w14:paraId="7D2CD8D2"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 xml:space="preserve">Vrsta predmeta / </w:t>
            </w:r>
            <w:proofErr w:type="spellStart"/>
            <w:r w:rsidRPr="001820EE">
              <w:rPr>
                <w:rFonts w:ascii="Calibri" w:hAnsi="Calibri" w:cs="Calibri"/>
                <w:b/>
                <w:sz w:val="22"/>
                <w:szCs w:val="22"/>
              </w:rPr>
              <w:t>Course</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Obvezni/</w:t>
            </w:r>
            <w:proofErr w:type="spellStart"/>
            <w:r w:rsidRPr="001820EE">
              <w:rPr>
                <w:rFonts w:ascii="Calibri" w:hAnsi="Calibri" w:cs="Calibri"/>
                <w:sz w:val="22"/>
                <w:szCs w:val="22"/>
              </w:rPr>
              <w:t>Compulsory</w:t>
            </w:r>
            <w:proofErr w:type="spellEnd"/>
          </w:p>
        </w:tc>
      </w:tr>
      <w:tr w:rsidR="00100AFD" w:rsidRPr="001820EE" w14:paraId="0E27B00A" w14:textId="77777777" w:rsidTr="59D77DC7">
        <w:tc>
          <w:tcPr>
            <w:tcW w:w="5718" w:type="dxa"/>
            <w:gridSpan w:val="12"/>
          </w:tcPr>
          <w:p w14:paraId="60061E4C" w14:textId="77777777" w:rsidR="00100AFD" w:rsidRPr="001820EE" w:rsidRDefault="00100AFD"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100AFD" w:rsidRPr="001820EE" w:rsidRDefault="00100AFD" w:rsidP="006D0CCF">
            <w:pPr>
              <w:rPr>
                <w:rFonts w:ascii="Calibri" w:hAnsi="Calibri" w:cs="Calibri"/>
                <w:sz w:val="22"/>
                <w:szCs w:val="22"/>
              </w:rPr>
            </w:pPr>
          </w:p>
        </w:tc>
      </w:tr>
      <w:tr w:rsidR="00100AFD" w:rsidRPr="001820EE" w14:paraId="45968F3D" w14:textId="77777777" w:rsidTr="59D77DC7">
        <w:tc>
          <w:tcPr>
            <w:tcW w:w="5718" w:type="dxa"/>
            <w:gridSpan w:val="12"/>
            <w:tcBorders>
              <w:top w:val="nil"/>
              <w:left w:val="nil"/>
              <w:bottom w:val="nil"/>
              <w:right w:val="single" w:sz="4" w:space="0" w:color="auto"/>
            </w:tcBorders>
          </w:tcPr>
          <w:p w14:paraId="758F0D0F"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 xml:space="preserve">Univerzitetna koda predmeta / </w:t>
            </w:r>
            <w:proofErr w:type="spellStart"/>
            <w:r w:rsidRPr="001820EE">
              <w:rPr>
                <w:rFonts w:ascii="Calibri" w:hAnsi="Calibri" w:cs="Calibri"/>
                <w:b/>
                <w:sz w:val="22"/>
                <w:szCs w:val="22"/>
              </w:rPr>
              <w:t>University</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course</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code</w:t>
            </w:r>
            <w:proofErr w:type="spellEnd"/>
            <w:r w:rsidRPr="001820EE">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100AFD" w:rsidRPr="001820EE" w:rsidRDefault="00100AFD" w:rsidP="006D0CCF">
            <w:pPr>
              <w:jc w:val="center"/>
              <w:rPr>
                <w:rFonts w:ascii="Calibri" w:hAnsi="Calibri" w:cs="Calibri"/>
                <w:sz w:val="22"/>
                <w:szCs w:val="22"/>
              </w:rPr>
            </w:pPr>
            <w:r w:rsidRPr="001820EE">
              <w:rPr>
                <w:rFonts w:ascii="Calibri" w:hAnsi="Calibri" w:cs="Calibri"/>
                <w:sz w:val="22"/>
                <w:szCs w:val="22"/>
              </w:rPr>
              <w:t>/</w:t>
            </w:r>
          </w:p>
        </w:tc>
      </w:tr>
      <w:tr w:rsidR="00100AFD" w:rsidRPr="001820EE" w14:paraId="4B94D5A5" w14:textId="77777777" w:rsidTr="59D77DC7">
        <w:tc>
          <w:tcPr>
            <w:tcW w:w="9690" w:type="dxa"/>
            <w:gridSpan w:val="18"/>
          </w:tcPr>
          <w:p w14:paraId="3DEEC669" w14:textId="77777777" w:rsidR="00100AFD" w:rsidRPr="001820EE" w:rsidRDefault="00100AFD" w:rsidP="006D0CCF">
            <w:pPr>
              <w:rPr>
                <w:rFonts w:ascii="Calibri" w:hAnsi="Calibri" w:cs="Calibri"/>
                <w:sz w:val="22"/>
                <w:szCs w:val="22"/>
              </w:rPr>
            </w:pPr>
          </w:p>
        </w:tc>
      </w:tr>
      <w:tr w:rsidR="00100AFD" w:rsidRPr="001820EE" w14:paraId="3AC8AD8C" w14:textId="77777777" w:rsidTr="59D77DC7">
        <w:tc>
          <w:tcPr>
            <w:tcW w:w="1410" w:type="dxa"/>
            <w:tcBorders>
              <w:top w:val="nil"/>
              <w:left w:val="nil"/>
              <w:bottom w:val="single" w:sz="4" w:space="0" w:color="auto"/>
              <w:right w:val="nil"/>
            </w:tcBorders>
            <w:vAlign w:val="center"/>
          </w:tcPr>
          <w:p w14:paraId="1A9F542B"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Predavanja</w:t>
            </w:r>
          </w:p>
          <w:p w14:paraId="1337CB73" w14:textId="77777777" w:rsidR="00100AFD" w:rsidRPr="001820EE" w:rsidRDefault="00100AFD" w:rsidP="006D0CCF">
            <w:pPr>
              <w:jc w:val="center"/>
              <w:rPr>
                <w:rFonts w:ascii="Calibri" w:hAnsi="Calibri" w:cs="Calibri"/>
                <w:sz w:val="22"/>
                <w:szCs w:val="22"/>
              </w:rPr>
            </w:pPr>
            <w:proofErr w:type="spellStart"/>
            <w:r w:rsidRPr="001820EE">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Seminar</w:t>
            </w:r>
          </w:p>
          <w:p w14:paraId="0FDA697E"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Vaje</w:t>
            </w:r>
          </w:p>
          <w:p w14:paraId="0236C961" w14:textId="77777777" w:rsidR="00100AFD" w:rsidRPr="001820EE" w:rsidRDefault="00100AFD" w:rsidP="006D0CCF">
            <w:pPr>
              <w:jc w:val="center"/>
              <w:rPr>
                <w:rFonts w:ascii="Calibri" w:hAnsi="Calibri" w:cs="Calibri"/>
                <w:b/>
                <w:sz w:val="22"/>
                <w:szCs w:val="22"/>
              </w:rPr>
            </w:pPr>
            <w:proofErr w:type="spellStart"/>
            <w:r w:rsidRPr="001820EE">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Klinične vaje</w:t>
            </w:r>
          </w:p>
          <w:p w14:paraId="301E6A6A" w14:textId="77777777" w:rsidR="00100AFD" w:rsidRPr="001820EE" w:rsidRDefault="00100AFD" w:rsidP="006D0CCF">
            <w:pPr>
              <w:jc w:val="center"/>
              <w:rPr>
                <w:rFonts w:ascii="Calibri" w:hAnsi="Calibri" w:cs="Calibri"/>
                <w:b/>
                <w:sz w:val="22"/>
                <w:szCs w:val="22"/>
              </w:rPr>
            </w:pPr>
            <w:proofErr w:type="spellStart"/>
            <w:r w:rsidRPr="001820EE">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Samost. delo</w:t>
            </w:r>
          </w:p>
          <w:p w14:paraId="13C2DC0E" w14:textId="77777777" w:rsidR="00100AFD" w:rsidRPr="001820EE" w:rsidRDefault="00100AFD" w:rsidP="006D0CCF">
            <w:pPr>
              <w:jc w:val="center"/>
              <w:rPr>
                <w:rFonts w:ascii="Calibri" w:hAnsi="Calibri" w:cs="Calibri"/>
                <w:b/>
                <w:sz w:val="22"/>
                <w:szCs w:val="22"/>
              </w:rPr>
            </w:pPr>
            <w:proofErr w:type="spellStart"/>
            <w:r w:rsidRPr="001820EE">
              <w:rPr>
                <w:rFonts w:ascii="Calibri" w:hAnsi="Calibri" w:cs="Calibri"/>
                <w:b/>
                <w:sz w:val="22"/>
                <w:szCs w:val="22"/>
              </w:rPr>
              <w:t>Individ</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work</w:t>
            </w:r>
            <w:proofErr w:type="spellEnd"/>
          </w:p>
        </w:tc>
        <w:tc>
          <w:tcPr>
            <w:tcW w:w="132" w:type="dxa"/>
            <w:vAlign w:val="center"/>
          </w:tcPr>
          <w:p w14:paraId="3656B9AB" w14:textId="77777777" w:rsidR="00100AFD" w:rsidRPr="001820EE" w:rsidRDefault="00100AFD"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ECTS</w:t>
            </w:r>
          </w:p>
        </w:tc>
      </w:tr>
      <w:tr w:rsidR="00100AFD" w:rsidRPr="001820EE" w14:paraId="2205DDCB" w14:textId="77777777" w:rsidTr="59D77DC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19897CE"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11BAFD2" w14:textId="4C990F7C" w:rsidR="00100AFD" w:rsidRPr="001820EE" w:rsidRDefault="00100AFD" w:rsidP="59D77DC7">
            <w:pPr>
              <w:jc w:val="center"/>
              <w:rPr>
                <w:rFonts w:ascii="Calibri" w:hAnsi="Calibri" w:cs="Calibri"/>
                <w:sz w:val="22"/>
                <w:szCs w:val="22"/>
              </w:rPr>
            </w:pPr>
            <w:r w:rsidRPr="001820EE">
              <w:rPr>
                <w:rFonts w:ascii="Calibri" w:hAnsi="Calibri" w:cs="Calibri"/>
                <w:sz w:val="22"/>
                <w:szCs w:val="22"/>
              </w:rPr>
              <w:t xml:space="preserve">30 </w:t>
            </w:r>
            <w:r w:rsidR="2F805CDA" w:rsidRPr="001820EE">
              <w:rPr>
                <w:rFonts w:ascii="Calibri" w:hAnsi="Calibri" w:cs="Calibri"/>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45FB0818" w14:textId="77777777" w:rsidR="00100AFD" w:rsidRPr="001820EE" w:rsidRDefault="00100AFD"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6</w:t>
            </w:r>
          </w:p>
        </w:tc>
      </w:tr>
      <w:tr w:rsidR="00100AFD" w:rsidRPr="001820EE" w14:paraId="049F31CB" w14:textId="77777777" w:rsidTr="59D77DC7">
        <w:tc>
          <w:tcPr>
            <w:tcW w:w="9690" w:type="dxa"/>
            <w:gridSpan w:val="18"/>
          </w:tcPr>
          <w:p w14:paraId="53128261" w14:textId="77777777" w:rsidR="00100AFD" w:rsidRPr="001820EE" w:rsidRDefault="00100AFD" w:rsidP="006D0CCF">
            <w:pPr>
              <w:rPr>
                <w:rFonts w:ascii="Calibri" w:hAnsi="Calibri" w:cs="Calibri"/>
                <w:b/>
                <w:bCs/>
                <w:sz w:val="22"/>
                <w:szCs w:val="22"/>
              </w:rPr>
            </w:pPr>
          </w:p>
        </w:tc>
      </w:tr>
      <w:tr w:rsidR="00100AFD" w:rsidRPr="001820EE" w14:paraId="6A5F1AD0" w14:textId="77777777" w:rsidTr="59D77DC7">
        <w:tc>
          <w:tcPr>
            <w:tcW w:w="3307" w:type="dxa"/>
            <w:gridSpan w:val="5"/>
          </w:tcPr>
          <w:p w14:paraId="63F8CD3C"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 xml:space="preserve">Nosilec predmeta / </w:t>
            </w:r>
            <w:proofErr w:type="spellStart"/>
            <w:r w:rsidRPr="001820EE">
              <w:rPr>
                <w:rFonts w:ascii="Calibri" w:hAnsi="Calibri" w:cs="Calibri"/>
                <w:b/>
                <w:sz w:val="22"/>
                <w:szCs w:val="22"/>
              </w:rPr>
              <w:t>Lecturer</w:t>
            </w:r>
            <w:proofErr w:type="spellEnd"/>
            <w:r w:rsidRPr="001820EE">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9331A41" w14:textId="77777777" w:rsidR="00100AFD" w:rsidRPr="001820EE" w:rsidRDefault="00100AFD" w:rsidP="006D0CCF">
            <w:pPr>
              <w:jc w:val="both"/>
              <w:rPr>
                <w:rFonts w:ascii="Calibri" w:hAnsi="Calibri" w:cs="Calibri"/>
                <w:sz w:val="22"/>
                <w:szCs w:val="22"/>
              </w:rPr>
            </w:pPr>
            <w:r w:rsidRPr="001820EE">
              <w:rPr>
                <w:rFonts w:ascii="Calibri" w:hAnsi="Calibri" w:cs="Calibri"/>
                <w:sz w:val="22"/>
                <w:szCs w:val="22"/>
              </w:rPr>
              <w:t xml:space="preserve">izr. prof. dr. Stanko Pelc / </w:t>
            </w:r>
            <w:proofErr w:type="spellStart"/>
            <w:r w:rsidRPr="001820EE">
              <w:rPr>
                <w:rFonts w:ascii="Calibri" w:hAnsi="Calibri" w:cs="Calibri"/>
                <w:sz w:val="22"/>
                <w:szCs w:val="22"/>
              </w:rPr>
              <w:t>Associate</w:t>
            </w:r>
            <w:proofErr w:type="spellEnd"/>
            <w:r w:rsidRPr="001820EE">
              <w:rPr>
                <w:rFonts w:ascii="Calibri" w:hAnsi="Calibri" w:cs="Calibri"/>
                <w:sz w:val="22"/>
                <w:szCs w:val="22"/>
              </w:rPr>
              <w:t xml:space="preserve"> Prof. Stanko Pelc, </w:t>
            </w:r>
            <w:proofErr w:type="spellStart"/>
            <w:r w:rsidRPr="001820EE">
              <w:rPr>
                <w:rFonts w:ascii="Calibri" w:hAnsi="Calibri" w:cs="Calibri"/>
                <w:sz w:val="22"/>
                <w:szCs w:val="22"/>
              </w:rPr>
              <w:t>PhD</w:t>
            </w:r>
            <w:proofErr w:type="spellEnd"/>
          </w:p>
        </w:tc>
      </w:tr>
      <w:tr w:rsidR="00100AFD" w:rsidRPr="001820EE" w14:paraId="62486C05" w14:textId="77777777" w:rsidTr="59D77DC7">
        <w:tc>
          <w:tcPr>
            <w:tcW w:w="9690" w:type="dxa"/>
            <w:gridSpan w:val="18"/>
          </w:tcPr>
          <w:p w14:paraId="4101652C" w14:textId="77777777" w:rsidR="00100AFD" w:rsidRPr="001820EE" w:rsidRDefault="00100AFD" w:rsidP="006D0CCF">
            <w:pPr>
              <w:jc w:val="both"/>
              <w:rPr>
                <w:rFonts w:ascii="Calibri" w:hAnsi="Calibri" w:cs="Calibri"/>
                <w:sz w:val="22"/>
                <w:szCs w:val="22"/>
              </w:rPr>
            </w:pPr>
          </w:p>
        </w:tc>
      </w:tr>
      <w:tr w:rsidR="00100AFD" w:rsidRPr="001820EE" w14:paraId="6E0C6F48" w14:textId="77777777" w:rsidTr="59D77DC7">
        <w:tc>
          <w:tcPr>
            <w:tcW w:w="1641" w:type="dxa"/>
            <w:gridSpan w:val="2"/>
            <w:vMerge w:val="restart"/>
          </w:tcPr>
          <w:p w14:paraId="5F18D45B"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 xml:space="preserve">Jeziki / </w:t>
            </w:r>
          </w:p>
          <w:p w14:paraId="2BB80C32" w14:textId="77777777" w:rsidR="00100AFD" w:rsidRPr="001820EE" w:rsidRDefault="00100AFD" w:rsidP="006D0CCF">
            <w:pPr>
              <w:rPr>
                <w:rFonts w:ascii="Calibri" w:hAnsi="Calibri" w:cs="Calibri"/>
                <w:sz w:val="22"/>
                <w:szCs w:val="22"/>
              </w:rPr>
            </w:pPr>
            <w:proofErr w:type="spellStart"/>
            <w:r w:rsidRPr="001820EE">
              <w:rPr>
                <w:rFonts w:ascii="Calibri" w:hAnsi="Calibri" w:cs="Calibri"/>
                <w:b/>
                <w:sz w:val="22"/>
                <w:szCs w:val="22"/>
              </w:rPr>
              <w:t>Languages</w:t>
            </w:r>
            <w:proofErr w:type="spellEnd"/>
            <w:r w:rsidRPr="001820EE">
              <w:rPr>
                <w:rFonts w:ascii="Calibri" w:hAnsi="Calibri" w:cs="Calibri"/>
                <w:b/>
                <w:sz w:val="22"/>
                <w:szCs w:val="22"/>
              </w:rPr>
              <w:t>:</w:t>
            </w:r>
          </w:p>
        </w:tc>
        <w:tc>
          <w:tcPr>
            <w:tcW w:w="2241" w:type="dxa"/>
            <w:gridSpan w:val="4"/>
          </w:tcPr>
          <w:p w14:paraId="0D697D9A" w14:textId="77777777" w:rsidR="00100AFD" w:rsidRPr="001820EE" w:rsidRDefault="00100AFD" w:rsidP="006D0CCF">
            <w:pPr>
              <w:jc w:val="right"/>
              <w:rPr>
                <w:rFonts w:ascii="Calibri" w:hAnsi="Calibri" w:cs="Calibri"/>
                <w:b/>
                <w:sz w:val="22"/>
                <w:szCs w:val="22"/>
              </w:rPr>
            </w:pPr>
            <w:r w:rsidRPr="001820EE">
              <w:rPr>
                <w:rFonts w:ascii="Calibri" w:hAnsi="Calibri" w:cs="Calibri"/>
                <w:b/>
                <w:sz w:val="22"/>
                <w:szCs w:val="22"/>
              </w:rPr>
              <w:t xml:space="preserve">Predavanja / </w:t>
            </w:r>
            <w:proofErr w:type="spellStart"/>
            <w:r w:rsidRPr="001820EE">
              <w:rPr>
                <w:rFonts w:ascii="Calibri" w:hAnsi="Calibri" w:cs="Calibri"/>
                <w:b/>
                <w:sz w:val="22"/>
                <w:szCs w:val="22"/>
              </w:rPr>
              <w:t>Lectures</w:t>
            </w:r>
            <w:proofErr w:type="spellEnd"/>
            <w:r w:rsidRPr="001820EE">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100AFD" w:rsidRPr="001820EE" w:rsidRDefault="00100AFD" w:rsidP="006D0CCF">
            <w:pPr>
              <w:rPr>
                <w:rFonts w:ascii="Calibri" w:hAnsi="Calibri" w:cs="Calibri"/>
                <w:sz w:val="22"/>
                <w:szCs w:val="22"/>
              </w:rPr>
            </w:pPr>
            <w:r w:rsidRPr="001820EE">
              <w:rPr>
                <w:rFonts w:ascii="Calibri" w:hAnsi="Calibri" w:cs="Calibri"/>
                <w:bCs/>
                <w:color w:val="000000"/>
                <w:sz w:val="22"/>
                <w:szCs w:val="22"/>
              </w:rPr>
              <w:t>slovenski/</w:t>
            </w:r>
            <w:proofErr w:type="spellStart"/>
            <w:r w:rsidRPr="001820EE">
              <w:rPr>
                <w:rFonts w:ascii="Calibri" w:hAnsi="Calibri" w:cs="Calibri"/>
                <w:bCs/>
                <w:sz w:val="22"/>
                <w:szCs w:val="22"/>
              </w:rPr>
              <w:t>Slovenian</w:t>
            </w:r>
            <w:proofErr w:type="spellEnd"/>
          </w:p>
        </w:tc>
      </w:tr>
      <w:tr w:rsidR="00100AFD" w:rsidRPr="001820EE" w14:paraId="730B1270" w14:textId="77777777" w:rsidTr="59D77DC7">
        <w:trPr>
          <w:trHeight w:val="215"/>
        </w:trPr>
        <w:tc>
          <w:tcPr>
            <w:tcW w:w="1641" w:type="dxa"/>
            <w:gridSpan w:val="2"/>
            <w:vMerge/>
            <w:vAlign w:val="center"/>
          </w:tcPr>
          <w:p w14:paraId="4B99056E" w14:textId="77777777" w:rsidR="00100AFD" w:rsidRPr="001820EE" w:rsidRDefault="00100AFD" w:rsidP="006D0CCF">
            <w:pPr>
              <w:rPr>
                <w:rFonts w:ascii="Calibri" w:hAnsi="Calibri" w:cs="Calibri"/>
                <w:b/>
                <w:bCs/>
                <w:sz w:val="22"/>
                <w:szCs w:val="22"/>
              </w:rPr>
            </w:pPr>
          </w:p>
        </w:tc>
        <w:tc>
          <w:tcPr>
            <w:tcW w:w="2241" w:type="dxa"/>
            <w:gridSpan w:val="4"/>
          </w:tcPr>
          <w:p w14:paraId="396DE7A3" w14:textId="77777777" w:rsidR="00100AFD" w:rsidRPr="001820EE" w:rsidRDefault="00100AFD" w:rsidP="006D0CCF">
            <w:pPr>
              <w:jc w:val="right"/>
              <w:rPr>
                <w:rFonts w:ascii="Calibri" w:hAnsi="Calibri" w:cs="Calibri"/>
                <w:b/>
                <w:sz w:val="22"/>
                <w:szCs w:val="22"/>
              </w:rPr>
            </w:pPr>
            <w:r w:rsidRPr="001820EE">
              <w:rPr>
                <w:rFonts w:ascii="Calibri" w:hAnsi="Calibri" w:cs="Calibri"/>
                <w:b/>
                <w:sz w:val="22"/>
                <w:szCs w:val="22"/>
              </w:rPr>
              <w:t xml:space="preserve">Vaje / </w:t>
            </w:r>
            <w:proofErr w:type="spellStart"/>
            <w:r w:rsidRPr="001820EE">
              <w:rPr>
                <w:rFonts w:ascii="Calibri" w:hAnsi="Calibri" w:cs="Calibri"/>
                <w:b/>
                <w:sz w:val="22"/>
                <w:szCs w:val="22"/>
              </w:rPr>
              <w:t>Tutorial</w:t>
            </w:r>
            <w:proofErr w:type="spellEnd"/>
            <w:r w:rsidRPr="001820EE">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100AFD" w:rsidRPr="001820EE" w:rsidRDefault="00100AFD" w:rsidP="006D0CCF">
            <w:pPr>
              <w:rPr>
                <w:rFonts w:ascii="Calibri" w:hAnsi="Calibri" w:cs="Calibri"/>
                <w:sz w:val="22"/>
                <w:szCs w:val="22"/>
              </w:rPr>
            </w:pPr>
            <w:r w:rsidRPr="001820EE">
              <w:rPr>
                <w:rFonts w:ascii="Calibri" w:hAnsi="Calibri" w:cs="Calibri"/>
                <w:bCs/>
                <w:color w:val="000000"/>
                <w:sz w:val="22"/>
                <w:szCs w:val="22"/>
              </w:rPr>
              <w:t>slovenski/</w:t>
            </w:r>
            <w:proofErr w:type="spellStart"/>
            <w:r w:rsidRPr="001820EE">
              <w:rPr>
                <w:rFonts w:ascii="Calibri" w:hAnsi="Calibri" w:cs="Calibri"/>
                <w:bCs/>
                <w:sz w:val="22"/>
                <w:szCs w:val="22"/>
              </w:rPr>
              <w:t>Slovenian</w:t>
            </w:r>
            <w:proofErr w:type="spellEnd"/>
          </w:p>
        </w:tc>
      </w:tr>
      <w:tr w:rsidR="00100AFD" w:rsidRPr="001820EE" w14:paraId="41F63765" w14:textId="77777777" w:rsidTr="59D77DC7">
        <w:tc>
          <w:tcPr>
            <w:tcW w:w="4728" w:type="dxa"/>
            <w:gridSpan w:val="9"/>
            <w:tcBorders>
              <w:top w:val="nil"/>
              <w:left w:val="nil"/>
              <w:bottom w:val="single" w:sz="4" w:space="0" w:color="auto"/>
              <w:right w:val="nil"/>
            </w:tcBorders>
          </w:tcPr>
          <w:p w14:paraId="1299C43A" w14:textId="77777777" w:rsidR="00100AFD" w:rsidRPr="001820EE" w:rsidRDefault="00100AFD" w:rsidP="006D0CCF">
            <w:pPr>
              <w:rPr>
                <w:rFonts w:ascii="Calibri" w:hAnsi="Calibri" w:cs="Calibri"/>
                <w:b/>
                <w:bCs/>
                <w:sz w:val="22"/>
                <w:szCs w:val="22"/>
              </w:rPr>
            </w:pPr>
          </w:p>
          <w:p w14:paraId="3AE50C5C"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Pogoji za vključitev v delo oz. za opravljanje študijskih obveznosti:</w:t>
            </w:r>
          </w:p>
        </w:tc>
        <w:tc>
          <w:tcPr>
            <w:tcW w:w="142" w:type="dxa"/>
          </w:tcPr>
          <w:p w14:paraId="4DDBEF00" w14:textId="77777777" w:rsidR="00100AFD" w:rsidRPr="001820EE" w:rsidRDefault="00100AFD" w:rsidP="006D0CCF">
            <w:pPr>
              <w:rPr>
                <w:rFonts w:ascii="Calibri" w:hAnsi="Calibri" w:cs="Calibri"/>
                <w:b/>
                <w:sz w:val="22"/>
                <w:szCs w:val="22"/>
              </w:rPr>
            </w:pPr>
          </w:p>
          <w:p w14:paraId="3461D779" w14:textId="77777777" w:rsidR="00100AFD" w:rsidRPr="001820EE" w:rsidRDefault="00100AF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100AFD" w:rsidRPr="001820EE" w:rsidRDefault="00100AFD" w:rsidP="006D0CCF">
            <w:pPr>
              <w:rPr>
                <w:rFonts w:ascii="Calibri" w:hAnsi="Calibri" w:cs="Calibri"/>
                <w:b/>
                <w:sz w:val="22"/>
                <w:szCs w:val="22"/>
              </w:rPr>
            </w:pPr>
          </w:p>
          <w:p w14:paraId="49E05F6E" w14:textId="77777777" w:rsidR="00100AFD" w:rsidRPr="001820EE" w:rsidRDefault="00100AFD" w:rsidP="006D0CCF">
            <w:pPr>
              <w:rPr>
                <w:rFonts w:ascii="Calibri" w:hAnsi="Calibri" w:cs="Calibri"/>
                <w:b/>
                <w:sz w:val="22"/>
                <w:szCs w:val="22"/>
              </w:rPr>
            </w:pPr>
            <w:proofErr w:type="spellStart"/>
            <w:r w:rsidRPr="001820EE">
              <w:rPr>
                <w:rFonts w:ascii="Calibri" w:hAnsi="Calibri" w:cs="Calibri"/>
                <w:b/>
                <w:sz w:val="22"/>
                <w:szCs w:val="22"/>
              </w:rPr>
              <w:t>Prerequisites</w:t>
            </w:r>
            <w:proofErr w:type="spellEnd"/>
            <w:r w:rsidRPr="001820EE">
              <w:rPr>
                <w:rFonts w:ascii="Calibri" w:hAnsi="Calibri" w:cs="Calibri"/>
                <w:b/>
                <w:sz w:val="22"/>
                <w:szCs w:val="22"/>
              </w:rPr>
              <w:t>:</w:t>
            </w:r>
          </w:p>
        </w:tc>
      </w:tr>
      <w:tr w:rsidR="00100AFD" w:rsidRPr="001820EE" w14:paraId="01A0285A" w14:textId="77777777" w:rsidTr="59D77DC7">
        <w:trPr>
          <w:trHeight w:val="418"/>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100AFD" w:rsidRPr="001820EE" w:rsidRDefault="00100AFD" w:rsidP="006D0CCF">
            <w:pPr>
              <w:pStyle w:val="Vnos"/>
              <w:ind w:left="0"/>
              <w:jc w:val="left"/>
              <w:rPr>
                <w:rFonts w:ascii="Calibri" w:hAnsi="Calibri" w:cs="Calibri"/>
                <w:sz w:val="22"/>
                <w:szCs w:val="22"/>
              </w:rPr>
            </w:pPr>
            <w:r w:rsidRPr="001820EE">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100AFD" w:rsidRPr="001820EE" w:rsidRDefault="00100AF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w:t>
            </w:r>
          </w:p>
        </w:tc>
      </w:tr>
      <w:tr w:rsidR="00100AFD" w:rsidRPr="001820EE" w14:paraId="6175174C" w14:textId="77777777" w:rsidTr="59D77DC7">
        <w:trPr>
          <w:trHeight w:val="137"/>
        </w:trPr>
        <w:tc>
          <w:tcPr>
            <w:tcW w:w="4718" w:type="dxa"/>
            <w:gridSpan w:val="8"/>
            <w:tcBorders>
              <w:top w:val="nil"/>
              <w:left w:val="nil"/>
              <w:bottom w:val="single" w:sz="4" w:space="0" w:color="auto"/>
              <w:right w:val="nil"/>
            </w:tcBorders>
          </w:tcPr>
          <w:p w14:paraId="1FC39945" w14:textId="77777777" w:rsidR="00100AFD" w:rsidRPr="001820EE" w:rsidRDefault="00100AFD" w:rsidP="006D0CCF">
            <w:pPr>
              <w:rPr>
                <w:rFonts w:ascii="Calibri" w:hAnsi="Calibri" w:cs="Calibri"/>
                <w:b/>
                <w:sz w:val="22"/>
                <w:szCs w:val="22"/>
              </w:rPr>
            </w:pPr>
          </w:p>
          <w:p w14:paraId="7C19BF7B"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Vsebina:</w:t>
            </w:r>
            <w:r w:rsidRPr="001820EE">
              <w:rPr>
                <w:rFonts w:ascii="Calibri" w:hAnsi="Calibri" w:cs="Calibri"/>
                <w:sz w:val="22"/>
                <w:szCs w:val="22"/>
              </w:rPr>
              <w:t xml:space="preserve"> </w:t>
            </w:r>
          </w:p>
        </w:tc>
        <w:tc>
          <w:tcPr>
            <w:tcW w:w="152" w:type="dxa"/>
            <w:gridSpan w:val="2"/>
          </w:tcPr>
          <w:p w14:paraId="0562CB0E" w14:textId="77777777" w:rsidR="00100AFD" w:rsidRPr="001820EE" w:rsidRDefault="00100AF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100AFD" w:rsidRPr="001820EE" w:rsidRDefault="00100AFD" w:rsidP="006D0CCF">
            <w:pPr>
              <w:rPr>
                <w:rFonts w:ascii="Calibri" w:hAnsi="Calibri" w:cs="Calibri"/>
                <w:b/>
                <w:sz w:val="22"/>
                <w:szCs w:val="22"/>
              </w:rPr>
            </w:pPr>
          </w:p>
          <w:p w14:paraId="2E32E058" w14:textId="77777777" w:rsidR="00100AFD" w:rsidRPr="001820EE" w:rsidRDefault="00100AFD" w:rsidP="006D0CCF">
            <w:pPr>
              <w:rPr>
                <w:rFonts w:ascii="Calibri" w:hAnsi="Calibri" w:cs="Calibri"/>
                <w:b/>
                <w:sz w:val="22"/>
                <w:szCs w:val="22"/>
              </w:rPr>
            </w:pPr>
            <w:proofErr w:type="spellStart"/>
            <w:r w:rsidRPr="001820EE">
              <w:rPr>
                <w:rFonts w:ascii="Calibri" w:hAnsi="Calibri" w:cs="Calibri"/>
                <w:b/>
                <w:sz w:val="22"/>
                <w:szCs w:val="22"/>
              </w:rPr>
              <w:t>Content</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Syllabus</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outline</w:t>
            </w:r>
            <w:proofErr w:type="spellEnd"/>
            <w:r w:rsidRPr="001820EE">
              <w:rPr>
                <w:rFonts w:ascii="Calibri" w:hAnsi="Calibri" w:cs="Calibri"/>
                <w:b/>
                <w:sz w:val="22"/>
                <w:szCs w:val="22"/>
              </w:rPr>
              <w:t>):</w:t>
            </w:r>
          </w:p>
        </w:tc>
      </w:tr>
      <w:tr w:rsidR="00100AFD" w:rsidRPr="001820EE" w14:paraId="6C458B0E" w14:textId="77777777" w:rsidTr="59D77DC7">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257DE90D"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t xml:space="preserve">Splošne in posebne teorije poučevanja in učenja družboslovja. </w:t>
            </w:r>
          </w:p>
          <w:p w14:paraId="5627DCD2"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t>Učna načrta: spoznavanje okolja, družba. Analiza in vrednotenje na osnovi različnih kriterijev.</w:t>
            </w:r>
          </w:p>
          <w:p w14:paraId="64089473"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t xml:space="preserve">Učni cilji, vsebine, oblike, metode, tehnike,  po posameznih razredih (1. do 5.) ter vertikalno po tematskih sklopih: </w:t>
            </w:r>
          </w:p>
          <w:p w14:paraId="21B5269A"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življenje ljudi v skupnosti,  socialne spretnosti,</w:t>
            </w:r>
          </w:p>
          <w:p w14:paraId="291391A2"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življenje ljudi v prostoru, orientacija v prostoru,</w:t>
            </w:r>
          </w:p>
          <w:p w14:paraId="77F3A502"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življenje ljudi v času, orientacija v času,</w:t>
            </w:r>
          </w:p>
          <w:p w14:paraId="3D8C4555"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 xml:space="preserve">prometna,  </w:t>
            </w:r>
            <w:proofErr w:type="spellStart"/>
            <w:r w:rsidRPr="001820EE">
              <w:rPr>
                <w:rFonts w:ascii="Calibri" w:hAnsi="Calibri" w:cs="Calibri"/>
                <w:sz w:val="22"/>
                <w:szCs w:val="22"/>
              </w:rPr>
              <w:t>okoljska</w:t>
            </w:r>
            <w:proofErr w:type="spellEnd"/>
            <w:r w:rsidRPr="001820EE">
              <w:rPr>
                <w:rFonts w:ascii="Calibri" w:hAnsi="Calibri" w:cs="Calibri"/>
                <w:sz w:val="22"/>
                <w:szCs w:val="22"/>
              </w:rPr>
              <w:t xml:space="preserve">, domovinsko-državljanska vzgoja, vzgoja za otrokove in človekove pravice. </w:t>
            </w:r>
          </w:p>
          <w:p w14:paraId="6F2FB56F"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lastRenderedPageBreak/>
              <w:t>Letna, tematska, tedenska, dnevna učiteljeva priprava na pouk družboslovja.</w:t>
            </w:r>
          </w:p>
        </w:tc>
        <w:tc>
          <w:tcPr>
            <w:tcW w:w="152" w:type="dxa"/>
            <w:gridSpan w:val="2"/>
            <w:tcBorders>
              <w:top w:val="nil"/>
              <w:left w:val="single" w:sz="4" w:space="0" w:color="auto"/>
              <w:bottom w:val="nil"/>
              <w:right w:val="single" w:sz="4" w:space="0" w:color="auto"/>
            </w:tcBorders>
          </w:tcPr>
          <w:p w14:paraId="62EBF3C5" w14:textId="77777777" w:rsidR="00100AFD" w:rsidRPr="001820EE" w:rsidRDefault="00100AF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759986"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t>General and special theories of teaching and learning social sciences.</w:t>
            </w:r>
          </w:p>
          <w:p w14:paraId="6D5AF425"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t>The syllabi: environmental education, society. Analysis and evaluation on the basis of various criteria.</w:t>
            </w:r>
          </w:p>
          <w:p w14:paraId="5B5A6DF4"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t>Learning objectives, content, forms, methods, techniques, by grade (1 to 5) and vertically by themes:</w:t>
            </w:r>
          </w:p>
          <w:p w14:paraId="35FF0314"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life of people in community, social skills;</w:t>
            </w:r>
          </w:p>
          <w:p w14:paraId="35BF8760"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life of people in space, orientation in space;</w:t>
            </w:r>
          </w:p>
          <w:p w14:paraId="47D9EE93"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life of people in time, orientation in time;</w:t>
            </w:r>
          </w:p>
          <w:p w14:paraId="447D402B"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transport, environmental, patriotic-civic education, education for child and human rights.</w:t>
            </w:r>
          </w:p>
          <w:p w14:paraId="324E7EF8"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lastRenderedPageBreak/>
              <w:t>The annual, thematic, weekly, daily teacher plans for teaching social sciences.</w:t>
            </w:r>
          </w:p>
        </w:tc>
      </w:tr>
    </w:tbl>
    <w:p w14:paraId="6D98A12B" w14:textId="77777777" w:rsidR="00100AFD" w:rsidRPr="001820EE" w:rsidRDefault="00100AFD" w:rsidP="00100AF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00AFD" w:rsidRPr="001820EE" w14:paraId="37AA0E9F" w14:textId="77777777" w:rsidTr="006D0CCF">
        <w:tc>
          <w:tcPr>
            <w:tcW w:w="9695" w:type="dxa"/>
            <w:gridSpan w:val="6"/>
          </w:tcPr>
          <w:p w14:paraId="24060F01" w14:textId="77777777" w:rsidR="00100AFD" w:rsidRPr="001820EE" w:rsidRDefault="00100AFD" w:rsidP="006D0CCF">
            <w:pPr>
              <w:jc w:val="both"/>
              <w:rPr>
                <w:rFonts w:ascii="Calibri" w:hAnsi="Calibri" w:cs="Calibri"/>
                <w:b/>
                <w:sz w:val="22"/>
                <w:szCs w:val="22"/>
              </w:rPr>
            </w:pPr>
            <w:r w:rsidRPr="001820EE">
              <w:rPr>
                <w:rFonts w:ascii="Calibri" w:hAnsi="Calibri" w:cs="Calibri"/>
                <w:sz w:val="22"/>
                <w:szCs w:val="22"/>
              </w:rPr>
              <w:br w:type="page"/>
            </w:r>
            <w:r w:rsidRPr="001820EE">
              <w:rPr>
                <w:rFonts w:ascii="Calibri" w:hAnsi="Calibri" w:cs="Calibri"/>
                <w:b/>
                <w:sz w:val="22"/>
                <w:szCs w:val="22"/>
              </w:rPr>
              <w:t xml:space="preserve">Temeljni literatura in viri / </w:t>
            </w:r>
            <w:proofErr w:type="spellStart"/>
            <w:r w:rsidRPr="001820EE">
              <w:rPr>
                <w:rFonts w:ascii="Calibri" w:hAnsi="Calibri" w:cs="Calibri"/>
                <w:b/>
                <w:sz w:val="22"/>
                <w:szCs w:val="22"/>
              </w:rPr>
              <w:t>Readings</w:t>
            </w:r>
            <w:proofErr w:type="spellEnd"/>
            <w:r w:rsidRPr="001820EE">
              <w:rPr>
                <w:rFonts w:ascii="Calibri" w:hAnsi="Calibri" w:cs="Calibri"/>
                <w:b/>
                <w:sz w:val="22"/>
                <w:szCs w:val="22"/>
              </w:rPr>
              <w:t>:</w:t>
            </w:r>
          </w:p>
        </w:tc>
      </w:tr>
      <w:tr w:rsidR="00100AFD" w:rsidRPr="001820EE" w14:paraId="09A58BEB" w14:textId="77777777" w:rsidTr="006D0CCF">
        <w:trPr>
          <w:trHeight w:val="693"/>
        </w:trPr>
        <w:tc>
          <w:tcPr>
            <w:tcW w:w="9695" w:type="dxa"/>
            <w:gridSpan w:val="6"/>
            <w:tcBorders>
              <w:top w:val="single" w:sz="4" w:space="0" w:color="auto"/>
              <w:left w:val="single" w:sz="4" w:space="0" w:color="auto"/>
              <w:bottom w:val="single" w:sz="4" w:space="0" w:color="auto"/>
              <w:right w:val="single" w:sz="4" w:space="0" w:color="auto"/>
            </w:tcBorders>
          </w:tcPr>
          <w:p w14:paraId="225BB0C9"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Osnovna literatura/</w:t>
            </w:r>
            <w:proofErr w:type="spellStart"/>
            <w:r w:rsidRPr="001820EE">
              <w:rPr>
                <w:rFonts w:ascii="Calibri" w:hAnsi="Calibri" w:cs="Calibri"/>
                <w:sz w:val="22"/>
                <w:szCs w:val="22"/>
                <w:u w:val="single"/>
              </w:rPr>
              <w:t>Basic</w:t>
            </w:r>
            <w:proofErr w:type="spellEnd"/>
            <w:r w:rsidRPr="001820EE">
              <w:rPr>
                <w:rFonts w:ascii="Calibri" w:hAnsi="Calibri" w:cs="Calibri"/>
                <w:sz w:val="22"/>
                <w:szCs w:val="22"/>
                <w:u w:val="single"/>
              </w:rPr>
              <w:t xml:space="preserve"> </w:t>
            </w:r>
            <w:proofErr w:type="spellStart"/>
            <w:r w:rsidRPr="001820EE">
              <w:rPr>
                <w:rFonts w:ascii="Calibri" w:hAnsi="Calibri" w:cs="Calibri"/>
                <w:sz w:val="22"/>
                <w:szCs w:val="22"/>
                <w:u w:val="single"/>
              </w:rPr>
              <w:t>readings</w:t>
            </w:r>
            <w:proofErr w:type="spellEnd"/>
            <w:r w:rsidRPr="001820EE">
              <w:rPr>
                <w:rFonts w:ascii="Calibri" w:hAnsi="Calibri" w:cs="Calibri"/>
                <w:sz w:val="22"/>
                <w:szCs w:val="22"/>
                <w:u w:val="single"/>
              </w:rPr>
              <w:t>:</w:t>
            </w:r>
          </w:p>
          <w:p w14:paraId="66E0B884" w14:textId="77777777" w:rsidR="0066368D" w:rsidRPr="001820EE" w:rsidRDefault="0066368D" w:rsidP="0066368D">
            <w:pPr>
              <w:numPr>
                <w:ilvl w:val="0"/>
                <w:numId w:val="1"/>
              </w:numPr>
              <w:rPr>
                <w:rFonts w:ascii="Calibri" w:hAnsi="Calibri" w:cs="Calibri"/>
                <w:noProof/>
                <w:sz w:val="22"/>
                <w:szCs w:val="22"/>
              </w:rPr>
            </w:pPr>
            <w:r w:rsidRPr="001820EE">
              <w:rPr>
                <w:rFonts w:ascii="Calibri" w:hAnsi="Calibri" w:cs="Calibri"/>
                <w:noProof/>
                <w:sz w:val="22"/>
                <w:szCs w:val="22"/>
              </w:rPr>
              <w:t>IVANUŠ-Grmek, Milena: Osnove didaktike. Maribor : Pedagoška fakulteta, 2011, str. 144.</w:t>
            </w:r>
          </w:p>
          <w:p w14:paraId="1377C54E" w14:textId="7BA40DED" w:rsidR="007106B6" w:rsidRPr="001820EE" w:rsidRDefault="007106B6" w:rsidP="0066368D">
            <w:pPr>
              <w:numPr>
                <w:ilvl w:val="0"/>
                <w:numId w:val="1"/>
              </w:numPr>
              <w:rPr>
                <w:rFonts w:ascii="Calibri" w:hAnsi="Calibri" w:cs="Calibri"/>
                <w:noProof/>
                <w:sz w:val="22"/>
                <w:szCs w:val="22"/>
              </w:rPr>
            </w:pPr>
            <w:r w:rsidRPr="001820EE">
              <w:rPr>
                <w:rFonts w:ascii="Calibri" w:hAnsi="Calibri" w:cs="Calibri"/>
                <w:noProof/>
                <w:sz w:val="22"/>
                <w:szCs w:val="22"/>
              </w:rPr>
              <w:t>PELC, Stanko. Nekatere dileme učnega in znanstvenega jezika slovenske geografije. V: STARC, Sonja (ur.). Akademski jeziki v času globalizacije = Academic languages in the era of globalisation, (Knjižnica Annales Ludus). Koper: Univerza na Primorskem, Znanstveno-raziskovalno središče, Univerzitetna založba Annales, 2012, str. 133-142, 305-306.</w:t>
            </w:r>
          </w:p>
          <w:p w14:paraId="5F9AF8BF" w14:textId="77777777" w:rsidR="00472AB9" w:rsidRDefault="007106B6" w:rsidP="0066368D">
            <w:pPr>
              <w:numPr>
                <w:ilvl w:val="0"/>
                <w:numId w:val="1"/>
              </w:numPr>
              <w:rPr>
                <w:rFonts w:ascii="Calibri" w:hAnsi="Calibri" w:cs="Calibri"/>
                <w:noProof/>
                <w:sz w:val="22"/>
                <w:szCs w:val="22"/>
              </w:rPr>
            </w:pPr>
            <w:r w:rsidRPr="001820EE">
              <w:rPr>
                <w:rFonts w:ascii="Calibri" w:hAnsi="Calibri" w:cs="Calibri"/>
                <w:noProof/>
                <w:sz w:val="22"/>
                <w:szCs w:val="22"/>
              </w:rPr>
              <w:t xml:space="preserve">PELC, Stanko. Importance of near home primary education for coping with marginality in a globalised world - Western Slovenia case study. V: Conference proceedings. Santiago: UGI, 2011. </w:t>
            </w:r>
          </w:p>
          <w:p w14:paraId="4900ED6A" w14:textId="5745AF59" w:rsidR="00407D62" w:rsidRDefault="007106B6" w:rsidP="0066368D">
            <w:pPr>
              <w:numPr>
                <w:ilvl w:val="0"/>
                <w:numId w:val="1"/>
              </w:numPr>
              <w:rPr>
                <w:rFonts w:ascii="Calibri" w:hAnsi="Calibri" w:cs="Calibri"/>
                <w:noProof/>
                <w:sz w:val="22"/>
                <w:szCs w:val="22"/>
              </w:rPr>
            </w:pPr>
            <w:r w:rsidRPr="001820EE">
              <w:rPr>
                <w:rFonts w:ascii="Calibri" w:hAnsi="Calibri" w:cs="Calibri"/>
                <w:noProof/>
                <w:sz w:val="22"/>
                <w:szCs w:val="22"/>
              </w:rPr>
              <w:t>PELC, Stanko. Geografska marginalnost in družbeni vidiki trajnostnosti. Revija za geografijo, ISSN 1854-665X, 2011, 6, [št.] 2, str. 19-28.</w:t>
            </w:r>
          </w:p>
          <w:p w14:paraId="3F0B3110" w14:textId="7CA2533E" w:rsidR="00472AB9" w:rsidRPr="00472AB9" w:rsidRDefault="00472AB9" w:rsidP="0066368D">
            <w:pPr>
              <w:numPr>
                <w:ilvl w:val="0"/>
                <w:numId w:val="1"/>
              </w:numPr>
              <w:rPr>
                <w:rFonts w:ascii="Calibri" w:hAnsi="Calibri" w:cs="Calibri"/>
                <w:noProof/>
                <w:sz w:val="22"/>
                <w:szCs w:val="22"/>
              </w:rPr>
            </w:pPr>
            <w:r w:rsidRPr="00472AB9">
              <w:rPr>
                <w:rFonts w:ascii="Calibri" w:hAnsi="Calibri" w:cs="Calibri"/>
                <w:noProof/>
                <w:sz w:val="22"/>
                <w:szCs w:val="22"/>
              </w:rPr>
              <w:t xml:space="preserve">PELC, Stanko. Koliko pozornosti posvečamo prometnemu pomenu sredozemske Slovenije pri pouku. V: BREČKO GRUBAR, Valentina (ur.), KODERMAN, Miha (ur.), KOVAČIČ, Gregor (ur.). [Program in povzetki = Programma e riassunti = Program and abstracts], (Glasnik UP ZRS, ISSN 2232-349X, letn. 16 (2011), št. 4). Koper: Univerza na Primorskem, Znanstveno-raziskovalno središče, 2011, str. 45. </w:t>
            </w:r>
          </w:p>
          <w:p w14:paraId="4475FC8F" w14:textId="77777777" w:rsidR="00472AB9" w:rsidRDefault="00472AB9" w:rsidP="0066368D">
            <w:pPr>
              <w:numPr>
                <w:ilvl w:val="0"/>
                <w:numId w:val="1"/>
              </w:numPr>
              <w:rPr>
                <w:rFonts w:ascii="Calibri" w:hAnsi="Calibri" w:cs="Calibri"/>
                <w:noProof/>
                <w:sz w:val="22"/>
                <w:szCs w:val="22"/>
              </w:rPr>
            </w:pPr>
            <w:r w:rsidRPr="00472AB9">
              <w:rPr>
                <w:rFonts w:ascii="Calibri" w:hAnsi="Calibri" w:cs="Calibri"/>
                <w:noProof/>
                <w:sz w:val="22"/>
                <w:szCs w:val="22"/>
              </w:rPr>
              <w:t xml:space="preserve">PELC, Stanko. How can we teach cultural diversity and dealing with "others" in kindergarten (Slovenian context). V: SILVA, Elisabete (ur.). Teaching crossroads. Bragança: Instituto Politécnico de Bragança, 2012, str. 173-180, ilustr. </w:t>
            </w:r>
          </w:p>
          <w:p w14:paraId="2265F2F9" w14:textId="2C6BF3D5" w:rsidR="00100AFD" w:rsidRPr="00472AB9" w:rsidRDefault="00100AFD" w:rsidP="0066368D">
            <w:pPr>
              <w:numPr>
                <w:ilvl w:val="0"/>
                <w:numId w:val="1"/>
              </w:numPr>
              <w:rPr>
                <w:rFonts w:ascii="Calibri" w:hAnsi="Calibri" w:cs="Calibri"/>
                <w:noProof/>
                <w:sz w:val="22"/>
                <w:szCs w:val="22"/>
              </w:rPr>
            </w:pPr>
            <w:r w:rsidRPr="00472AB9">
              <w:rPr>
                <w:rFonts w:ascii="Calibri" w:hAnsi="Calibri" w:cs="Calibri"/>
                <w:noProof/>
                <w:sz w:val="22"/>
                <w:szCs w:val="22"/>
              </w:rPr>
              <w:t>Umek M.: Teoretični model kartografskega opismenjevanja v prvem triletju osnovne šole. Univerza v Ljubljani, Pedagoška fakulteta, 2001</w:t>
            </w:r>
          </w:p>
          <w:p w14:paraId="6CA764EA" w14:textId="77777777" w:rsidR="0066368D" w:rsidRPr="001820EE" w:rsidRDefault="0066368D" w:rsidP="0066368D">
            <w:pPr>
              <w:numPr>
                <w:ilvl w:val="0"/>
                <w:numId w:val="1"/>
              </w:numPr>
              <w:rPr>
                <w:rFonts w:ascii="Calibri" w:hAnsi="Calibri" w:cs="Calibri"/>
                <w:noProof/>
                <w:sz w:val="22"/>
                <w:szCs w:val="22"/>
              </w:rPr>
            </w:pPr>
            <w:r w:rsidRPr="001820EE">
              <w:rPr>
                <w:rFonts w:ascii="Calibri" w:hAnsi="Calibri" w:cs="Calibri"/>
                <w:noProof/>
                <w:sz w:val="22"/>
                <w:szCs w:val="22"/>
              </w:rPr>
              <w:t>Veljavna učna načrta: Družba,  Spoznavanje okolja</w:t>
            </w:r>
          </w:p>
          <w:p w14:paraId="2946DB82" w14:textId="77777777" w:rsidR="00100AFD" w:rsidRPr="001820EE" w:rsidRDefault="00100AFD" w:rsidP="006D0CCF">
            <w:pPr>
              <w:pStyle w:val="Vnos"/>
              <w:tabs>
                <w:tab w:val="num" w:pos="360"/>
              </w:tabs>
              <w:ind w:left="360" w:hanging="360"/>
              <w:jc w:val="left"/>
              <w:rPr>
                <w:rFonts w:ascii="Calibri" w:hAnsi="Calibri" w:cs="Calibri"/>
                <w:sz w:val="22"/>
                <w:szCs w:val="22"/>
              </w:rPr>
            </w:pPr>
          </w:p>
          <w:p w14:paraId="16A3AEFA" w14:textId="58318C39" w:rsidR="00100AFD" w:rsidRPr="001820EE" w:rsidRDefault="00E7268B" w:rsidP="006D0CCF">
            <w:pPr>
              <w:rPr>
                <w:rFonts w:ascii="Calibri" w:hAnsi="Calibri" w:cs="Calibri"/>
                <w:sz w:val="22"/>
                <w:szCs w:val="22"/>
                <w:u w:val="single"/>
              </w:rPr>
            </w:pPr>
            <w:r w:rsidRPr="001820EE">
              <w:rPr>
                <w:rFonts w:ascii="Calibri" w:hAnsi="Calibri" w:cs="Calibri"/>
                <w:sz w:val="22"/>
                <w:szCs w:val="22"/>
                <w:u w:val="single"/>
              </w:rPr>
              <w:t>Dodatna</w:t>
            </w:r>
            <w:r w:rsidR="00100AFD" w:rsidRPr="001820EE">
              <w:rPr>
                <w:rFonts w:ascii="Calibri" w:hAnsi="Calibri" w:cs="Calibri"/>
                <w:sz w:val="22"/>
                <w:szCs w:val="22"/>
                <w:u w:val="single"/>
              </w:rPr>
              <w:t xml:space="preserve"> literatura/</w:t>
            </w:r>
            <w:proofErr w:type="spellStart"/>
            <w:r w:rsidR="00100AFD" w:rsidRPr="001820EE">
              <w:rPr>
                <w:rFonts w:ascii="Calibri" w:hAnsi="Calibri" w:cs="Calibri"/>
                <w:sz w:val="22"/>
                <w:szCs w:val="22"/>
                <w:u w:val="single"/>
              </w:rPr>
              <w:t>Additional</w:t>
            </w:r>
            <w:proofErr w:type="spellEnd"/>
            <w:r w:rsidR="00100AFD" w:rsidRPr="001820EE">
              <w:rPr>
                <w:rFonts w:ascii="Calibri" w:hAnsi="Calibri" w:cs="Calibri"/>
                <w:sz w:val="22"/>
                <w:szCs w:val="22"/>
                <w:u w:val="single"/>
              </w:rPr>
              <w:t xml:space="preserve"> </w:t>
            </w:r>
            <w:proofErr w:type="spellStart"/>
            <w:r w:rsidR="00100AFD" w:rsidRPr="001820EE">
              <w:rPr>
                <w:rFonts w:ascii="Calibri" w:hAnsi="Calibri" w:cs="Calibri"/>
                <w:sz w:val="22"/>
                <w:szCs w:val="22"/>
                <w:u w:val="single"/>
              </w:rPr>
              <w:t>readings</w:t>
            </w:r>
            <w:proofErr w:type="spellEnd"/>
            <w:r w:rsidR="00100AFD" w:rsidRPr="001820EE">
              <w:rPr>
                <w:rFonts w:ascii="Calibri" w:hAnsi="Calibri" w:cs="Calibri"/>
                <w:sz w:val="22"/>
                <w:szCs w:val="22"/>
                <w:u w:val="single"/>
              </w:rPr>
              <w:t>:</w:t>
            </w:r>
          </w:p>
          <w:p w14:paraId="4BC05D89" w14:textId="77777777" w:rsidR="0066368D" w:rsidRPr="001820EE" w:rsidRDefault="0066368D" w:rsidP="0066368D">
            <w:pPr>
              <w:numPr>
                <w:ilvl w:val="0"/>
                <w:numId w:val="1"/>
              </w:numPr>
              <w:rPr>
                <w:rFonts w:ascii="Calibri" w:hAnsi="Calibri" w:cs="Calibri"/>
                <w:noProof/>
                <w:sz w:val="22"/>
                <w:szCs w:val="22"/>
              </w:rPr>
            </w:pPr>
            <w:r w:rsidRPr="001820EE">
              <w:rPr>
                <w:rFonts w:ascii="Calibri" w:hAnsi="Calibri" w:cs="Calibri"/>
                <w:noProof/>
                <w:sz w:val="22"/>
                <w:szCs w:val="22"/>
              </w:rPr>
              <w:t>Budnar, M. (ur.): Družba 4. razred. Načrtovanje, poučevanje, učenje, ocenjevanje. Modeli poučevanja. ZRSŠ, Ljubljana, 2006.</w:t>
            </w:r>
          </w:p>
          <w:p w14:paraId="7FADC515" w14:textId="77777777" w:rsidR="0066368D" w:rsidRPr="001820EE" w:rsidRDefault="0066368D" w:rsidP="0066368D">
            <w:pPr>
              <w:numPr>
                <w:ilvl w:val="0"/>
                <w:numId w:val="1"/>
              </w:numPr>
              <w:rPr>
                <w:rFonts w:ascii="Calibri" w:hAnsi="Calibri" w:cs="Calibri"/>
                <w:noProof/>
                <w:sz w:val="22"/>
                <w:szCs w:val="22"/>
              </w:rPr>
            </w:pPr>
            <w:r w:rsidRPr="001820EE">
              <w:rPr>
                <w:rFonts w:ascii="Calibri" w:hAnsi="Calibri" w:cs="Calibri"/>
                <w:noProof/>
                <w:sz w:val="22"/>
                <w:szCs w:val="22"/>
              </w:rPr>
              <w:t>Chalvin, M. J.: Kako preprečiti konflikte. Didakta. Radovljica, 2004.</w:t>
            </w:r>
          </w:p>
          <w:p w14:paraId="53B59B91" w14:textId="77777777" w:rsidR="0066368D" w:rsidRPr="001820EE" w:rsidRDefault="0066368D" w:rsidP="0066368D">
            <w:pPr>
              <w:numPr>
                <w:ilvl w:val="0"/>
                <w:numId w:val="1"/>
              </w:numPr>
              <w:rPr>
                <w:rFonts w:ascii="Calibri" w:hAnsi="Calibri" w:cs="Calibri"/>
                <w:noProof/>
                <w:sz w:val="22"/>
                <w:szCs w:val="22"/>
              </w:rPr>
            </w:pPr>
            <w:r w:rsidRPr="001820EE">
              <w:rPr>
                <w:rFonts w:ascii="Calibri" w:hAnsi="Calibri" w:cs="Calibri"/>
                <w:noProof/>
                <w:sz w:val="22"/>
                <w:szCs w:val="22"/>
              </w:rPr>
              <w:t>Cowley,S.: Kako krotiti mularijo. Modrijan, Ljubljana, 2005.</w:t>
            </w:r>
          </w:p>
          <w:p w14:paraId="0DE8FFEB" w14:textId="79A4409D" w:rsidR="007106B6" w:rsidRPr="001820EE" w:rsidRDefault="007106B6" w:rsidP="0066368D">
            <w:pPr>
              <w:numPr>
                <w:ilvl w:val="0"/>
                <w:numId w:val="1"/>
              </w:numPr>
              <w:rPr>
                <w:rFonts w:ascii="Calibri" w:hAnsi="Calibri" w:cs="Calibri"/>
                <w:noProof/>
                <w:sz w:val="22"/>
                <w:szCs w:val="22"/>
              </w:rPr>
            </w:pPr>
            <w:r w:rsidRPr="001820EE">
              <w:rPr>
                <w:rFonts w:ascii="Calibri" w:hAnsi="Calibri" w:cs="Calibri"/>
                <w:noProof/>
                <w:sz w:val="22"/>
                <w:szCs w:val="22"/>
              </w:rPr>
              <w:t>Glogovec V.Z. : Prometna vzgoja otroka. Svet za preventivo in vzgojo v cestnem prometu Republike Slovenije, Ljubljana, 1996</w:t>
            </w:r>
            <w:r w:rsidR="0066368D">
              <w:rPr>
                <w:rFonts w:ascii="Calibri" w:hAnsi="Calibri" w:cs="Calibri"/>
                <w:noProof/>
                <w:sz w:val="22"/>
                <w:szCs w:val="22"/>
              </w:rPr>
              <w:t>.</w:t>
            </w:r>
          </w:p>
          <w:p w14:paraId="18DD8E33" w14:textId="707B16D1" w:rsidR="00100AFD" w:rsidRPr="001820EE" w:rsidRDefault="0066368D" w:rsidP="0066368D">
            <w:pPr>
              <w:numPr>
                <w:ilvl w:val="0"/>
                <w:numId w:val="1"/>
              </w:numPr>
              <w:rPr>
                <w:rFonts w:ascii="Calibri" w:hAnsi="Calibri" w:cs="Calibri"/>
                <w:noProof/>
                <w:sz w:val="22"/>
                <w:szCs w:val="22"/>
              </w:rPr>
            </w:pPr>
            <w:r w:rsidRPr="001820EE">
              <w:rPr>
                <w:rFonts w:ascii="Calibri" w:hAnsi="Calibri" w:cs="Calibri"/>
                <w:noProof/>
                <w:sz w:val="22"/>
                <w:szCs w:val="22"/>
              </w:rPr>
              <w:t xml:space="preserve">Marentič-Požarnik B.: Psihologija učenja in pouka. DZS, 2000 (uporaba znanja pedagoške psihologije na primerih pouka družboslovja npr. učenje pojmov, izbira učnih metod glede na učne, spoznavne stile…) </w:t>
            </w:r>
            <w:r w:rsidR="00100AFD" w:rsidRPr="001820EE">
              <w:rPr>
                <w:rFonts w:ascii="Calibri" w:hAnsi="Calibri" w:cs="Calibri"/>
                <w:noProof/>
                <w:sz w:val="22"/>
                <w:szCs w:val="22"/>
              </w:rPr>
              <w:t xml:space="preserve">McGraff H, Francey S. Prijazni učenci prijazni razredi. Učenje socialnih veščin in samozaupanja v razredu. DZS, Ljubljana,1996. </w:t>
            </w:r>
          </w:p>
          <w:p w14:paraId="37526770" w14:textId="77777777" w:rsidR="00100AFD" w:rsidRPr="001820EE" w:rsidRDefault="00100AFD" w:rsidP="0066368D">
            <w:pPr>
              <w:numPr>
                <w:ilvl w:val="0"/>
                <w:numId w:val="1"/>
              </w:numPr>
              <w:rPr>
                <w:rFonts w:ascii="Calibri" w:hAnsi="Calibri" w:cs="Calibri"/>
                <w:noProof/>
                <w:sz w:val="22"/>
                <w:szCs w:val="22"/>
              </w:rPr>
            </w:pPr>
            <w:r w:rsidRPr="001820EE">
              <w:rPr>
                <w:rFonts w:ascii="Calibri" w:hAnsi="Calibri" w:cs="Calibri"/>
                <w:noProof/>
                <w:sz w:val="22"/>
                <w:szCs w:val="22"/>
              </w:rPr>
              <w:t>Prvi koraki: metodični priročnik za poučevanje človekovih pravic. Amnesty International Slovenije, 1999.</w:t>
            </w:r>
          </w:p>
          <w:p w14:paraId="572911F2" w14:textId="77777777" w:rsidR="00100AFD" w:rsidRPr="001820EE" w:rsidRDefault="00100AFD" w:rsidP="0066368D">
            <w:pPr>
              <w:numPr>
                <w:ilvl w:val="0"/>
                <w:numId w:val="1"/>
              </w:numPr>
              <w:rPr>
                <w:rFonts w:ascii="Calibri" w:hAnsi="Calibri" w:cs="Calibri"/>
                <w:noProof/>
                <w:sz w:val="22"/>
                <w:szCs w:val="22"/>
              </w:rPr>
            </w:pPr>
            <w:r w:rsidRPr="001820EE">
              <w:rPr>
                <w:rFonts w:ascii="Calibri" w:hAnsi="Calibri" w:cs="Calibri"/>
                <w:noProof/>
                <w:sz w:val="22"/>
                <w:szCs w:val="22"/>
              </w:rPr>
              <w:t>Razdevšek-Pučko, C. (ur.): Opisno ocenjevanje. Pedagoška obzorja, Novo mesto, 1995.</w:t>
            </w:r>
          </w:p>
          <w:p w14:paraId="757E017C" w14:textId="77777777" w:rsidR="0066368D" w:rsidRDefault="0066368D" w:rsidP="0066368D">
            <w:pPr>
              <w:numPr>
                <w:ilvl w:val="0"/>
                <w:numId w:val="1"/>
              </w:numPr>
              <w:rPr>
                <w:rFonts w:ascii="Calibri" w:hAnsi="Calibri" w:cs="Calibri"/>
                <w:noProof/>
                <w:sz w:val="22"/>
                <w:szCs w:val="22"/>
              </w:rPr>
            </w:pPr>
            <w:r w:rsidRPr="001820EE">
              <w:rPr>
                <w:rFonts w:ascii="Calibri" w:hAnsi="Calibri" w:cs="Calibri"/>
                <w:noProof/>
                <w:sz w:val="22"/>
                <w:szCs w:val="22"/>
              </w:rPr>
              <w:t>Schilling, D.: 50 dejavnosti za razvijanje čustvene inteligence. I. stopnja- Inštitut za razvijanje osebne kakovosti. Ljubljana, 2000.</w:t>
            </w:r>
          </w:p>
          <w:p w14:paraId="16E3A1F5" w14:textId="41C9C22E" w:rsidR="00100AFD" w:rsidRPr="0066368D" w:rsidRDefault="00100AFD" w:rsidP="0066368D">
            <w:pPr>
              <w:numPr>
                <w:ilvl w:val="0"/>
                <w:numId w:val="1"/>
              </w:numPr>
              <w:rPr>
                <w:rFonts w:ascii="Calibri" w:hAnsi="Calibri" w:cs="Calibri"/>
                <w:noProof/>
                <w:sz w:val="22"/>
                <w:szCs w:val="22"/>
              </w:rPr>
            </w:pPr>
            <w:r w:rsidRPr="001820EE">
              <w:rPr>
                <w:rFonts w:ascii="Calibri" w:hAnsi="Calibri" w:cs="Calibri"/>
                <w:noProof/>
                <w:sz w:val="22"/>
                <w:szCs w:val="22"/>
              </w:rPr>
              <w:t xml:space="preserve">Virk-Rode J.,Belak-Ožbolt J.: Razred kot socialna skupina in socialne igre. ZRSŠŠ, Ljubljana1998. </w:t>
            </w:r>
          </w:p>
        </w:tc>
      </w:tr>
      <w:tr w:rsidR="00100AFD" w:rsidRPr="001820EE" w14:paraId="5DF31117" w14:textId="77777777" w:rsidTr="006D0CCF">
        <w:trPr>
          <w:trHeight w:val="73"/>
        </w:trPr>
        <w:tc>
          <w:tcPr>
            <w:tcW w:w="4720" w:type="dxa"/>
            <w:gridSpan w:val="2"/>
            <w:tcBorders>
              <w:top w:val="nil"/>
              <w:left w:val="nil"/>
              <w:bottom w:val="single" w:sz="4" w:space="0" w:color="auto"/>
              <w:right w:val="nil"/>
            </w:tcBorders>
          </w:tcPr>
          <w:p w14:paraId="5997CC1D" w14:textId="77777777" w:rsidR="00100AFD" w:rsidRPr="001820EE" w:rsidRDefault="00100AFD" w:rsidP="006D0CCF">
            <w:pPr>
              <w:rPr>
                <w:rFonts w:ascii="Calibri" w:hAnsi="Calibri" w:cs="Calibri"/>
                <w:b/>
                <w:bCs/>
                <w:sz w:val="22"/>
                <w:szCs w:val="22"/>
              </w:rPr>
            </w:pPr>
          </w:p>
          <w:p w14:paraId="5FE0A1B0"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Cilji in kompetence:</w:t>
            </w:r>
          </w:p>
        </w:tc>
        <w:tc>
          <w:tcPr>
            <w:tcW w:w="152" w:type="dxa"/>
            <w:gridSpan w:val="2"/>
          </w:tcPr>
          <w:p w14:paraId="110FFD37" w14:textId="77777777" w:rsidR="00100AFD" w:rsidRPr="001820EE" w:rsidRDefault="00100AF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B699379" w14:textId="77777777" w:rsidR="00100AFD" w:rsidRPr="001820EE" w:rsidRDefault="00100AFD" w:rsidP="006D0CCF">
            <w:pPr>
              <w:rPr>
                <w:rFonts w:ascii="Calibri" w:hAnsi="Calibri" w:cs="Calibri"/>
                <w:b/>
                <w:sz w:val="22"/>
                <w:szCs w:val="22"/>
              </w:rPr>
            </w:pPr>
          </w:p>
          <w:p w14:paraId="7628FA9A"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lang w:val="en-GB"/>
              </w:rPr>
              <w:t>Objectives and competences</w:t>
            </w:r>
            <w:r w:rsidRPr="001820EE">
              <w:rPr>
                <w:rFonts w:ascii="Calibri" w:hAnsi="Calibri" w:cs="Calibri"/>
                <w:b/>
                <w:sz w:val="22"/>
                <w:szCs w:val="22"/>
              </w:rPr>
              <w:t>:</w:t>
            </w:r>
          </w:p>
        </w:tc>
      </w:tr>
      <w:tr w:rsidR="00100AFD" w:rsidRPr="001820EE" w14:paraId="5C363C2D" w14:textId="77777777" w:rsidTr="006D0CCF">
        <w:trPr>
          <w:trHeight w:val="1544"/>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lastRenderedPageBreak/>
              <w:t>Cilji:</w:t>
            </w:r>
          </w:p>
          <w:p w14:paraId="53EF6A2D" w14:textId="77777777" w:rsidR="00100AFD" w:rsidRPr="001820EE" w:rsidRDefault="00100AFD" w:rsidP="006D0CCF">
            <w:pPr>
              <w:pStyle w:val="Vnos"/>
              <w:ind w:left="0"/>
              <w:jc w:val="left"/>
              <w:rPr>
                <w:rFonts w:ascii="Calibri" w:hAnsi="Calibri" w:cs="Calibri"/>
                <w:sz w:val="22"/>
                <w:szCs w:val="22"/>
              </w:rPr>
            </w:pPr>
            <w:r w:rsidRPr="001820EE">
              <w:rPr>
                <w:rFonts w:ascii="Calibri" w:hAnsi="Calibri" w:cs="Calibri"/>
                <w:sz w:val="22"/>
                <w:szCs w:val="22"/>
              </w:rPr>
              <w:t>Študent/-</w:t>
            </w:r>
            <w:proofErr w:type="spellStart"/>
            <w:r w:rsidRPr="001820EE">
              <w:rPr>
                <w:rFonts w:ascii="Calibri" w:hAnsi="Calibri" w:cs="Calibri"/>
                <w:sz w:val="22"/>
                <w:szCs w:val="22"/>
              </w:rPr>
              <w:t>ka</w:t>
            </w:r>
            <w:proofErr w:type="spellEnd"/>
            <w:r w:rsidRPr="001820EE">
              <w:rPr>
                <w:rFonts w:ascii="Calibri" w:hAnsi="Calibri" w:cs="Calibri"/>
                <w:sz w:val="22"/>
                <w:szCs w:val="22"/>
              </w:rPr>
              <w:t xml:space="preserve"> spoznava zakonitosti vzgojno-izobraževalnega dela pri predmetu spoznavanje okolja v 1. triletju  in družbe v  2. triletju osnovne šole ter se teoretično in praktično usposablja za samostojno delo v razredu.</w:t>
            </w:r>
          </w:p>
          <w:p w14:paraId="3FE9F23F" w14:textId="77777777" w:rsidR="00100AFD" w:rsidRPr="001820EE" w:rsidRDefault="00100AFD" w:rsidP="006D0CCF">
            <w:pPr>
              <w:pStyle w:val="Vnos"/>
              <w:jc w:val="left"/>
              <w:rPr>
                <w:rFonts w:ascii="Calibri" w:hAnsi="Calibri" w:cs="Calibri"/>
                <w:sz w:val="22"/>
                <w:szCs w:val="22"/>
              </w:rPr>
            </w:pPr>
          </w:p>
          <w:p w14:paraId="3EEBD31A"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Splošne kompetence:</w:t>
            </w:r>
          </w:p>
          <w:p w14:paraId="55E41B8F" w14:textId="77777777" w:rsidR="00100AFD" w:rsidRPr="001820EE" w:rsidRDefault="00100AFD" w:rsidP="00100AFD">
            <w:pPr>
              <w:pStyle w:val="Vnos"/>
              <w:numPr>
                <w:ilvl w:val="0"/>
                <w:numId w:val="9"/>
              </w:numPr>
              <w:jc w:val="left"/>
              <w:rPr>
                <w:rFonts w:ascii="Calibri" w:hAnsi="Calibri" w:cs="Calibri"/>
                <w:sz w:val="22"/>
                <w:szCs w:val="22"/>
              </w:rPr>
            </w:pPr>
            <w:r w:rsidRPr="001820EE">
              <w:rPr>
                <w:rFonts w:ascii="Calibri" w:hAnsi="Calibri" w:cs="Calibri"/>
                <w:sz w:val="22"/>
                <w:szCs w:val="22"/>
              </w:rPr>
              <w:t xml:space="preserve">Razumevanje osnovnih konceptov znanstvenih izhodišč stroke, ki študenta/-ko usmerjajo k  analiziranju in reševanju problemov. </w:t>
            </w:r>
          </w:p>
          <w:p w14:paraId="2529D476" w14:textId="77777777" w:rsidR="00100AFD" w:rsidRPr="001820EE" w:rsidRDefault="00100AFD" w:rsidP="00100AFD">
            <w:pPr>
              <w:pStyle w:val="Vnos"/>
              <w:numPr>
                <w:ilvl w:val="0"/>
                <w:numId w:val="9"/>
              </w:numPr>
              <w:jc w:val="left"/>
              <w:rPr>
                <w:rFonts w:ascii="Calibri" w:hAnsi="Calibri" w:cs="Calibri"/>
                <w:sz w:val="22"/>
                <w:szCs w:val="22"/>
              </w:rPr>
            </w:pPr>
            <w:r w:rsidRPr="001820EE">
              <w:rPr>
                <w:rFonts w:ascii="Calibri" w:hAnsi="Calibri" w:cs="Calibri"/>
                <w:sz w:val="22"/>
                <w:szCs w:val="22"/>
              </w:rPr>
              <w:t>Razvijanje zmožnosti za iskanje, izbiro in uporabo relevantnih podatkov in informacij izmed neskončnih možnosti, ki jih ponujajo pisni viri in sodobna tehnologija.</w:t>
            </w:r>
          </w:p>
          <w:p w14:paraId="1F72F646" w14:textId="77777777" w:rsidR="00100AFD" w:rsidRPr="001820EE" w:rsidRDefault="00100AFD" w:rsidP="006D0CCF">
            <w:pPr>
              <w:rPr>
                <w:rFonts w:ascii="Calibri" w:hAnsi="Calibri" w:cs="Calibri"/>
                <w:sz w:val="22"/>
                <w:szCs w:val="22"/>
              </w:rPr>
            </w:pPr>
          </w:p>
          <w:p w14:paraId="7BB9BAB6" w14:textId="77777777" w:rsidR="00100AFD" w:rsidRPr="001820EE" w:rsidRDefault="00100AFD" w:rsidP="006D0CCF">
            <w:pPr>
              <w:rPr>
                <w:rFonts w:ascii="Calibri" w:hAnsi="Calibri" w:cs="Calibri"/>
                <w:sz w:val="22"/>
                <w:szCs w:val="22"/>
                <w:u w:val="single"/>
              </w:rPr>
            </w:pPr>
            <w:proofErr w:type="spellStart"/>
            <w:r w:rsidRPr="001820EE">
              <w:rPr>
                <w:rFonts w:ascii="Calibri" w:hAnsi="Calibri" w:cs="Calibri"/>
                <w:sz w:val="22"/>
                <w:szCs w:val="22"/>
                <w:u w:val="single"/>
              </w:rPr>
              <w:t>Predmetnospecifične</w:t>
            </w:r>
            <w:proofErr w:type="spellEnd"/>
            <w:r w:rsidRPr="001820EE">
              <w:rPr>
                <w:rFonts w:ascii="Calibri" w:hAnsi="Calibri" w:cs="Calibri"/>
                <w:sz w:val="22"/>
                <w:szCs w:val="22"/>
                <w:u w:val="single"/>
              </w:rPr>
              <w:t xml:space="preserve"> kompetence:</w:t>
            </w:r>
          </w:p>
          <w:p w14:paraId="030F2A5F"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Študent/-</w:t>
            </w:r>
            <w:proofErr w:type="spellStart"/>
            <w:r w:rsidRPr="001820EE">
              <w:rPr>
                <w:rFonts w:ascii="Calibri" w:hAnsi="Calibri" w:cs="Calibri"/>
                <w:sz w:val="22"/>
                <w:szCs w:val="22"/>
                <w:u w:val="single"/>
              </w:rPr>
              <w:t>ka</w:t>
            </w:r>
            <w:proofErr w:type="spellEnd"/>
            <w:r w:rsidRPr="001820EE">
              <w:rPr>
                <w:rFonts w:ascii="Calibri" w:hAnsi="Calibri" w:cs="Calibri"/>
                <w:sz w:val="22"/>
                <w:szCs w:val="22"/>
                <w:u w:val="single"/>
              </w:rPr>
              <w:t>:</w:t>
            </w:r>
          </w:p>
          <w:p w14:paraId="437C34EA" w14:textId="77777777" w:rsidR="00100AFD" w:rsidRPr="001820EE" w:rsidRDefault="00100AFD" w:rsidP="00100AFD">
            <w:pPr>
              <w:pStyle w:val="Vnos"/>
              <w:numPr>
                <w:ilvl w:val="0"/>
                <w:numId w:val="3"/>
              </w:numPr>
              <w:jc w:val="left"/>
              <w:rPr>
                <w:rFonts w:ascii="Calibri" w:hAnsi="Calibri" w:cs="Calibri"/>
                <w:sz w:val="22"/>
                <w:szCs w:val="22"/>
              </w:rPr>
            </w:pPr>
            <w:r w:rsidRPr="001820EE">
              <w:rPr>
                <w:rFonts w:ascii="Calibri" w:hAnsi="Calibri" w:cs="Calibri"/>
                <w:sz w:val="22"/>
                <w:szCs w:val="22"/>
              </w:rPr>
              <w:t xml:space="preserve">Konceptualno razume </w:t>
            </w:r>
            <w:proofErr w:type="spellStart"/>
            <w:r w:rsidRPr="001820EE">
              <w:rPr>
                <w:rFonts w:ascii="Calibri" w:hAnsi="Calibri" w:cs="Calibri"/>
                <w:sz w:val="22"/>
                <w:szCs w:val="22"/>
              </w:rPr>
              <w:t>specialnodidaktičnega</w:t>
            </w:r>
            <w:proofErr w:type="spellEnd"/>
            <w:r w:rsidRPr="001820EE">
              <w:rPr>
                <w:rFonts w:ascii="Calibri" w:hAnsi="Calibri" w:cs="Calibri"/>
                <w:sz w:val="22"/>
                <w:szCs w:val="22"/>
              </w:rPr>
              <w:t xml:space="preserve"> področja družboslovja ter pridobi praktična znanja za  učenje in poučevanje spoznavanja okolja (družboslovne vsebine in cilji) ter družbe.</w:t>
            </w:r>
          </w:p>
          <w:p w14:paraId="13506FBF"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Obvlada temeljna načela in postopke za načrtovanje, izvajanje in vrednotenje učnega procesa družboslovja.</w:t>
            </w:r>
          </w:p>
          <w:p w14:paraId="17008E37"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 xml:space="preserve">Pri konkretizaciji </w:t>
            </w:r>
            <w:proofErr w:type="spellStart"/>
            <w:r w:rsidRPr="001820EE">
              <w:rPr>
                <w:rFonts w:ascii="Calibri" w:hAnsi="Calibri" w:cs="Calibri"/>
                <w:sz w:val="22"/>
                <w:szCs w:val="22"/>
              </w:rPr>
              <w:t>kurikula</w:t>
            </w:r>
            <w:proofErr w:type="spellEnd"/>
            <w:r w:rsidRPr="001820EE">
              <w:rPr>
                <w:rFonts w:ascii="Calibri" w:hAnsi="Calibri" w:cs="Calibri"/>
                <w:sz w:val="22"/>
                <w:szCs w:val="22"/>
              </w:rPr>
              <w:t xml:space="preserve"> ustrezno povezuje in usklajuje cilje, vsebine, učne metode in pristope ob upoštevanju sodobnih </w:t>
            </w:r>
            <w:proofErr w:type="spellStart"/>
            <w:r w:rsidRPr="001820EE">
              <w:rPr>
                <w:rFonts w:ascii="Calibri" w:hAnsi="Calibri" w:cs="Calibri"/>
                <w:sz w:val="22"/>
                <w:szCs w:val="22"/>
              </w:rPr>
              <w:t>kurikularno</w:t>
            </w:r>
            <w:proofErr w:type="spellEnd"/>
            <w:r w:rsidRPr="001820EE">
              <w:rPr>
                <w:rFonts w:ascii="Calibri" w:hAnsi="Calibri" w:cs="Calibri"/>
                <w:sz w:val="22"/>
                <w:szCs w:val="22"/>
              </w:rPr>
              <w:t>-didaktičnih spoznanj.</w:t>
            </w:r>
          </w:p>
          <w:p w14:paraId="34AA1B87"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Pri načrtovanju in izvajanju pouka upošteva razvojne značilnosti in individualne posebnosti učencev ter zakonitosti in dejavnike uspešnega učenja.</w:t>
            </w:r>
          </w:p>
          <w:p w14:paraId="38CB0CC5"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Izkazuje pozitiven odnos do učencev, ob razumevanju in spoštovanju do njihovega  socialnega, kulturnega, jezikovnega in religioznega porekla.</w:t>
            </w:r>
          </w:p>
          <w:p w14:paraId="42CD25B6"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Pri učencih razvija  socialne veščine.</w:t>
            </w:r>
          </w:p>
          <w:p w14:paraId="65B7BD95"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Oblikuje varno in spodbudno učno okolje, v katerem se  učenci počutijo sprejete, ceni različnost in spodbuja samostojnost in odgovornost.</w:t>
            </w:r>
          </w:p>
          <w:p w14:paraId="3467C127"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lastRenderedPageBreak/>
              <w:t xml:space="preserve">(So)oblikuje jasna pravila za disciplino in vedenje v razredu.   </w:t>
            </w:r>
          </w:p>
          <w:p w14:paraId="5B781EE9"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Obvlada organizacijske in administrativne naloge v zvezi z načrtovanjem učnega procesa (prostorsko, časovno načrtovanje, smotrna izbira in uporaba pripomočkov in gradiv), izvajanjem, spremljanjem in vrednotenjem.</w:t>
            </w:r>
          </w:p>
        </w:tc>
        <w:tc>
          <w:tcPr>
            <w:tcW w:w="152" w:type="dxa"/>
            <w:gridSpan w:val="2"/>
            <w:tcBorders>
              <w:top w:val="nil"/>
              <w:left w:val="single" w:sz="4" w:space="0" w:color="auto"/>
              <w:bottom w:val="nil"/>
              <w:right w:val="single" w:sz="4" w:space="0" w:color="auto"/>
            </w:tcBorders>
          </w:tcPr>
          <w:p w14:paraId="08CE6F91" w14:textId="77777777" w:rsidR="00100AFD" w:rsidRPr="001820EE" w:rsidRDefault="00100AFD"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Objectives</w:t>
            </w:r>
            <w:r w:rsidRPr="001820EE">
              <w:rPr>
                <w:rFonts w:ascii="Calibri" w:hAnsi="Calibri" w:cs="Calibri"/>
                <w:sz w:val="22"/>
                <w:szCs w:val="22"/>
                <w:lang w:val="en-GB"/>
              </w:rPr>
              <w:t>:</w:t>
            </w:r>
          </w:p>
          <w:p w14:paraId="6765D835"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 become familiar with the laws of educational work in the subjects Environmental Education in the 1st triennium and Society in the 2nd triennium of basic school and are trained theoretically and practically for independent work in the classroom.</w:t>
            </w:r>
          </w:p>
          <w:p w14:paraId="4C2BDF75"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General competences</w:t>
            </w:r>
            <w:r w:rsidRPr="001820EE">
              <w:rPr>
                <w:rFonts w:ascii="Calibri" w:hAnsi="Calibri" w:cs="Calibri"/>
                <w:sz w:val="22"/>
                <w:szCs w:val="22"/>
                <w:lang w:val="en-GB"/>
              </w:rPr>
              <w:t>:</w:t>
            </w:r>
          </w:p>
          <w:p w14:paraId="38CB6EB5" w14:textId="77777777" w:rsidR="00100AFD" w:rsidRPr="001820EE" w:rsidRDefault="00100AFD" w:rsidP="00100AFD">
            <w:pPr>
              <w:numPr>
                <w:ilvl w:val="0"/>
                <w:numId w:val="10"/>
              </w:numPr>
              <w:rPr>
                <w:rFonts w:ascii="Calibri" w:hAnsi="Calibri" w:cs="Calibri"/>
                <w:sz w:val="22"/>
                <w:szCs w:val="22"/>
                <w:lang w:val="en-GB"/>
              </w:rPr>
            </w:pPr>
            <w:r w:rsidRPr="001820EE">
              <w:rPr>
                <w:rFonts w:ascii="Calibri" w:hAnsi="Calibri" w:cs="Calibri"/>
                <w:sz w:val="22"/>
                <w:szCs w:val="22"/>
                <w:lang w:val="en-GB"/>
              </w:rPr>
              <w:t>Understanding the basic concepts of scientific premises of the profession that guide the student into analysing and solving problems.</w:t>
            </w:r>
          </w:p>
          <w:p w14:paraId="4BFCC1A5" w14:textId="77777777" w:rsidR="00100AFD" w:rsidRPr="001820EE" w:rsidRDefault="00100AFD" w:rsidP="00100AFD">
            <w:pPr>
              <w:numPr>
                <w:ilvl w:val="0"/>
                <w:numId w:val="10"/>
              </w:numPr>
              <w:rPr>
                <w:rFonts w:ascii="Calibri" w:hAnsi="Calibri" w:cs="Calibri"/>
                <w:sz w:val="22"/>
                <w:szCs w:val="22"/>
                <w:lang w:val="en-GB"/>
              </w:rPr>
            </w:pPr>
            <w:r w:rsidRPr="001820EE">
              <w:rPr>
                <w:rFonts w:ascii="Calibri" w:hAnsi="Calibri" w:cs="Calibri"/>
                <w:sz w:val="22"/>
                <w:szCs w:val="22"/>
                <w:lang w:val="en-GB"/>
              </w:rPr>
              <w:t>Developing capabilities for finding, selection and application of relevant data and information from among the countless possibilities offered by written sources and modern technology.</w:t>
            </w:r>
          </w:p>
          <w:p w14:paraId="4E890570"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Subject specific competences</w:t>
            </w:r>
            <w:r w:rsidRPr="001820EE">
              <w:rPr>
                <w:rFonts w:ascii="Calibri" w:hAnsi="Calibri" w:cs="Calibri"/>
                <w:sz w:val="22"/>
                <w:szCs w:val="22"/>
                <w:lang w:val="en-GB"/>
              </w:rPr>
              <w:t>:</w:t>
            </w:r>
          </w:p>
          <w:p w14:paraId="409C641F"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w:t>
            </w:r>
          </w:p>
          <w:p w14:paraId="35D3636B"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 xml:space="preserve">understand the concept of special didactic field of social sciences, and acquire practical skills for learning and teaching school </w:t>
            </w:r>
            <w:proofErr w:type="gramStart"/>
            <w:r w:rsidRPr="001820EE">
              <w:rPr>
                <w:rFonts w:ascii="Calibri" w:hAnsi="Calibri" w:cs="Calibri"/>
                <w:sz w:val="22"/>
                <w:szCs w:val="22"/>
                <w:lang w:val="en-GB"/>
              </w:rPr>
              <w:t>subjects</w:t>
            </w:r>
            <w:proofErr w:type="gramEnd"/>
            <w:r w:rsidRPr="001820EE">
              <w:rPr>
                <w:rFonts w:ascii="Calibri" w:hAnsi="Calibri" w:cs="Calibri"/>
                <w:sz w:val="22"/>
                <w:szCs w:val="22"/>
                <w:lang w:val="en-GB"/>
              </w:rPr>
              <w:t xml:space="preserve"> environmental education (social content and targets), and society;</w:t>
            </w:r>
          </w:p>
          <w:p w14:paraId="1B8BEBBD"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master the basic principles and procedures for planning, implementing and evaluating the learning process in social sciences;</w:t>
            </w:r>
          </w:p>
          <w:p w14:paraId="17F849A5"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appropriately connect and coordinate the objectives, content, teaching methods and approaches for the concretisation of the curriculum, taking account of modern curricular and didactic findings;</w:t>
            </w:r>
          </w:p>
          <w:p w14:paraId="2CA98F60"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take account of the developmental characteristics and individual features of pupils and the laws and factors of successful learning in planning and implementing instruction;</w:t>
            </w:r>
          </w:p>
          <w:p w14:paraId="55FF406B"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demonstrate positive attitudes towards pupils with understanding and respect to their social, cultural, linguistic and religious origin;</w:t>
            </w:r>
          </w:p>
          <w:p w14:paraId="7C73F6F7"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Develop pupils’ social skills;</w:t>
            </w:r>
          </w:p>
          <w:p w14:paraId="4D90569D"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Establish a secure and supportive learning environment in which pupils feel accepted, where differences are valued and independence and responsibility are encouraged;</w:t>
            </w:r>
          </w:p>
          <w:p w14:paraId="2EACFA6C"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lastRenderedPageBreak/>
              <w:t>(Co)create clear rules for discipline and behaviour in the classroom;</w:t>
            </w:r>
          </w:p>
          <w:p w14:paraId="742DC450"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Master the organizational and administrative tasks related to the planning of the learning process (spatial, temporal planning, rational selection and use of aids and materials), implementation, monitoring, and evaluation.</w:t>
            </w:r>
          </w:p>
        </w:tc>
      </w:tr>
      <w:tr w:rsidR="00100AFD" w:rsidRPr="001820EE" w14:paraId="58061C42" w14:textId="77777777" w:rsidTr="006D0CCF">
        <w:trPr>
          <w:trHeight w:val="117"/>
        </w:trPr>
        <w:tc>
          <w:tcPr>
            <w:tcW w:w="4730" w:type="dxa"/>
            <w:gridSpan w:val="3"/>
            <w:tcBorders>
              <w:top w:val="nil"/>
              <w:left w:val="nil"/>
              <w:bottom w:val="single" w:sz="4" w:space="0" w:color="auto"/>
              <w:right w:val="nil"/>
            </w:tcBorders>
          </w:tcPr>
          <w:p w14:paraId="61CDCEAD" w14:textId="77777777" w:rsidR="00100AFD" w:rsidRPr="001820EE" w:rsidRDefault="00100AFD" w:rsidP="006D0CCF">
            <w:pPr>
              <w:rPr>
                <w:rFonts w:ascii="Calibri" w:hAnsi="Calibri" w:cs="Calibri"/>
                <w:b/>
                <w:sz w:val="22"/>
                <w:szCs w:val="22"/>
              </w:rPr>
            </w:pPr>
          </w:p>
          <w:p w14:paraId="61D8A54A"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Predvideni študijski rezultati:</w:t>
            </w:r>
          </w:p>
        </w:tc>
        <w:tc>
          <w:tcPr>
            <w:tcW w:w="142" w:type="dxa"/>
          </w:tcPr>
          <w:p w14:paraId="6BB9E253" w14:textId="77777777" w:rsidR="00100AFD" w:rsidRPr="001820EE" w:rsidRDefault="00100AFD" w:rsidP="006D0CCF">
            <w:pPr>
              <w:rPr>
                <w:rFonts w:ascii="Calibri" w:hAnsi="Calibri" w:cs="Calibri"/>
                <w:b/>
                <w:sz w:val="22"/>
                <w:szCs w:val="22"/>
              </w:rPr>
            </w:pPr>
          </w:p>
          <w:p w14:paraId="23DE523C" w14:textId="77777777" w:rsidR="00100AFD" w:rsidRPr="001820EE" w:rsidRDefault="00100AF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2E56223" w14:textId="77777777" w:rsidR="00100AFD" w:rsidRPr="001820EE" w:rsidRDefault="00100AFD" w:rsidP="006D0CCF">
            <w:pPr>
              <w:rPr>
                <w:rFonts w:ascii="Calibri" w:hAnsi="Calibri" w:cs="Calibri"/>
                <w:b/>
                <w:sz w:val="22"/>
                <w:szCs w:val="22"/>
              </w:rPr>
            </w:pPr>
          </w:p>
          <w:p w14:paraId="7EE02408" w14:textId="77777777" w:rsidR="00100AFD" w:rsidRPr="001820EE" w:rsidRDefault="00100AFD" w:rsidP="006D0CCF">
            <w:pPr>
              <w:rPr>
                <w:rFonts w:ascii="Calibri" w:hAnsi="Calibri" w:cs="Calibri"/>
                <w:b/>
                <w:sz w:val="22"/>
                <w:szCs w:val="22"/>
              </w:rPr>
            </w:pPr>
            <w:proofErr w:type="spellStart"/>
            <w:r w:rsidRPr="001820EE">
              <w:rPr>
                <w:rFonts w:ascii="Calibri" w:hAnsi="Calibri" w:cs="Calibri"/>
                <w:b/>
                <w:sz w:val="22"/>
                <w:szCs w:val="22"/>
              </w:rPr>
              <w:t>Intended</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learning</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outcomes</w:t>
            </w:r>
            <w:proofErr w:type="spellEnd"/>
            <w:r w:rsidRPr="001820EE">
              <w:rPr>
                <w:rFonts w:ascii="Calibri" w:hAnsi="Calibri" w:cs="Calibri"/>
                <w:b/>
                <w:sz w:val="22"/>
                <w:szCs w:val="22"/>
              </w:rPr>
              <w:t>:</w:t>
            </w:r>
          </w:p>
        </w:tc>
      </w:tr>
      <w:tr w:rsidR="00100AFD" w:rsidRPr="001820EE" w14:paraId="2C985A2D" w14:textId="77777777" w:rsidTr="006D0CCF">
        <w:trPr>
          <w:trHeight w:val="410"/>
        </w:trPr>
        <w:tc>
          <w:tcPr>
            <w:tcW w:w="4730" w:type="dxa"/>
            <w:gridSpan w:val="3"/>
            <w:tcBorders>
              <w:top w:val="single" w:sz="4" w:space="0" w:color="auto"/>
              <w:left w:val="single" w:sz="4" w:space="0" w:color="auto"/>
              <w:bottom w:val="nil"/>
              <w:right w:val="single" w:sz="4" w:space="0" w:color="auto"/>
            </w:tcBorders>
          </w:tcPr>
          <w:p w14:paraId="5A90D4BC"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Znanje in razumevanje:</w:t>
            </w:r>
          </w:p>
          <w:p w14:paraId="37288E22" w14:textId="77777777" w:rsidR="00100AFD" w:rsidRPr="001820EE" w:rsidRDefault="00100AFD" w:rsidP="006D0CCF">
            <w:pPr>
              <w:rPr>
                <w:rFonts w:ascii="Calibri" w:hAnsi="Calibri" w:cs="Calibri"/>
                <w:noProof/>
                <w:sz w:val="22"/>
                <w:szCs w:val="22"/>
              </w:rPr>
            </w:pPr>
            <w:r w:rsidRPr="001820EE">
              <w:rPr>
                <w:rFonts w:ascii="Calibri" w:hAnsi="Calibri" w:cs="Calibri"/>
                <w:noProof/>
                <w:sz w:val="22"/>
                <w:szCs w:val="22"/>
              </w:rPr>
              <w:t>Študent/-ka:</w:t>
            </w:r>
          </w:p>
          <w:p w14:paraId="08E2C533"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Pozna in razume različne teorije poučevanja in učenja družboslovja in išče povezave s prakso.</w:t>
            </w:r>
          </w:p>
          <w:p w14:paraId="37A39461"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Razume pomen proceduralnega in konceptualnega znanja pri družboslovju.</w:t>
            </w:r>
          </w:p>
          <w:p w14:paraId="353E4883"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Pozna različne taksonomije znanja in jih zna uporabljati pri določanju ravni družboslovnega znanja.</w:t>
            </w:r>
          </w:p>
          <w:p w14:paraId="15FCACA8"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Pozna kurikulum družboslovja, učne cilje, učne vsebine, učne siteme, metode,  tehnike, učna gradiva.</w:t>
            </w:r>
          </w:p>
          <w:p w14:paraId="30F20BAB"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Se seznanja z viri za didaktično pripravo pouka družboslovja ter  njihovo samostojno uporabo;</w:t>
            </w:r>
          </w:p>
          <w:p w14:paraId="24D7F9C9"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Se usposablja za vodenje pouka družboslovja ter analiziranje in ocenjevanje kakovosti vzgojno izobraževalnega dela.</w:t>
            </w:r>
          </w:p>
          <w:p w14:paraId="02A05B17"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 xml:space="preserve">Pozna, razume in uporablja strokovno družboslovno in pedagoško terminologijo. </w:t>
            </w:r>
          </w:p>
          <w:p w14:paraId="07547A01" w14:textId="77777777" w:rsidR="00100AFD" w:rsidRPr="001820EE" w:rsidRDefault="00100AFD" w:rsidP="006D0CCF">
            <w:pPr>
              <w:rPr>
                <w:rFonts w:ascii="Calibri" w:hAnsi="Calibri" w:cs="Calibri"/>
                <w:noProof/>
                <w:sz w:val="22"/>
                <w:szCs w:val="22"/>
              </w:rPr>
            </w:pPr>
          </w:p>
          <w:p w14:paraId="51991197" w14:textId="77777777" w:rsidR="00100AFD" w:rsidRPr="001820EE" w:rsidRDefault="00100AFD" w:rsidP="006D0CCF">
            <w:pPr>
              <w:pStyle w:val="Vnos"/>
              <w:ind w:left="0"/>
              <w:jc w:val="left"/>
              <w:rPr>
                <w:rFonts w:ascii="Calibri" w:hAnsi="Calibri" w:cs="Calibri"/>
                <w:sz w:val="22"/>
                <w:szCs w:val="22"/>
                <w:u w:val="single"/>
              </w:rPr>
            </w:pPr>
            <w:r w:rsidRPr="001820EE">
              <w:rPr>
                <w:rFonts w:ascii="Calibri" w:hAnsi="Calibri" w:cs="Calibri"/>
                <w:sz w:val="22"/>
                <w:szCs w:val="22"/>
                <w:u w:val="single"/>
              </w:rPr>
              <w:t>Uporaba:</w:t>
            </w:r>
          </w:p>
          <w:p w14:paraId="23C7BEFD" w14:textId="77777777" w:rsidR="00100AFD" w:rsidRPr="001820EE" w:rsidRDefault="00100AFD" w:rsidP="006D0CCF">
            <w:pPr>
              <w:rPr>
                <w:rFonts w:ascii="Calibri" w:hAnsi="Calibri" w:cs="Calibri"/>
                <w:noProof/>
                <w:sz w:val="22"/>
                <w:szCs w:val="22"/>
              </w:rPr>
            </w:pPr>
            <w:r w:rsidRPr="001820EE">
              <w:rPr>
                <w:rFonts w:ascii="Calibri" w:hAnsi="Calibri" w:cs="Calibri"/>
                <w:noProof/>
                <w:sz w:val="22"/>
                <w:szCs w:val="22"/>
              </w:rPr>
              <w:t xml:space="preserve">Znanja pridobljena pri predmetu študent/-ka uporabi: </w:t>
            </w:r>
          </w:p>
          <w:p w14:paraId="1D8D11FF"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za analizo učnih načrtov, učbenikov in drugih učil,</w:t>
            </w:r>
          </w:p>
          <w:p w14:paraId="76393DE2"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pri načrtovanju pouka družboslovja (letni načrt, tematska priprava, podrobna priprava),</w:t>
            </w:r>
          </w:p>
          <w:p w14:paraId="69CDBE0A"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za analizo študije primerov prakse pouka družboslovja,</w:t>
            </w:r>
          </w:p>
          <w:p w14:paraId="20430582"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pri načrtovanju, izvajanju in evalvaciji izvajanja pouka družboslovja na praksi.</w:t>
            </w:r>
          </w:p>
          <w:p w14:paraId="5043CB0F" w14:textId="77777777" w:rsidR="00100AFD" w:rsidRPr="001820EE" w:rsidRDefault="00100AFD" w:rsidP="006D0CCF">
            <w:pPr>
              <w:tabs>
                <w:tab w:val="num" w:pos="360"/>
              </w:tabs>
              <w:ind w:left="360" w:hanging="360"/>
              <w:rPr>
                <w:rFonts w:ascii="Calibri" w:hAnsi="Calibri" w:cs="Calibri"/>
                <w:noProof/>
                <w:sz w:val="22"/>
                <w:szCs w:val="22"/>
              </w:rPr>
            </w:pPr>
          </w:p>
          <w:p w14:paraId="2A19BA25" w14:textId="77777777" w:rsidR="00100AFD" w:rsidRPr="001820EE" w:rsidRDefault="00100AFD" w:rsidP="006D0CCF">
            <w:pPr>
              <w:pStyle w:val="Vnos"/>
              <w:tabs>
                <w:tab w:val="left" w:pos="360"/>
              </w:tabs>
              <w:ind w:left="0"/>
              <w:jc w:val="left"/>
              <w:rPr>
                <w:rFonts w:ascii="Calibri" w:hAnsi="Calibri" w:cs="Calibri"/>
                <w:sz w:val="22"/>
                <w:szCs w:val="22"/>
                <w:u w:val="single"/>
              </w:rPr>
            </w:pPr>
            <w:r w:rsidRPr="001820EE">
              <w:rPr>
                <w:rFonts w:ascii="Calibri" w:hAnsi="Calibri" w:cs="Calibri"/>
                <w:sz w:val="22"/>
                <w:szCs w:val="22"/>
                <w:u w:val="single"/>
              </w:rPr>
              <w:t>Refleksija:</w:t>
            </w:r>
          </w:p>
          <w:p w14:paraId="288E44D6" w14:textId="77777777" w:rsidR="00100AFD" w:rsidRPr="001820EE" w:rsidRDefault="00100AFD" w:rsidP="006D0CCF">
            <w:pPr>
              <w:pStyle w:val="Vnos"/>
              <w:tabs>
                <w:tab w:val="left" w:pos="0"/>
                <w:tab w:val="num" w:pos="1068"/>
              </w:tabs>
              <w:ind w:left="0"/>
              <w:jc w:val="left"/>
              <w:rPr>
                <w:rFonts w:ascii="Calibri" w:hAnsi="Calibri" w:cs="Calibri"/>
                <w:sz w:val="22"/>
                <w:szCs w:val="22"/>
              </w:rPr>
            </w:pPr>
            <w:r w:rsidRPr="001820EE">
              <w:rPr>
                <w:rFonts w:ascii="Calibri" w:hAnsi="Calibri" w:cs="Calibri"/>
                <w:sz w:val="22"/>
                <w:szCs w:val="22"/>
              </w:rPr>
              <w:lastRenderedPageBreak/>
              <w:t>Študent/-</w:t>
            </w:r>
            <w:proofErr w:type="spellStart"/>
            <w:r w:rsidRPr="001820EE">
              <w:rPr>
                <w:rFonts w:ascii="Calibri" w:hAnsi="Calibri" w:cs="Calibri"/>
                <w:sz w:val="22"/>
                <w:szCs w:val="22"/>
              </w:rPr>
              <w:t>ka</w:t>
            </w:r>
            <w:proofErr w:type="spellEnd"/>
            <w:r w:rsidRPr="001820EE">
              <w:rPr>
                <w:rFonts w:ascii="Calibri" w:hAnsi="Calibri" w:cs="Calibri"/>
                <w:sz w:val="22"/>
                <w:szCs w:val="22"/>
              </w:rPr>
              <w:t xml:space="preserve"> je zmožen/-na ovrednotiti svoje poučevanje družboslovja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7459315" w14:textId="77777777" w:rsidR="00100AFD" w:rsidRPr="001820EE" w:rsidRDefault="00100AFD" w:rsidP="006D0CCF">
            <w:pPr>
              <w:rPr>
                <w:rFonts w:ascii="Calibri" w:hAnsi="Calibri" w:cs="Calibri"/>
                <w:sz w:val="22"/>
                <w:szCs w:val="22"/>
              </w:rPr>
            </w:pPr>
          </w:p>
          <w:p w14:paraId="6537F28F" w14:textId="77777777" w:rsidR="00100AFD" w:rsidRPr="001820EE" w:rsidRDefault="00100AFD" w:rsidP="006D0CCF">
            <w:pPr>
              <w:rPr>
                <w:rFonts w:ascii="Calibri" w:hAnsi="Calibri" w:cs="Calibri"/>
                <w:sz w:val="22"/>
                <w:szCs w:val="22"/>
              </w:rPr>
            </w:pPr>
          </w:p>
          <w:p w14:paraId="6DFB9E20" w14:textId="77777777" w:rsidR="00100AFD" w:rsidRPr="001820EE" w:rsidRDefault="00100AFD"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Knowledge and understanding</w:t>
            </w:r>
            <w:r w:rsidRPr="001820EE">
              <w:rPr>
                <w:rFonts w:ascii="Calibri" w:hAnsi="Calibri" w:cs="Calibri"/>
                <w:sz w:val="22"/>
                <w:szCs w:val="22"/>
                <w:lang w:val="en-GB"/>
              </w:rPr>
              <w:t>:</w:t>
            </w:r>
          </w:p>
          <w:p w14:paraId="7C5FC84E"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w:t>
            </w:r>
          </w:p>
          <w:p w14:paraId="156F655B"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and understand different theories of teaching and learning social sciences and seek links with practice;</w:t>
            </w:r>
          </w:p>
          <w:p w14:paraId="1F09CCE2"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understand the importance of procedural and conceptual knowledge in social sciences;</w:t>
            </w:r>
          </w:p>
          <w:p w14:paraId="5F161CA5"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various taxonomies of knowledge and know how to use them in determining the level of social knowledge and skills;</w:t>
            </w:r>
          </w:p>
          <w:p w14:paraId="52683A0D"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the curriculum of social sciences: its learning objectives, learning content, learning system, methods, techniques, and teaching materials;</w:t>
            </w:r>
          </w:p>
          <w:p w14:paraId="0CA47D3C"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Become familiar with the resources for the didactic planning of teaching social sciences and independent application of them;</w:t>
            </w:r>
          </w:p>
          <w:p w14:paraId="076CC332"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are trained to lead social sciences classes, and for analysing and evaluating the quality of educational work;</w:t>
            </w:r>
          </w:p>
          <w:p w14:paraId="7F86D928"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understand, and use the professional sociological and pedagogical terminology.</w:t>
            </w:r>
          </w:p>
          <w:p w14:paraId="009AA98A"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Application</w:t>
            </w:r>
            <w:r w:rsidRPr="001820EE">
              <w:rPr>
                <w:rFonts w:ascii="Calibri" w:hAnsi="Calibri" w:cs="Calibri"/>
                <w:sz w:val="22"/>
                <w:szCs w:val="22"/>
                <w:lang w:val="en-GB"/>
              </w:rPr>
              <w:t>:</w:t>
            </w:r>
          </w:p>
          <w:p w14:paraId="3425D96B"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 apply the knowledge acquired in the course:</w:t>
            </w:r>
          </w:p>
          <w:p w14:paraId="274FE94E"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for the analysis of curricula, textbooks and other teaching resources;</w:t>
            </w:r>
          </w:p>
          <w:p w14:paraId="0A1BC4F7"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in planning the teaching of social sciences (annual plan, thematic preparation, detailed lesson plans);</w:t>
            </w:r>
          </w:p>
          <w:p w14:paraId="77F226C6"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to analyse case studies of the practice of teaching social sciences;</w:t>
            </w:r>
          </w:p>
          <w:p w14:paraId="4588A550"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 xml:space="preserve">in the planning, implementation, and evaluation of the implementation of </w:t>
            </w:r>
            <w:proofErr w:type="gramStart"/>
            <w:r w:rsidRPr="001820EE">
              <w:rPr>
                <w:rFonts w:ascii="Calibri" w:hAnsi="Calibri" w:cs="Calibri"/>
                <w:sz w:val="22"/>
                <w:szCs w:val="22"/>
                <w:lang w:val="en-GB"/>
              </w:rPr>
              <w:t>lessons  of</w:t>
            </w:r>
            <w:proofErr w:type="gramEnd"/>
            <w:r w:rsidRPr="001820EE">
              <w:rPr>
                <w:rFonts w:ascii="Calibri" w:hAnsi="Calibri" w:cs="Calibri"/>
                <w:sz w:val="22"/>
                <w:szCs w:val="22"/>
                <w:lang w:val="en-GB"/>
              </w:rPr>
              <w:t xml:space="preserve"> science during teaching practice.</w:t>
            </w:r>
          </w:p>
          <w:p w14:paraId="5B6616C0" w14:textId="77777777" w:rsidR="00A9634F" w:rsidRPr="001820EE" w:rsidRDefault="00A9634F" w:rsidP="00A9634F">
            <w:pPr>
              <w:ind w:left="720"/>
              <w:rPr>
                <w:rFonts w:ascii="Calibri" w:hAnsi="Calibri" w:cs="Calibri"/>
                <w:sz w:val="22"/>
                <w:szCs w:val="22"/>
                <w:lang w:val="en-GB"/>
              </w:rPr>
            </w:pPr>
          </w:p>
          <w:p w14:paraId="7BCDA984"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lastRenderedPageBreak/>
              <w:t>Reflection</w:t>
            </w:r>
            <w:r w:rsidRPr="001820EE">
              <w:rPr>
                <w:rFonts w:ascii="Calibri" w:hAnsi="Calibri" w:cs="Calibri"/>
                <w:sz w:val="22"/>
                <w:szCs w:val="22"/>
                <w:lang w:val="en-GB"/>
              </w:rPr>
              <w:t>:</w:t>
            </w:r>
          </w:p>
          <w:p w14:paraId="14A6AB42"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tc>
      </w:tr>
      <w:tr w:rsidR="00100AFD" w:rsidRPr="001820EE" w14:paraId="70DF9E56"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44E871BC" w14:textId="77777777" w:rsidR="00100AFD" w:rsidRPr="001820EE" w:rsidRDefault="00100AFD"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44A5D23" w14:textId="77777777" w:rsidR="00100AFD" w:rsidRPr="001820EE" w:rsidRDefault="00100AFD"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38610EB" w14:textId="77777777" w:rsidR="00100AFD" w:rsidRPr="001820EE" w:rsidRDefault="00100AFD" w:rsidP="006D0CCF">
            <w:pPr>
              <w:rPr>
                <w:rFonts w:ascii="Calibri" w:hAnsi="Calibri" w:cs="Calibri"/>
                <w:sz w:val="22"/>
                <w:szCs w:val="22"/>
              </w:rPr>
            </w:pPr>
          </w:p>
        </w:tc>
      </w:tr>
      <w:tr w:rsidR="00100AFD" w:rsidRPr="001820EE" w14:paraId="7790D959" w14:textId="77777777" w:rsidTr="006D0CCF">
        <w:tc>
          <w:tcPr>
            <w:tcW w:w="4730" w:type="dxa"/>
            <w:gridSpan w:val="3"/>
            <w:tcBorders>
              <w:top w:val="nil"/>
              <w:left w:val="nil"/>
              <w:bottom w:val="single" w:sz="4" w:space="0" w:color="auto"/>
              <w:right w:val="nil"/>
            </w:tcBorders>
          </w:tcPr>
          <w:p w14:paraId="637805D2" w14:textId="77777777" w:rsidR="00100AFD" w:rsidRPr="001820EE" w:rsidRDefault="00100AFD" w:rsidP="006D0CCF">
            <w:pPr>
              <w:rPr>
                <w:rFonts w:ascii="Calibri" w:hAnsi="Calibri" w:cs="Calibri"/>
                <w:b/>
                <w:sz w:val="22"/>
                <w:szCs w:val="22"/>
              </w:rPr>
            </w:pPr>
          </w:p>
          <w:p w14:paraId="0C73A756"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Metode poučevanja in učenja:</w:t>
            </w:r>
          </w:p>
        </w:tc>
        <w:tc>
          <w:tcPr>
            <w:tcW w:w="142" w:type="dxa"/>
          </w:tcPr>
          <w:p w14:paraId="463F29E8" w14:textId="77777777" w:rsidR="00100AFD" w:rsidRPr="001820EE" w:rsidRDefault="00100AFD" w:rsidP="006D0CCF">
            <w:pPr>
              <w:rPr>
                <w:rFonts w:ascii="Calibri" w:hAnsi="Calibri" w:cs="Calibri"/>
                <w:b/>
                <w:sz w:val="22"/>
                <w:szCs w:val="22"/>
              </w:rPr>
            </w:pPr>
          </w:p>
          <w:p w14:paraId="3B7B4B86" w14:textId="77777777" w:rsidR="00100AFD" w:rsidRPr="001820EE" w:rsidRDefault="00100AF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A0FF5F2" w14:textId="77777777" w:rsidR="00100AFD" w:rsidRPr="001820EE" w:rsidRDefault="00100AFD" w:rsidP="006D0CCF">
            <w:pPr>
              <w:rPr>
                <w:rFonts w:ascii="Calibri" w:hAnsi="Calibri" w:cs="Calibri"/>
                <w:b/>
                <w:sz w:val="22"/>
                <w:szCs w:val="22"/>
              </w:rPr>
            </w:pPr>
          </w:p>
          <w:p w14:paraId="7E385818" w14:textId="77777777" w:rsidR="00100AFD" w:rsidRPr="001820EE" w:rsidRDefault="00100AFD" w:rsidP="006D0CCF">
            <w:pPr>
              <w:rPr>
                <w:rFonts w:ascii="Calibri" w:hAnsi="Calibri" w:cs="Calibri"/>
                <w:b/>
                <w:sz w:val="22"/>
                <w:szCs w:val="22"/>
              </w:rPr>
            </w:pPr>
            <w:proofErr w:type="spellStart"/>
            <w:r w:rsidRPr="001820EE">
              <w:rPr>
                <w:rFonts w:ascii="Calibri" w:hAnsi="Calibri" w:cs="Calibri"/>
                <w:b/>
                <w:sz w:val="22"/>
                <w:szCs w:val="22"/>
              </w:rPr>
              <w:t>Learning</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and</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teaching</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methods</w:t>
            </w:r>
            <w:proofErr w:type="spellEnd"/>
            <w:r w:rsidRPr="001820EE">
              <w:rPr>
                <w:rFonts w:ascii="Calibri" w:hAnsi="Calibri" w:cs="Calibri"/>
                <w:b/>
                <w:sz w:val="22"/>
                <w:szCs w:val="22"/>
              </w:rPr>
              <w:t>:</w:t>
            </w:r>
          </w:p>
        </w:tc>
      </w:tr>
      <w:tr w:rsidR="00100AFD" w:rsidRPr="001820EE" w14:paraId="0537FCAE" w14:textId="77777777" w:rsidTr="006D0CCF">
        <w:trPr>
          <w:trHeight w:val="620"/>
        </w:trPr>
        <w:tc>
          <w:tcPr>
            <w:tcW w:w="4730" w:type="dxa"/>
            <w:gridSpan w:val="3"/>
            <w:tcBorders>
              <w:top w:val="single" w:sz="4" w:space="0" w:color="auto"/>
              <w:left w:val="single" w:sz="4" w:space="0" w:color="auto"/>
              <w:bottom w:val="single" w:sz="4" w:space="0" w:color="auto"/>
              <w:right w:val="single" w:sz="4" w:space="0" w:color="auto"/>
            </w:tcBorders>
          </w:tcPr>
          <w:p w14:paraId="252DB189" w14:textId="77777777" w:rsidR="00100AFD" w:rsidRPr="001820EE" w:rsidRDefault="00100AFD" w:rsidP="006D0CCF">
            <w:pPr>
              <w:rPr>
                <w:rFonts w:ascii="Calibri" w:hAnsi="Calibri" w:cs="Calibri"/>
                <w:noProof/>
                <w:sz w:val="22"/>
                <w:szCs w:val="22"/>
              </w:rPr>
            </w:pPr>
            <w:r w:rsidRPr="001820EE">
              <w:rPr>
                <w:rFonts w:ascii="Calibri" w:hAnsi="Calibri" w:cs="Calibri"/>
                <w:noProof/>
                <w:sz w:val="22"/>
                <w:szCs w:val="22"/>
              </w:rPr>
              <w:t>predavanja, delavnice, uporaba IKT, seminarsko delo, mapa izdelkov.</w:t>
            </w:r>
          </w:p>
        </w:tc>
        <w:tc>
          <w:tcPr>
            <w:tcW w:w="142" w:type="dxa"/>
            <w:tcBorders>
              <w:top w:val="nil"/>
              <w:left w:val="single" w:sz="4" w:space="0" w:color="auto"/>
              <w:bottom w:val="nil"/>
              <w:right w:val="single" w:sz="4" w:space="0" w:color="auto"/>
            </w:tcBorders>
          </w:tcPr>
          <w:p w14:paraId="5630AD66" w14:textId="77777777" w:rsidR="00100AFD" w:rsidRPr="001820EE" w:rsidRDefault="00100AFD"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1D63635" w14:textId="77777777" w:rsidR="00100AFD" w:rsidRPr="001820EE" w:rsidRDefault="00100AFD" w:rsidP="006D0CCF">
            <w:pPr>
              <w:rPr>
                <w:rFonts w:ascii="Calibri" w:hAnsi="Calibri" w:cs="Calibri"/>
                <w:sz w:val="22"/>
                <w:szCs w:val="22"/>
              </w:rPr>
            </w:pPr>
            <w:proofErr w:type="spellStart"/>
            <w:r w:rsidRPr="001820EE">
              <w:rPr>
                <w:rFonts w:ascii="Calibri" w:hAnsi="Calibri" w:cs="Calibri"/>
                <w:sz w:val="22"/>
                <w:szCs w:val="22"/>
              </w:rPr>
              <w:t>Lectures</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workshops</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use</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of</w:t>
            </w:r>
            <w:proofErr w:type="spellEnd"/>
            <w:r w:rsidRPr="001820EE">
              <w:rPr>
                <w:rFonts w:ascii="Calibri" w:hAnsi="Calibri" w:cs="Calibri"/>
                <w:sz w:val="22"/>
                <w:szCs w:val="22"/>
              </w:rPr>
              <w:t xml:space="preserve"> ICT, seminar </w:t>
            </w:r>
            <w:proofErr w:type="spellStart"/>
            <w:r w:rsidRPr="001820EE">
              <w:rPr>
                <w:rFonts w:ascii="Calibri" w:hAnsi="Calibri" w:cs="Calibri"/>
                <w:sz w:val="22"/>
                <w:szCs w:val="22"/>
              </w:rPr>
              <w:t>work</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portfolio</w:t>
            </w:r>
            <w:proofErr w:type="spellEnd"/>
            <w:r w:rsidRPr="001820EE">
              <w:rPr>
                <w:rFonts w:ascii="Calibri" w:hAnsi="Calibri" w:cs="Calibri"/>
                <w:sz w:val="22"/>
                <w:szCs w:val="22"/>
              </w:rPr>
              <w:t>.</w:t>
            </w:r>
          </w:p>
        </w:tc>
      </w:tr>
      <w:tr w:rsidR="00100AFD" w:rsidRPr="001820EE" w14:paraId="31843D26" w14:textId="77777777" w:rsidTr="006D0CCF">
        <w:tc>
          <w:tcPr>
            <w:tcW w:w="4023" w:type="dxa"/>
            <w:tcBorders>
              <w:top w:val="nil"/>
              <w:left w:val="nil"/>
              <w:bottom w:val="single" w:sz="4" w:space="0" w:color="auto"/>
              <w:right w:val="nil"/>
            </w:tcBorders>
          </w:tcPr>
          <w:p w14:paraId="61829076" w14:textId="77777777" w:rsidR="00100AFD" w:rsidRPr="001820EE" w:rsidRDefault="00100AFD" w:rsidP="006D0CCF">
            <w:pPr>
              <w:rPr>
                <w:rFonts w:ascii="Calibri" w:hAnsi="Calibri" w:cs="Calibri"/>
                <w:b/>
                <w:sz w:val="22"/>
                <w:szCs w:val="22"/>
              </w:rPr>
            </w:pPr>
          </w:p>
          <w:p w14:paraId="063297F2"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Delež (v %) /</w:t>
            </w:r>
          </w:p>
          <w:p w14:paraId="38D0560F" w14:textId="77777777" w:rsidR="00100AFD" w:rsidRPr="001820EE" w:rsidRDefault="00100AFD" w:rsidP="006D0CCF">
            <w:pPr>
              <w:rPr>
                <w:rFonts w:ascii="Calibri" w:hAnsi="Calibri" w:cs="Calibri"/>
                <w:b/>
                <w:sz w:val="22"/>
                <w:szCs w:val="22"/>
              </w:rPr>
            </w:pPr>
            <w:proofErr w:type="spellStart"/>
            <w:r w:rsidRPr="001820EE">
              <w:rPr>
                <w:rFonts w:ascii="Calibri" w:hAnsi="Calibri" w:cs="Calibri"/>
                <w:sz w:val="22"/>
                <w:szCs w:val="22"/>
              </w:rPr>
              <w:t>Weight</w:t>
            </w:r>
            <w:proofErr w:type="spellEnd"/>
            <w:r w:rsidRPr="001820EE">
              <w:rPr>
                <w:rFonts w:ascii="Calibri" w:hAnsi="Calibri" w:cs="Calibri"/>
                <w:sz w:val="22"/>
                <w:szCs w:val="22"/>
              </w:rPr>
              <w:t xml:space="preserve"> (in %)</w:t>
            </w:r>
          </w:p>
        </w:tc>
        <w:tc>
          <w:tcPr>
            <w:tcW w:w="4112" w:type="dxa"/>
            <w:tcBorders>
              <w:top w:val="nil"/>
              <w:left w:val="nil"/>
              <w:bottom w:val="single" w:sz="4" w:space="0" w:color="auto"/>
              <w:right w:val="nil"/>
            </w:tcBorders>
          </w:tcPr>
          <w:p w14:paraId="2BA226A1" w14:textId="77777777" w:rsidR="00100AFD" w:rsidRPr="001820EE" w:rsidRDefault="00100AFD" w:rsidP="006D0CCF">
            <w:pPr>
              <w:rPr>
                <w:rFonts w:ascii="Calibri" w:hAnsi="Calibri" w:cs="Calibri"/>
                <w:b/>
                <w:sz w:val="22"/>
                <w:szCs w:val="22"/>
              </w:rPr>
            </w:pPr>
          </w:p>
          <w:p w14:paraId="4151B353" w14:textId="77777777" w:rsidR="00100AFD" w:rsidRPr="001820EE" w:rsidRDefault="00100AFD" w:rsidP="006D0CCF">
            <w:pPr>
              <w:rPr>
                <w:rFonts w:ascii="Calibri" w:hAnsi="Calibri" w:cs="Calibri"/>
                <w:b/>
                <w:sz w:val="22"/>
                <w:szCs w:val="22"/>
              </w:rPr>
            </w:pPr>
            <w:proofErr w:type="spellStart"/>
            <w:r w:rsidRPr="001820EE">
              <w:rPr>
                <w:rFonts w:ascii="Calibri" w:hAnsi="Calibri" w:cs="Calibri"/>
                <w:b/>
                <w:sz w:val="22"/>
                <w:szCs w:val="22"/>
              </w:rPr>
              <w:t>Assessment</w:t>
            </w:r>
            <w:proofErr w:type="spellEnd"/>
            <w:r w:rsidRPr="001820EE">
              <w:rPr>
                <w:rFonts w:ascii="Calibri" w:hAnsi="Calibri" w:cs="Calibri"/>
                <w:b/>
                <w:sz w:val="22"/>
                <w:szCs w:val="22"/>
              </w:rPr>
              <w:t>:</w:t>
            </w:r>
          </w:p>
        </w:tc>
      </w:tr>
      <w:tr w:rsidR="00100AFD" w:rsidRPr="001820EE" w14:paraId="7612B856"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Način (pisni izpit, ustno izpraševanje, naloge, projekt)</w:t>
            </w:r>
          </w:p>
          <w:p w14:paraId="17AD93B2" w14:textId="77777777" w:rsidR="00100AFD" w:rsidRPr="001820EE" w:rsidRDefault="00100AFD" w:rsidP="006D0CCF">
            <w:pPr>
              <w:rPr>
                <w:rFonts w:ascii="Calibri" w:hAnsi="Calibri" w:cs="Calibri"/>
                <w:sz w:val="22"/>
                <w:szCs w:val="22"/>
              </w:rPr>
            </w:pPr>
          </w:p>
          <w:p w14:paraId="10A1BFFD" w14:textId="77777777" w:rsidR="00100AFD" w:rsidRPr="001820EE" w:rsidRDefault="00100AFD" w:rsidP="00100AFD">
            <w:pPr>
              <w:numPr>
                <w:ilvl w:val="0"/>
                <w:numId w:val="6"/>
              </w:numPr>
              <w:rPr>
                <w:rFonts w:ascii="Calibri" w:hAnsi="Calibri" w:cs="Calibri"/>
                <w:noProof/>
                <w:sz w:val="22"/>
                <w:szCs w:val="22"/>
              </w:rPr>
            </w:pPr>
            <w:r w:rsidRPr="001820EE">
              <w:rPr>
                <w:rFonts w:ascii="Calibri" w:hAnsi="Calibri" w:cs="Calibri"/>
                <w:noProof/>
                <w:sz w:val="22"/>
                <w:szCs w:val="22"/>
              </w:rPr>
              <w:t xml:space="preserve">predstavitev (ustna, IKT) seminarskega dela, </w:t>
            </w:r>
          </w:p>
          <w:p w14:paraId="3563D951" w14:textId="77777777" w:rsidR="00100AFD" w:rsidRPr="001820EE" w:rsidRDefault="00100AFD" w:rsidP="00100AFD">
            <w:pPr>
              <w:numPr>
                <w:ilvl w:val="0"/>
                <w:numId w:val="6"/>
              </w:numPr>
              <w:rPr>
                <w:rFonts w:ascii="Calibri" w:hAnsi="Calibri" w:cs="Calibri"/>
                <w:noProof/>
                <w:sz w:val="22"/>
                <w:szCs w:val="22"/>
              </w:rPr>
            </w:pPr>
            <w:r w:rsidRPr="001820EE">
              <w:rPr>
                <w:rFonts w:ascii="Calibri" w:hAnsi="Calibri" w:cs="Calibri"/>
                <w:noProof/>
                <w:sz w:val="22"/>
                <w:szCs w:val="22"/>
              </w:rPr>
              <w:t>mapa izdelkov,</w:t>
            </w:r>
          </w:p>
          <w:p w14:paraId="617301CA" w14:textId="77777777" w:rsidR="00100AFD" w:rsidRPr="001820EE" w:rsidRDefault="00100AFD" w:rsidP="00100AFD">
            <w:pPr>
              <w:numPr>
                <w:ilvl w:val="0"/>
                <w:numId w:val="6"/>
              </w:numPr>
              <w:rPr>
                <w:rFonts w:ascii="Calibri" w:hAnsi="Calibri" w:cs="Calibri"/>
                <w:noProof/>
                <w:sz w:val="22"/>
                <w:szCs w:val="22"/>
              </w:rPr>
            </w:pPr>
            <w:r w:rsidRPr="001820EE">
              <w:rPr>
                <w:rFonts w:ascii="Calibri" w:hAnsi="Calibri" w:cs="Calibri"/>
                <w:noProof/>
                <w:sz w:val="22"/>
                <w:szCs w:val="22"/>
              </w:rPr>
              <w:t xml:space="preserve">ustni in/ali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DE4B5B7" w14:textId="77777777" w:rsidR="00100AFD" w:rsidRPr="001820EE" w:rsidRDefault="00100AFD" w:rsidP="006D0CCF">
            <w:pPr>
              <w:jc w:val="center"/>
              <w:rPr>
                <w:rFonts w:ascii="Calibri" w:hAnsi="Calibri" w:cs="Calibri"/>
                <w:b/>
                <w:sz w:val="22"/>
                <w:szCs w:val="22"/>
              </w:rPr>
            </w:pPr>
          </w:p>
          <w:p w14:paraId="66204FF1" w14:textId="77777777" w:rsidR="00100AFD" w:rsidRPr="001820EE" w:rsidRDefault="00100AFD" w:rsidP="006D0CCF">
            <w:pPr>
              <w:jc w:val="center"/>
              <w:rPr>
                <w:rFonts w:ascii="Calibri" w:hAnsi="Calibri" w:cs="Calibri"/>
                <w:b/>
                <w:sz w:val="22"/>
                <w:szCs w:val="22"/>
              </w:rPr>
            </w:pPr>
          </w:p>
          <w:p w14:paraId="600060F2" w14:textId="77777777" w:rsidR="00100AFD" w:rsidRPr="001820EE" w:rsidRDefault="00100AFD" w:rsidP="006D0CCF">
            <w:pPr>
              <w:jc w:val="center"/>
              <w:rPr>
                <w:rFonts w:ascii="Calibri" w:hAnsi="Calibri" w:cs="Calibri"/>
                <w:sz w:val="22"/>
                <w:szCs w:val="22"/>
              </w:rPr>
            </w:pPr>
            <w:r w:rsidRPr="001820EE">
              <w:rPr>
                <w:rFonts w:ascii="Calibri" w:hAnsi="Calibri" w:cs="Calibri"/>
                <w:sz w:val="22"/>
                <w:szCs w:val="22"/>
              </w:rPr>
              <w:t>40 %</w:t>
            </w:r>
          </w:p>
          <w:p w14:paraId="2DBF0D7D" w14:textId="77777777" w:rsidR="00100AFD" w:rsidRPr="001820EE" w:rsidRDefault="00100AFD" w:rsidP="006D0CCF">
            <w:pPr>
              <w:jc w:val="center"/>
              <w:rPr>
                <w:rFonts w:ascii="Calibri" w:hAnsi="Calibri" w:cs="Calibri"/>
                <w:sz w:val="22"/>
                <w:szCs w:val="22"/>
              </w:rPr>
            </w:pPr>
          </w:p>
          <w:p w14:paraId="081EC9C3" w14:textId="77777777" w:rsidR="00100AFD" w:rsidRPr="001820EE" w:rsidRDefault="00100AFD" w:rsidP="006D0CCF">
            <w:pPr>
              <w:jc w:val="center"/>
              <w:rPr>
                <w:rFonts w:ascii="Calibri" w:hAnsi="Calibri" w:cs="Calibri"/>
                <w:sz w:val="22"/>
                <w:szCs w:val="22"/>
              </w:rPr>
            </w:pPr>
            <w:r w:rsidRPr="001820EE">
              <w:rPr>
                <w:rFonts w:ascii="Calibri" w:hAnsi="Calibri" w:cs="Calibri"/>
                <w:sz w:val="22"/>
                <w:szCs w:val="22"/>
              </w:rPr>
              <w:t>20 %</w:t>
            </w:r>
          </w:p>
          <w:p w14:paraId="53E621CC" w14:textId="77777777" w:rsidR="00100AFD" w:rsidRPr="001820EE" w:rsidRDefault="00100AFD" w:rsidP="006D0CCF">
            <w:pPr>
              <w:jc w:val="center"/>
              <w:rPr>
                <w:rFonts w:ascii="Calibri" w:hAnsi="Calibri" w:cs="Calibri"/>
                <w:b/>
                <w:sz w:val="22"/>
                <w:szCs w:val="22"/>
              </w:rPr>
            </w:pPr>
            <w:r w:rsidRPr="001820EE">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100AFD" w:rsidRPr="001820EE" w:rsidRDefault="00100AFD" w:rsidP="006D0CCF">
            <w:pPr>
              <w:rPr>
                <w:rFonts w:ascii="Calibri" w:hAnsi="Calibri" w:cs="Calibri"/>
                <w:sz w:val="22"/>
                <w:szCs w:val="22"/>
              </w:rPr>
            </w:pPr>
            <w:proofErr w:type="spellStart"/>
            <w:r w:rsidRPr="001820EE">
              <w:rPr>
                <w:rFonts w:ascii="Calibri" w:hAnsi="Calibri" w:cs="Calibri"/>
                <w:sz w:val="22"/>
                <w:szCs w:val="22"/>
              </w:rPr>
              <w:t>Type</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examination</w:t>
            </w:r>
            <w:proofErr w:type="spellEnd"/>
            <w:r w:rsidRPr="001820EE">
              <w:rPr>
                <w:rFonts w:ascii="Calibri" w:hAnsi="Calibri" w:cs="Calibri"/>
                <w:sz w:val="22"/>
                <w:szCs w:val="22"/>
              </w:rPr>
              <w:t xml:space="preserve">, oral, </w:t>
            </w:r>
            <w:proofErr w:type="spellStart"/>
            <w:r w:rsidRPr="001820EE">
              <w:rPr>
                <w:rFonts w:ascii="Calibri" w:hAnsi="Calibri" w:cs="Calibri"/>
                <w:sz w:val="22"/>
                <w:szCs w:val="22"/>
              </w:rPr>
              <w:t>coursework</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project</w:t>
            </w:r>
            <w:proofErr w:type="spellEnd"/>
            <w:r w:rsidRPr="001820EE">
              <w:rPr>
                <w:rFonts w:ascii="Calibri" w:hAnsi="Calibri" w:cs="Calibri"/>
                <w:sz w:val="22"/>
                <w:szCs w:val="22"/>
              </w:rPr>
              <w:t>):</w:t>
            </w:r>
          </w:p>
          <w:p w14:paraId="6B62F1B3" w14:textId="77777777" w:rsidR="00100AFD" w:rsidRPr="001820EE" w:rsidRDefault="00100AFD" w:rsidP="006D0CCF">
            <w:pPr>
              <w:rPr>
                <w:rFonts w:ascii="Calibri" w:hAnsi="Calibri" w:cs="Calibri"/>
                <w:sz w:val="22"/>
                <w:szCs w:val="22"/>
              </w:rPr>
            </w:pPr>
          </w:p>
          <w:p w14:paraId="11E50462" w14:textId="77777777" w:rsidR="00100AFD" w:rsidRPr="001820EE" w:rsidRDefault="00100AFD" w:rsidP="00100AFD">
            <w:pPr>
              <w:numPr>
                <w:ilvl w:val="0"/>
                <w:numId w:val="14"/>
              </w:numPr>
              <w:rPr>
                <w:rFonts w:ascii="Calibri" w:hAnsi="Calibri" w:cs="Calibri"/>
                <w:b/>
                <w:sz w:val="22"/>
                <w:szCs w:val="22"/>
              </w:rPr>
            </w:pPr>
            <w:proofErr w:type="spellStart"/>
            <w:r w:rsidRPr="001820EE">
              <w:rPr>
                <w:rFonts w:ascii="Calibri" w:hAnsi="Calibri" w:cs="Calibri"/>
                <w:sz w:val="22"/>
                <w:szCs w:val="22"/>
              </w:rPr>
              <w:t>presentation</w:t>
            </w:r>
            <w:proofErr w:type="spellEnd"/>
            <w:r w:rsidRPr="001820EE">
              <w:rPr>
                <w:rFonts w:ascii="Calibri" w:hAnsi="Calibri" w:cs="Calibri"/>
                <w:sz w:val="22"/>
                <w:szCs w:val="22"/>
              </w:rPr>
              <w:t xml:space="preserve"> (oral, ICT) </w:t>
            </w:r>
            <w:proofErr w:type="spellStart"/>
            <w:r w:rsidRPr="001820EE">
              <w:rPr>
                <w:rFonts w:ascii="Calibri" w:hAnsi="Calibri" w:cs="Calibri"/>
                <w:sz w:val="22"/>
                <w:szCs w:val="22"/>
              </w:rPr>
              <w:t>of</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seninar</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work</w:t>
            </w:r>
            <w:proofErr w:type="spellEnd"/>
            <w:r w:rsidRPr="001820EE">
              <w:rPr>
                <w:rFonts w:ascii="Calibri" w:hAnsi="Calibri" w:cs="Calibri"/>
                <w:sz w:val="22"/>
                <w:szCs w:val="22"/>
              </w:rPr>
              <w:t>,</w:t>
            </w:r>
          </w:p>
          <w:p w14:paraId="25581A6C" w14:textId="77777777" w:rsidR="00100AFD" w:rsidRPr="001820EE" w:rsidRDefault="00100AFD" w:rsidP="00100AFD">
            <w:pPr>
              <w:numPr>
                <w:ilvl w:val="0"/>
                <w:numId w:val="14"/>
              </w:numPr>
              <w:rPr>
                <w:rFonts w:ascii="Calibri" w:hAnsi="Calibri" w:cs="Calibri"/>
                <w:b/>
                <w:sz w:val="22"/>
                <w:szCs w:val="22"/>
              </w:rPr>
            </w:pPr>
            <w:proofErr w:type="spellStart"/>
            <w:r w:rsidRPr="001820EE">
              <w:rPr>
                <w:rFonts w:ascii="Calibri" w:hAnsi="Calibri" w:cs="Calibri"/>
                <w:sz w:val="22"/>
                <w:szCs w:val="22"/>
              </w:rPr>
              <w:t>portfolio</w:t>
            </w:r>
            <w:proofErr w:type="spellEnd"/>
            <w:r w:rsidRPr="001820EE">
              <w:rPr>
                <w:rFonts w:ascii="Calibri" w:hAnsi="Calibri" w:cs="Calibri"/>
                <w:sz w:val="22"/>
                <w:szCs w:val="22"/>
              </w:rPr>
              <w:t>,</w:t>
            </w:r>
          </w:p>
          <w:p w14:paraId="1AA80B36" w14:textId="77777777" w:rsidR="00100AFD" w:rsidRPr="001820EE" w:rsidRDefault="00100AFD" w:rsidP="00100AFD">
            <w:pPr>
              <w:numPr>
                <w:ilvl w:val="0"/>
                <w:numId w:val="14"/>
              </w:numPr>
              <w:rPr>
                <w:rFonts w:ascii="Calibri" w:hAnsi="Calibri" w:cs="Calibri"/>
                <w:b/>
                <w:sz w:val="22"/>
                <w:szCs w:val="22"/>
              </w:rPr>
            </w:pPr>
            <w:r w:rsidRPr="001820EE">
              <w:rPr>
                <w:rFonts w:ascii="Calibri" w:hAnsi="Calibri" w:cs="Calibri"/>
                <w:sz w:val="22"/>
                <w:szCs w:val="22"/>
              </w:rPr>
              <w:t xml:space="preserve">oral </w:t>
            </w:r>
            <w:proofErr w:type="spellStart"/>
            <w:r w:rsidRPr="001820EE">
              <w:rPr>
                <w:rFonts w:ascii="Calibri" w:hAnsi="Calibri" w:cs="Calibri"/>
                <w:sz w:val="22"/>
                <w:szCs w:val="22"/>
              </w:rPr>
              <w:t>and</w:t>
            </w:r>
            <w:proofErr w:type="spellEnd"/>
            <w:r w:rsidRPr="001820EE">
              <w:rPr>
                <w:rFonts w:ascii="Calibri" w:hAnsi="Calibri" w:cs="Calibri"/>
                <w:sz w:val="22"/>
                <w:szCs w:val="22"/>
              </w:rPr>
              <w:t>/</w:t>
            </w:r>
            <w:proofErr w:type="spellStart"/>
            <w:r w:rsidRPr="001820EE">
              <w:rPr>
                <w:rFonts w:ascii="Calibri" w:hAnsi="Calibri" w:cs="Calibri"/>
                <w:sz w:val="22"/>
                <w:szCs w:val="22"/>
              </w:rPr>
              <w:t>or</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written</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exam</w:t>
            </w:r>
            <w:proofErr w:type="spellEnd"/>
            <w:r w:rsidRPr="001820EE">
              <w:rPr>
                <w:rFonts w:ascii="Calibri" w:hAnsi="Calibri" w:cs="Calibri"/>
                <w:sz w:val="22"/>
                <w:szCs w:val="22"/>
              </w:rPr>
              <w:t>.</w:t>
            </w:r>
          </w:p>
        </w:tc>
      </w:tr>
      <w:tr w:rsidR="00100AFD" w:rsidRPr="001820EE" w14:paraId="6654BC32" w14:textId="77777777" w:rsidTr="006D0CCF">
        <w:tc>
          <w:tcPr>
            <w:tcW w:w="9695" w:type="dxa"/>
            <w:gridSpan w:val="6"/>
            <w:tcBorders>
              <w:top w:val="single" w:sz="4" w:space="0" w:color="auto"/>
              <w:left w:val="nil"/>
              <w:bottom w:val="single" w:sz="4" w:space="0" w:color="auto"/>
              <w:right w:val="nil"/>
            </w:tcBorders>
          </w:tcPr>
          <w:p w14:paraId="02F2C34E" w14:textId="77777777" w:rsidR="00100AFD" w:rsidRPr="001820EE" w:rsidRDefault="00100AFD" w:rsidP="006D0CCF">
            <w:pPr>
              <w:rPr>
                <w:rFonts w:ascii="Calibri" w:hAnsi="Calibri" w:cs="Calibri"/>
                <w:b/>
                <w:sz w:val="22"/>
                <w:szCs w:val="22"/>
              </w:rPr>
            </w:pPr>
          </w:p>
          <w:p w14:paraId="685ADFE3"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 xml:space="preserve">Reference nosilca / </w:t>
            </w:r>
            <w:proofErr w:type="spellStart"/>
            <w:r w:rsidRPr="001820EE">
              <w:rPr>
                <w:rFonts w:ascii="Calibri" w:hAnsi="Calibri" w:cs="Calibri"/>
                <w:b/>
                <w:sz w:val="22"/>
                <w:szCs w:val="22"/>
              </w:rPr>
              <w:t>Lecturer's</w:t>
            </w:r>
            <w:proofErr w:type="spellEnd"/>
            <w:r w:rsidRPr="001820EE">
              <w:rPr>
                <w:rFonts w:ascii="Calibri" w:hAnsi="Calibri" w:cs="Calibri"/>
                <w:b/>
                <w:sz w:val="22"/>
                <w:szCs w:val="22"/>
              </w:rPr>
              <w:t xml:space="preserve"> </w:t>
            </w:r>
            <w:proofErr w:type="spellStart"/>
            <w:r w:rsidRPr="001820EE">
              <w:rPr>
                <w:rFonts w:ascii="Calibri" w:hAnsi="Calibri" w:cs="Calibri"/>
                <w:b/>
                <w:sz w:val="22"/>
                <w:szCs w:val="22"/>
              </w:rPr>
              <w:t>references</w:t>
            </w:r>
            <w:proofErr w:type="spellEnd"/>
            <w:r w:rsidRPr="001820EE">
              <w:rPr>
                <w:rFonts w:ascii="Calibri" w:hAnsi="Calibri" w:cs="Calibri"/>
                <w:b/>
                <w:sz w:val="22"/>
                <w:szCs w:val="22"/>
              </w:rPr>
              <w:t xml:space="preserve">: </w:t>
            </w:r>
          </w:p>
        </w:tc>
      </w:tr>
      <w:tr w:rsidR="00100AFD" w:rsidRPr="001820EE" w14:paraId="20930116"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33FA97C3"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i/>
                <w:iCs/>
                <w:sz w:val="22"/>
                <w:szCs w:val="22"/>
              </w:rPr>
              <w:t xml:space="preserve">Vzgoja in izobraževanje v času covida-19: odzivi in priložnosti za nove pedagoške pobude = </w:t>
            </w:r>
            <w:proofErr w:type="spellStart"/>
            <w:r w:rsidRPr="001820EE">
              <w:rPr>
                <w:rFonts w:ascii="Calibri" w:hAnsi="Calibri" w:cs="Calibri"/>
                <w:i/>
                <w:iCs/>
                <w:sz w:val="22"/>
                <w:szCs w:val="22"/>
              </w:rPr>
              <w:t>Education</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during</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the</w:t>
            </w:r>
            <w:proofErr w:type="spellEnd"/>
            <w:r w:rsidRPr="001820EE">
              <w:rPr>
                <w:rFonts w:ascii="Calibri" w:hAnsi="Calibri" w:cs="Calibri"/>
                <w:i/>
                <w:iCs/>
                <w:sz w:val="22"/>
                <w:szCs w:val="22"/>
              </w:rPr>
              <w:t xml:space="preserve"> time </w:t>
            </w:r>
            <w:proofErr w:type="spellStart"/>
            <w:r w:rsidRPr="001820EE">
              <w:rPr>
                <w:rFonts w:ascii="Calibri" w:hAnsi="Calibri" w:cs="Calibri"/>
                <w:i/>
                <w:iCs/>
                <w:sz w:val="22"/>
                <w:szCs w:val="22"/>
              </w:rPr>
              <w:t>of</w:t>
            </w:r>
            <w:proofErr w:type="spellEnd"/>
            <w:r w:rsidRPr="001820EE">
              <w:rPr>
                <w:rFonts w:ascii="Calibri" w:hAnsi="Calibri" w:cs="Calibri"/>
                <w:i/>
                <w:iCs/>
                <w:sz w:val="22"/>
                <w:szCs w:val="22"/>
              </w:rPr>
              <w:t xml:space="preserve"> Covid-19</w:t>
            </w:r>
            <w:r w:rsidRPr="001820EE">
              <w:rPr>
                <w:rFonts w:ascii="Calibri" w:hAnsi="Calibri" w:cs="Calibri"/>
                <w:sz w:val="22"/>
                <w:szCs w:val="22"/>
              </w:rPr>
              <w:t xml:space="preserve"> (Let. 36, str. 490). (2022). Založba Univerze na Primorskem.</w:t>
            </w:r>
          </w:p>
          <w:p w14:paraId="2F9CF5EC" w14:textId="77777777" w:rsidR="001820EE" w:rsidRPr="001820EE" w:rsidRDefault="001820EE" w:rsidP="001820EE">
            <w:pPr>
              <w:pStyle w:val="Odstavekseznama"/>
              <w:numPr>
                <w:ilvl w:val="0"/>
                <w:numId w:val="16"/>
              </w:numPr>
              <w:spacing w:before="120"/>
              <w:rPr>
                <w:rFonts w:ascii="Calibri" w:hAnsi="Calibri" w:cs="Calibri"/>
                <w:sz w:val="22"/>
                <w:szCs w:val="22"/>
              </w:rPr>
            </w:pPr>
            <w:proofErr w:type="spellStart"/>
            <w:r w:rsidRPr="001820EE">
              <w:rPr>
                <w:rFonts w:ascii="Calibri" w:hAnsi="Calibri" w:cs="Calibri"/>
                <w:sz w:val="22"/>
                <w:szCs w:val="22"/>
              </w:rPr>
              <w:t>Fuerst-Bjeliš</w:t>
            </w:r>
            <w:proofErr w:type="spellEnd"/>
            <w:r w:rsidRPr="001820EE">
              <w:rPr>
                <w:rFonts w:ascii="Calibri" w:hAnsi="Calibri" w:cs="Calibri"/>
                <w:sz w:val="22"/>
                <w:szCs w:val="22"/>
              </w:rPr>
              <w:t xml:space="preserve">, B., Nel, E. L., in Pelc, S. (2022). COVID-19s </w:t>
            </w:r>
            <w:proofErr w:type="spellStart"/>
            <w:r w:rsidRPr="001820EE">
              <w:rPr>
                <w:rFonts w:ascii="Calibri" w:hAnsi="Calibri" w:cs="Calibri"/>
                <w:sz w:val="22"/>
                <w:szCs w:val="22"/>
              </w:rPr>
              <w:t>economic</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and</w:t>
            </w:r>
            <w:proofErr w:type="spellEnd"/>
            <w:r w:rsidRPr="001820EE">
              <w:rPr>
                <w:rFonts w:ascii="Calibri" w:hAnsi="Calibri" w:cs="Calibri"/>
                <w:sz w:val="22"/>
                <w:szCs w:val="22"/>
              </w:rPr>
              <w:t xml:space="preserve"> social </w:t>
            </w:r>
            <w:proofErr w:type="spellStart"/>
            <w:r w:rsidRPr="001820EE">
              <w:rPr>
                <w:rFonts w:ascii="Calibri" w:hAnsi="Calibri" w:cs="Calibri"/>
                <w:sz w:val="22"/>
                <w:szCs w:val="22"/>
              </w:rPr>
              <w:t>impact</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globally</w:t>
            </w:r>
            <w:proofErr w:type="spellEnd"/>
            <w:r w:rsidRPr="001820EE">
              <w:rPr>
                <w:rFonts w:ascii="Calibri" w:hAnsi="Calibri" w:cs="Calibri"/>
                <w:sz w:val="22"/>
                <w:szCs w:val="22"/>
              </w:rPr>
              <w:t xml:space="preserve">. V </w:t>
            </w:r>
            <w:r w:rsidRPr="001820EE">
              <w:rPr>
                <w:rFonts w:ascii="Calibri" w:hAnsi="Calibri" w:cs="Calibri"/>
                <w:i/>
                <w:iCs/>
                <w:sz w:val="22"/>
                <w:szCs w:val="22"/>
              </w:rPr>
              <w:t xml:space="preserve">COVID-19 </w:t>
            </w:r>
            <w:proofErr w:type="spellStart"/>
            <w:r w:rsidRPr="001820EE">
              <w:rPr>
                <w:rFonts w:ascii="Calibri" w:hAnsi="Calibri" w:cs="Calibri"/>
                <w:i/>
                <w:iCs/>
                <w:sz w:val="22"/>
                <w:szCs w:val="22"/>
              </w:rPr>
              <w:t>and</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marginalisation</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of</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people</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and</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places</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impacts</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responses</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and</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observed</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effects</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of</w:t>
            </w:r>
            <w:proofErr w:type="spellEnd"/>
            <w:r w:rsidRPr="001820EE">
              <w:rPr>
                <w:rFonts w:ascii="Calibri" w:hAnsi="Calibri" w:cs="Calibri"/>
                <w:i/>
                <w:iCs/>
                <w:sz w:val="22"/>
                <w:szCs w:val="22"/>
              </w:rPr>
              <w:t xml:space="preserve"> COVID-19 on </w:t>
            </w:r>
            <w:proofErr w:type="spellStart"/>
            <w:r w:rsidRPr="001820EE">
              <w:rPr>
                <w:rFonts w:ascii="Calibri" w:hAnsi="Calibri" w:cs="Calibri"/>
                <w:i/>
                <w:iCs/>
                <w:sz w:val="22"/>
                <w:szCs w:val="22"/>
              </w:rPr>
              <w:t>geographical</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marginality</w:t>
            </w:r>
            <w:proofErr w:type="spellEnd"/>
            <w:r w:rsidRPr="001820EE">
              <w:rPr>
                <w:rFonts w:ascii="Calibri" w:hAnsi="Calibri" w:cs="Calibri"/>
                <w:sz w:val="22"/>
                <w:szCs w:val="22"/>
              </w:rPr>
              <w:t xml:space="preserve"> (str. 9–26). Springer Nature </w:t>
            </w:r>
            <w:proofErr w:type="spellStart"/>
            <w:r w:rsidRPr="001820EE">
              <w:rPr>
                <w:rFonts w:ascii="Calibri" w:hAnsi="Calibri" w:cs="Calibri"/>
                <w:sz w:val="22"/>
                <w:szCs w:val="22"/>
              </w:rPr>
              <w:t>Switzerland</w:t>
            </w:r>
            <w:proofErr w:type="spellEnd"/>
            <w:r w:rsidRPr="001820EE">
              <w:rPr>
                <w:rFonts w:ascii="Calibri" w:hAnsi="Calibri" w:cs="Calibri"/>
                <w:sz w:val="22"/>
                <w:szCs w:val="22"/>
              </w:rPr>
              <w:t xml:space="preserve"> AG. doi:10.1007/978-3-031-11139-6_2.</w:t>
            </w:r>
          </w:p>
          <w:p w14:paraId="33932FA8" w14:textId="77777777" w:rsidR="001820EE" w:rsidRPr="001820EE" w:rsidRDefault="001820EE" w:rsidP="001820EE">
            <w:pPr>
              <w:pStyle w:val="Odstavekseznama"/>
              <w:numPr>
                <w:ilvl w:val="0"/>
                <w:numId w:val="16"/>
              </w:numPr>
              <w:spacing w:before="120"/>
              <w:rPr>
                <w:rFonts w:ascii="Calibri" w:hAnsi="Calibri" w:cs="Calibri"/>
                <w:sz w:val="22"/>
                <w:szCs w:val="22"/>
              </w:rPr>
            </w:pPr>
            <w:proofErr w:type="spellStart"/>
            <w:r w:rsidRPr="001820EE">
              <w:rPr>
                <w:rFonts w:ascii="Calibri" w:hAnsi="Calibri" w:cs="Calibri"/>
                <w:i/>
                <w:iCs/>
                <w:sz w:val="22"/>
                <w:szCs w:val="22"/>
              </w:rPr>
              <w:t>Responses</w:t>
            </w:r>
            <w:proofErr w:type="spellEnd"/>
            <w:r w:rsidRPr="001820EE">
              <w:rPr>
                <w:rFonts w:ascii="Calibri" w:hAnsi="Calibri" w:cs="Calibri"/>
                <w:i/>
                <w:iCs/>
                <w:sz w:val="22"/>
                <w:szCs w:val="22"/>
              </w:rPr>
              <w:t xml:space="preserve"> to </w:t>
            </w:r>
            <w:proofErr w:type="spellStart"/>
            <w:r w:rsidRPr="001820EE">
              <w:rPr>
                <w:rFonts w:ascii="Calibri" w:hAnsi="Calibri" w:cs="Calibri"/>
                <w:i/>
                <w:iCs/>
                <w:sz w:val="22"/>
                <w:szCs w:val="22"/>
              </w:rPr>
              <w:t>geographical</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marginality</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and</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marginalization</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from</w:t>
            </w:r>
            <w:proofErr w:type="spellEnd"/>
            <w:r w:rsidRPr="001820EE">
              <w:rPr>
                <w:rFonts w:ascii="Calibri" w:hAnsi="Calibri" w:cs="Calibri"/>
                <w:i/>
                <w:iCs/>
                <w:sz w:val="22"/>
                <w:szCs w:val="22"/>
              </w:rPr>
              <w:t xml:space="preserve"> social </w:t>
            </w:r>
            <w:proofErr w:type="spellStart"/>
            <w:r w:rsidRPr="001820EE">
              <w:rPr>
                <w:rFonts w:ascii="Calibri" w:hAnsi="Calibri" w:cs="Calibri"/>
                <w:i/>
                <w:iCs/>
                <w:sz w:val="22"/>
                <w:szCs w:val="22"/>
              </w:rPr>
              <w:t>innovation</w:t>
            </w:r>
            <w:proofErr w:type="spellEnd"/>
            <w:r w:rsidRPr="001820EE">
              <w:rPr>
                <w:rFonts w:ascii="Calibri" w:hAnsi="Calibri" w:cs="Calibri"/>
                <w:i/>
                <w:iCs/>
                <w:sz w:val="22"/>
                <w:szCs w:val="22"/>
              </w:rPr>
              <w:t xml:space="preserve"> to </w:t>
            </w:r>
            <w:proofErr w:type="spellStart"/>
            <w:r w:rsidRPr="001820EE">
              <w:rPr>
                <w:rFonts w:ascii="Calibri" w:hAnsi="Calibri" w:cs="Calibri"/>
                <w:i/>
                <w:iCs/>
                <w:sz w:val="22"/>
                <w:szCs w:val="22"/>
              </w:rPr>
              <w:t>regional</w:t>
            </w:r>
            <w:proofErr w:type="spellEnd"/>
            <w:r w:rsidRPr="001820EE">
              <w:rPr>
                <w:rFonts w:ascii="Calibri" w:hAnsi="Calibri" w:cs="Calibri"/>
                <w:i/>
                <w:iCs/>
                <w:sz w:val="22"/>
                <w:szCs w:val="22"/>
              </w:rPr>
              <w:t xml:space="preserve"> </w:t>
            </w:r>
            <w:proofErr w:type="spellStart"/>
            <w:r w:rsidRPr="001820EE">
              <w:rPr>
                <w:rFonts w:ascii="Calibri" w:hAnsi="Calibri" w:cs="Calibri"/>
                <w:i/>
                <w:iCs/>
                <w:sz w:val="22"/>
                <w:szCs w:val="22"/>
              </w:rPr>
              <w:t>development</w:t>
            </w:r>
            <w:proofErr w:type="spellEnd"/>
            <w:r w:rsidRPr="001820EE">
              <w:rPr>
                <w:rFonts w:ascii="Calibri" w:hAnsi="Calibri" w:cs="Calibri"/>
                <w:sz w:val="22"/>
                <w:szCs w:val="22"/>
              </w:rPr>
              <w:t xml:space="preserve"> (Let. 5, str. XIII, 183). . (2020). Springer International </w:t>
            </w:r>
            <w:proofErr w:type="spellStart"/>
            <w:r w:rsidRPr="001820EE">
              <w:rPr>
                <w:rFonts w:ascii="Calibri" w:hAnsi="Calibri" w:cs="Calibri"/>
                <w:sz w:val="22"/>
                <w:szCs w:val="22"/>
              </w:rPr>
              <w:t>Publishing</w:t>
            </w:r>
            <w:proofErr w:type="spellEnd"/>
            <w:r w:rsidRPr="001820EE">
              <w:rPr>
                <w:rFonts w:ascii="Calibri" w:hAnsi="Calibri" w:cs="Calibri"/>
                <w:sz w:val="22"/>
                <w:szCs w:val="22"/>
              </w:rPr>
              <w:t>.</w:t>
            </w:r>
          </w:p>
          <w:p w14:paraId="30982077"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sz w:val="22"/>
                <w:szCs w:val="22"/>
              </w:rPr>
              <w:t xml:space="preserve">Pelc, S., in Nel, E. L. (2020). Social </w:t>
            </w:r>
            <w:proofErr w:type="spellStart"/>
            <w:r w:rsidRPr="001820EE">
              <w:rPr>
                <w:rFonts w:ascii="Calibri" w:hAnsi="Calibri" w:cs="Calibri"/>
                <w:sz w:val="22"/>
                <w:szCs w:val="22"/>
              </w:rPr>
              <w:t>innovation</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and</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geographical</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marginality</w:t>
            </w:r>
            <w:proofErr w:type="spellEnd"/>
            <w:r w:rsidRPr="001820EE">
              <w:rPr>
                <w:rFonts w:ascii="Calibri" w:hAnsi="Calibri" w:cs="Calibri"/>
                <w:sz w:val="22"/>
                <w:szCs w:val="22"/>
              </w:rPr>
              <w:t xml:space="preserve">. V </w:t>
            </w:r>
            <w:proofErr w:type="spellStart"/>
            <w:r w:rsidRPr="001820EE">
              <w:rPr>
                <w:rFonts w:ascii="Calibri" w:hAnsi="Calibri" w:cs="Calibri"/>
                <w:sz w:val="22"/>
                <w:szCs w:val="22"/>
              </w:rPr>
              <w:t>Responses</w:t>
            </w:r>
            <w:proofErr w:type="spellEnd"/>
            <w:r w:rsidRPr="001820EE">
              <w:rPr>
                <w:rFonts w:ascii="Calibri" w:hAnsi="Calibri" w:cs="Calibri"/>
                <w:sz w:val="22"/>
                <w:szCs w:val="22"/>
              </w:rPr>
              <w:t xml:space="preserve"> to </w:t>
            </w:r>
            <w:proofErr w:type="spellStart"/>
            <w:r w:rsidRPr="001820EE">
              <w:rPr>
                <w:rFonts w:ascii="Calibri" w:hAnsi="Calibri" w:cs="Calibri"/>
                <w:sz w:val="22"/>
                <w:szCs w:val="22"/>
              </w:rPr>
              <w:t>geographical</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marginality</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and</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marginalization</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from</w:t>
            </w:r>
            <w:proofErr w:type="spellEnd"/>
            <w:r w:rsidRPr="001820EE">
              <w:rPr>
                <w:rFonts w:ascii="Calibri" w:hAnsi="Calibri" w:cs="Calibri"/>
                <w:sz w:val="22"/>
                <w:szCs w:val="22"/>
              </w:rPr>
              <w:t xml:space="preserve"> social </w:t>
            </w:r>
            <w:proofErr w:type="spellStart"/>
            <w:r w:rsidRPr="001820EE">
              <w:rPr>
                <w:rFonts w:ascii="Calibri" w:hAnsi="Calibri" w:cs="Calibri"/>
                <w:sz w:val="22"/>
                <w:szCs w:val="22"/>
              </w:rPr>
              <w:t>innovation</w:t>
            </w:r>
            <w:proofErr w:type="spellEnd"/>
            <w:r w:rsidRPr="001820EE">
              <w:rPr>
                <w:rFonts w:ascii="Calibri" w:hAnsi="Calibri" w:cs="Calibri"/>
                <w:sz w:val="22"/>
                <w:szCs w:val="22"/>
              </w:rPr>
              <w:t xml:space="preserve"> to </w:t>
            </w:r>
            <w:proofErr w:type="spellStart"/>
            <w:r w:rsidRPr="001820EE">
              <w:rPr>
                <w:rFonts w:ascii="Calibri" w:hAnsi="Calibri" w:cs="Calibri"/>
                <w:sz w:val="22"/>
                <w:szCs w:val="22"/>
              </w:rPr>
              <w:t>regional</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development</w:t>
            </w:r>
            <w:proofErr w:type="spellEnd"/>
            <w:r w:rsidRPr="001820EE">
              <w:rPr>
                <w:rFonts w:ascii="Calibri" w:hAnsi="Calibri" w:cs="Calibri"/>
                <w:sz w:val="22"/>
                <w:szCs w:val="22"/>
              </w:rPr>
              <w:t xml:space="preserve"> (str. 11–21). Springer International </w:t>
            </w:r>
            <w:proofErr w:type="spellStart"/>
            <w:r w:rsidRPr="001820EE">
              <w:rPr>
                <w:rFonts w:ascii="Calibri" w:hAnsi="Calibri" w:cs="Calibri"/>
                <w:sz w:val="22"/>
                <w:szCs w:val="22"/>
              </w:rPr>
              <w:t>Publishing</w:t>
            </w:r>
            <w:proofErr w:type="spellEnd"/>
            <w:r w:rsidRPr="001820EE">
              <w:rPr>
                <w:rFonts w:ascii="Calibri" w:hAnsi="Calibri" w:cs="Calibri"/>
                <w:sz w:val="22"/>
                <w:szCs w:val="22"/>
              </w:rPr>
              <w:t xml:space="preserve">. </w:t>
            </w:r>
          </w:p>
          <w:p w14:paraId="5722464D"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sz w:val="22"/>
                <w:szCs w:val="22"/>
              </w:rPr>
              <w:t xml:space="preserve">Pelc, S. (2018). Mednarodne selitve v Sloveniji in podatki o njih = International </w:t>
            </w:r>
            <w:proofErr w:type="spellStart"/>
            <w:r w:rsidRPr="001820EE">
              <w:rPr>
                <w:rFonts w:ascii="Calibri" w:hAnsi="Calibri" w:cs="Calibri"/>
                <w:sz w:val="22"/>
                <w:szCs w:val="22"/>
              </w:rPr>
              <w:t>migrations</w:t>
            </w:r>
            <w:proofErr w:type="spellEnd"/>
            <w:r w:rsidRPr="001820EE">
              <w:rPr>
                <w:rFonts w:ascii="Calibri" w:hAnsi="Calibri" w:cs="Calibri"/>
                <w:sz w:val="22"/>
                <w:szCs w:val="22"/>
              </w:rPr>
              <w:t xml:space="preserve"> in </w:t>
            </w:r>
            <w:proofErr w:type="spellStart"/>
            <w:r w:rsidRPr="001820EE">
              <w:rPr>
                <w:rFonts w:ascii="Calibri" w:hAnsi="Calibri" w:cs="Calibri"/>
                <w:sz w:val="22"/>
                <w:szCs w:val="22"/>
              </w:rPr>
              <w:t>Slovenia</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and</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the</w:t>
            </w:r>
            <w:proofErr w:type="spellEnd"/>
            <w:r w:rsidRPr="001820EE">
              <w:rPr>
                <w:rFonts w:ascii="Calibri" w:hAnsi="Calibri" w:cs="Calibri"/>
                <w:sz w:val="22"/>
                <w:szCs w:val="22"/>
              </w:rPr>
              <w:t xml:space="preserve"> data </w:t>
            </w:r>
            <w:proofErr w:type="spellStart"/>
            <w:r w:rsidRPr="001820EE">
              <w:rPr>
                <w:rFonts w:ascii="Calibri" w:hAnsi="Calibri" w:cs="Calibri"/>
                <w:sz w:val="22"/>
                <w:szCs w:val="22"/>
              </w:rPr>
              <w:t>about</w:t>
            </w:r>
            <w:proofErr w:type="spellEnd"/>
            <w:r w:rsidRPr="001820EE">
              <w:rPr>
                <w:rFonts w:ascii="Calibri" w:hAnsi="Calibri" w:cs="Calibri"/>
                <w:sz w:val="22"/>
                <w:szCs w:val="22"/>
              </w:rPr>
              <w:t xml:space="preserve"> </w:t>
            </w:r>
            <w:proofErr w:type="spellStart"/>
            <w:r w:rsidRPr="001820EE">
              <w:rPr>
                <w:rFonts w:ascii="Calibri" w:hAnsi="Calibri" w:cs="Calibri"/>
                <w:sz w:val="22"/>
                <w:szCs w:val="22"/>
              </w:rPr>
              <w:t>them</w:t>
            </w:r>
            <w:proofErr w:type="spellEnd"/>
            <w:r w:rsidRPr="001820EE">
              <w:rPr>
                <w:rFonts w:ascii="Calibri" w:hAnsi="Calibri" w:cs="Calibri"/>
                <w:sz w:val="22"/>
                <w:szCs w:val="22"/>
              </w:rPr>
              <w:t>. Geografija v šoli, 26(3), 35–43. http://www.dlib.si/details/URN:NBN:SI:doc-37U8804B.</w:t>
            </w:r>
          </w:p>
          <w:p w14:paraId="75F89E97" w14:textId="58EFE657" w:rsidR="00100AFD" w:rsidRPr="001820EE" w:rsidRDefault="001820EE" w:rsidP="001820EE">
            <w:pPr>
              <w:pStyle w:val="Navadensplet"/>
              <w:numPr>
                <w:ilvl w:val="0"/>
                <w:numId w:val="16"/>
              </w:numPr>
              <w:spacing w:before="0" w:beforeAutospacing="0" w:after="0" w:afterAutospacing="0"/>
              <w:rPr>
                <w:rFonts w:ascii="Calibri" w:hAnsi="Calibri" w:cs="Calibri"/>
                <w:sz w:val="22"/>
                <w:szCs w:val="22"/>
              </w:rPr>
            </w:pPr>
            <w:r w:rsidRPr="001820EE">
              <w:rPr>
                <w:rFonts w:ascii="Calibri" w:hAnsi="Calibri" w:cs="Calibri"/>
                <w:sz w:val="22"/>
                <w:szCs w:val="22"/>
              </w:rPr>
              <w:t xml:space="preserve">Druge reference: </w:t>
            </w:r>
            <w:proofErr w:type="spellStart"/>
            <w:r w:rsidRPr="001820EE">
              <w:rPr>
                <w:rFonts w:ascii="Calibri" w:hAnsi="Calibri" w:cs="Calibri"/>
                <w:sz w:val="22"/>
                <w:szCs w:val="22"/>
              </w:rPr>
              <w:t>sourejanje</w:t>
            </w:r>
            <w:proofErr w:type="spellEnd"/>
            <w:r w:rsidRPr="001820EE">
              <w:rPr>
                <w:rFonts w:ascii="Calibri" w:hAnsi="Calibri" w:cs="Calibri"/>
                <w:sz w:val="22"/>
                <w:szCs w:val="22"/>
              </w:rPr>
              <w:t xml:space="preserve"> sistema za upravljanje učenja </w:t>
            </w:r>
            <w:proofErr w:type="spellStart"/>
            <w:r w:rsidRPr="001820EE">
              <w:rPr>
                <w:rFonts w:ascii="Calibri" w:hAnsi="Calibri" w:cs="Calibri"/>
                <w:sz w:val="22"/>
                <w:szCs w:val="22"/>
              </w:rPr>
              <w:t>Moodle</w:t>
            </w:r>
            <w:proofErr w:type="spellEnd"/>
            <w:r w:rsidRPr="001820EE">
              <w:rPr>
                <w:rFonts w:ascii="Calibri" w:hAnsi="Calibri" w:cs="Calibri"/>
                <w:sz w:val="22"/>
                <w:szCs w:val="22"/>
              </w:rPr>
              <w:t xml:space="preserve"> na UP PEF, usposabljanje  študentov ter visokošolskih sodelavcev in učiteljev za njegovo uporabo v učnih procesih, interna študijska gradiva v e-učilnicah (PPT, H5P ipd.).</w:t>
            </w:r>
          </w:p>
        </w:tc>
      </w:tr>
    </w:tbl>
    <w:p w14:paraId="680A4E5D" w14:textId="77777777" w:rsidR="0031191F" w:rsidRPr="001820EE" w:rsidRDefault="0066368D">
      <w:pPr>
        <w:rPr>
          <w:rFonts w:ascii="Calibri" w:hAnsi="Calibri" w:cs="Calibri"/>
          <w:sz w:val="22"/>
          <w:szCs w:val="22"/>
        </w:rPr>
      </w:pPr>
    </w:p>
    <w:sectPr w:rsidR="0031191F" w:rsidRPr="001820E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7E2C"/>
    <w:multiLevelType w:val="hybridMultilevel"/>
    <w:tmpl w:val="46802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B1F5B"/>
    <w:multiLevelType w:val="hybridMultilevel"/>
    <w:tmpl w:val="55E0D8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0B28C8"/>
    <w:multiLevelType w:val="hybridMultilevel"/>
    <w:tmpl w:val="6D1E7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002BCF"/>
    <w:multiLevelType w:val="hybridMultilevel"/>
    <w:tmpl w:val="E0547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9B7BFA"/>
    <w:multiLevelType w:val="hybridMultilevel"/>
    <w:tmpl w:val="D818B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90934"/>
    <w:multiLevelType w:val="hybridMultilevel"/>
    <w:tmpl w:val="5B761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CA2300"/>
    <w:multiLevelType w:val="hybridMultilevel"/>
    <w:tmpl w:val="F87A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451D08"/>
    <w:multiLevelType w:val="hybridMultilevel"/>
    <w:tmpl w:val="3650F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112E2"/>
    <w:multiLevelType w:val="hybridMultilevel"/>
    <w:tmpl w:val="4584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80ED8"/>
    <w:multiLevelType w:val="hybridMultilevel"/>
    <w:tmpl w:val="50AC6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F4EA2"/>
    <w:multiLevelType w:val="hybridMultilevel"/>
    <w:tmpl w:val="CFDCBF4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22A62C0"/>
    <w:multiLevelType w:val="hybridMultilevel"/>
    <w:tmpl w:val="60ECD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4C133D"/>
    <w:multiLevelType w:val="hybridMultilevel"/>
    <w:tmpl w:val="7382A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6E6740"/>
    <w:multiLevelType w:val="hybridMultilevel"/>
    <w:tmpl w:val="AA588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186E45"/>
    <w:multiLevelType w:val="hybridMultilevel"/>
    <w:tmpl w:val="2FB24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6"/>
  </w:num>
  <w:num w:numId="4">
    <w:abstractNumId w:val="11"/>
  </w:num>
  <w:num w:numId="5">
    <w:abstractNumId w:val="13"/>
  </w:num>
  <w:num w:numId="6">
    <w:abstractNumId w:val="12"/>
  </w:num>
  <w:num w:numId="7">
    <w:abstractNumId w:val="10"/>
  </w:num>
  <w:num w:numId="8">
    <w:abstractNumId w:val="7"/>
  </w:num>
  <w:num w:numId="9">
    <w:abstractNumId w:val="0"/>
  </w:num>
  <w:num w:numId="10">
    <w:abstractNumId w:val="2"/>
  </w:num>
  <w:num w:numId="11">
    <w:abstractNumId w:val="5"/>
  </w:num>
  <w:num w:numId="12">
    <w:abstractNumId w:val="4"/>
  </w:num>
  <w:num w:numId="13">
    <w:abstractNumId w:val="9"/>
  </w:num>
  <w:num w:numId="14">
    <w:abstractNumId w:val="8"/>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AFD"/>
    <w:rsid w:val="00100AFD"/>
    <w:rsid w:val="001820EE"/>
    <w:rsid w:val="00333BF4"/>
    <w:rsid w:val="00407D62"/>
    <w:rsid w:val="00472AB9"/>
    <w:rsid w:val="00504D90"/>
    <w:rsid w:val="005A09A7"/>
    <w:rsid w:val="0066368D"/>
    <w:rsid w:val="007106B6"/>
    <w:rsid w:val="00852C1E"/>
    <w:rsid w:val="009F029B"/>
    <w:rsid w:val="00A9634F"/>
    <w:rsid w:val="00E7268B"/>
    <w:rsid w:val="00E8449F"/>
    <w:rsid w:val="2F805CDA"/>
    <w:rsid w:val="59D7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E53A7"/>
  <w15:chartTrackingRefBased/>
  <w15:docId w15:val="{B7793A10-26D8-412C-9073-538A9388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0AF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100AFD"/>
    <w:pPr>
      <w:spacing w:before="100" w:beforeAutospacing="1" w:after="100" w:afterAutospacing="1"/>
    </w:pPr>
    <w:rPr>
      <w:rFonts w:ascii="Times New Roman" w:hAnsi="Times New Roman"/>
      <w:szCs w:val="24"/>
      <w:lang w:eastAsia="sl-SI"/>
    </w:rPr>
  </w:style>
  <w:style w:type="paragraph" w:customStyle="1" w:styleId="Vnos">
    <w:name w:val="Vnos"/>
    <w:basedOn w:val="Navaden"/>
    <w:rsid w:val="00100AFD"/>
    <w:pPr>
      <w:ind w:left="708"/>
      <w:jc w:val="both"/>
    </w:pPr>
    <w:rPr>
      <w:rFonts w:ascii="Times New Roman" w:hAnsi="Times New Roman"/>
      <w:szCs w:val="24"/>
      <w:lang w:eastAsia="sl-SI"/>
    </w:rPr>
  </w:style>
  <w:style w:type="paragraph" w:styleId="Odstavekseznama">
    <w:name w:val="List Paragraph"/>
    <w:basedOn w:val="Navaden"/>
    <w:uiPriority w:val="34"/>
    <w:qFormat/>
    <w:rsid w:val="00182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59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cc96fc3ef2427df0b1d1d09329b1d84f">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a5668a5c1cd9713f8b6737d311aad924"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88C38A3-5758-45D3-8027-F2D28D9B09A3}">
  <ds:schemaRefs>
    <ds:schemaRef ds:uri="http://schemas.microsoft.com/sharepoint/v3/contenttype/forms"/>
  </ds:schemaRefs>
</ds:datastoreItem>
</file>

<file path=customXml/itemProps2.xml><?xml version="1.0" encoding="utf-8"?>
<ds:datastoreItem xmlns:ds="http://schemas.openxmlformats.org/officeDocument/2006/customXml" ds:itemID="{158169E0-FD68-435D-8FC7-83BBD9CD43AE}"/>
</file>

<file path=customXml/itemProps3.xml><?xml version="1.0" encoding="utf-8"?>
<ds:datastoreItem xmlns:ds="http://schemas.openxmlformats.org/officeDocument/2006/customXml" ds:itemID="{73ED9876-7A25-4E95-ACDD-52C621D88893}">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2042</Words>
  <Characters>11646</Characters>
  <Application>Microsoft Office Word</Application>
  <DocSecurity>0</DocSecurity>
  <Lines>97</Lines>
  <Paragraphs>27</Paragraphs>
  <ScaleCrop>false</ScaleCrop>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9</cp:revision>
  <dcterms:created xsi:type="dcterms:W3CDTF">2023-10-16T08:49:00Z</dcterms:created>
  <dcterms:modified xsi:type="dcterms:W3CDTF">2025-12-24T09:05:00Z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16423400</vt:r8>
  </property>
  <property fmtid="{D5CDD505-2E9C-101B-9397-08002B2CF9AE}" pid="4" name="MediaServiceImageTags">
    <vt:lpwstr/>
  </property>
</Properties>
</file>