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AA4BE" w14:textId="77777777" w:rsidR="00F03A8C" w:rsidRPr="001169CC" w:rsidRDefault="00F03A8C" w:rsidP="00F03A8C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F03A8C" w:rsidRPr="001169CC" w14:paraId="77395687" w14:textId="77777777" w:rsidTr="00EE029E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2ED8A0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F03A8C" w:rsidRPr="001169CC" w14:paraId="6F44BBF5" w14:textId="77777777" w:rsidTr="00EE029E">
        <w:tc>
          <w:tcPr>
            <w:tcW w:w="1799" w:type="dxa"/>
            <w:gridSpan w:val="2"/>
          </w:tcPr>
          <w:p w14:paraId="6DB9622A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F7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II</w:t>
            </w:r>
          </w:p>
        </w:tc>
      </w:tr>
      <w:tr w:rsidR="00F03A8C" w:rsidRPr="001169CC" w14:paraId="6C1B6A7A" w14:textId="77777777" w:rsidTr="00EE029E">
        <w:tc>
          <w:tcPr>
            <w:tcW w:w="1799" w:type="dxa"/>
            <w:gridSpan w:val="2"/>
          </w:tcPr>
          <w:p w14:paraId="3AEB9D37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2084" w14:textId="77777777" w:rsidR="00F03A8C" w:rsidRPr="001169CC" w:rsidRDefault="00F03A8C" w:rsidP="00EE029E">
            <w:pPr>
              <w:tabs>
                <w:tab w:val="left" w:pos="1860"/>
              </w:tabs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Basics of Social Pedagogy II</w:t>
            </w:r>
          </w:p>
        </w:tc>
      </w:tr>
      <w:tr w:rsidR="00F03A8C" w:rsidRPr="001169CC" w14:paraId="499F44F7" w14:textId="77777777" w:rsidTr="00EE029E">
        <w:tc>
          <w:tcPr>
            <w:tcW w:w="3307" w:type="dxa"/>
            <w:gridSpan w:val="3"/>
            <w:vAlign w:val="center"/>
          </w:tcPr>
          <w:p w14:paraId="72D0B457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4BA36EB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vAlign w:val="center"/>
          </w:tcPr>
          <w:p w14:paraId="57DAEE6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vAlign w:val="center"/>
          </w:tcPr>
          <w:p w14:paraId="04F86DF7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</w:tr>
      <w:tr w:rsidR="00F03A8C" w:rsidRPr="001169CC" w14:paraId="1A01169F" w14:textId="77777777" w:rsidTr="00EE029E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5A652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stopnja</w:t>
            </w:r>
            <w:proofErr w:type="spellEnd"/>
          </w:p>
          <w:p w14:paraId="056A9BE4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EB364B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smer</w:t>
            </w:r>
            <w:proofErr w:type="spellEnd"/>
          </w:p>
          <w:p w14:paraId="0B8ECB7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15800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Letnik</w:t>
            </w:r>
            <w:proofErr w:type="spellEnd"/>
          </w:p>
          <w:p w14:paraId="1A39A67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3A1A9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  <w:p w14:paraId="764D995A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</w:tc>
      </w:tr>
      <w:tr w:rsidR="00F03A8C" w:rsidRPr="001169CC" w14:paraId="283E94C8" w14:textId="77777777" w:rsidTr="00EE029E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8E3B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, 1.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3751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D5A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1620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02FB7484" w14:textId="77777777" w:rsidTr="00EE029E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7741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Social Pedagogy, 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  <w:lang w:val="en-US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 xml:space="preserve"> cycle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ADB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FD2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BF86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4E0AA9FC" w14:textId="77777777" w:rsidTr="00EE029E">
        <w:trPr>
          <w:trHeight w:val="103"/>
        </w:trPr>
        <w:tc>
          <w:tcPr>
            <w:tcW w:w="9690" w:type="dxa"/>
            <w:gridSpan w:val="11"/>
          </w:tcPr>
          <w:p w14:paraId="03B190B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2DBEF06D" w14:textId="77777777" w:rsidTr="00EE029E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27F4A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Vrsta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FD4B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Obvezni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/ compulsory</w:t>
            </w:r>
          </w:p>
        </w:tc>
      </w:tr>
      <w:tr w:rsidR="00F03A8C" w:rsidRPr="001169CC" w14:paraId="5BCDF1A6" w14:textId="77777777" w:rsidTr="00EE029E">
        <w:tc>
          <w:tcPr>
            <w:tcW w:w="5718" w:type="dxa"/>
            <w:gridSpan w:val="8"/>
          </w:tcPr>
          <w:p w14:paraId="111A58B2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9690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6B090A1C" w14:textId="77777777" w:rsidTr="00EE029E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C668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Univerzitetna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koda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1E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290AC697" w14:textId="77777777" w:rsidTr="00EE029E">
        <w:tc>
          <w:tcPr>
            <w:tcW w:w="9690" w:type="dxa"/>
            <w:gridSpan w:val="11"/>
          </w:tcPr>
          <w:p w14:paraId="54D5CC48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5B9056B7" w14:textId="77777777" w:rsidTr="00EE029E">
        <w:tc>
          <w:tcPr>
            <w:tcW w:w="9690" w:type="dxa"/>
            <w:gridSpan w:val="11"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10"/>
              <w:gridCol w:w="1410"/>
              <w:gridCol w:w="1418"/>
              <w:gridCol w:w="1418"/>
              <w:gridCol w:w="1417"/>
              <w:gridCol w:w="1417"/>
              <w:gridCol w:w="132"/>
              <w:gridCol w:w="1068"/>
            </w:tblGrid>
            <w:tr w:rsidR="00F03A8C" w:rsidRPr="001169CC" w14:paraId="01975E93" w14:textId="77777777" w:rsidTr="00EE029E"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D715FEE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Predavanja</w:t>
                  </w:r>
                  <w:proofErr w:type="spellEnd"/>
                </w:p>
                <w:p w14:paraId="2179F57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Lectures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ECAC56C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Seminar</w:t>
                  </w:r>
                </w:p>
                <w:p w14:paraId="2404AF5B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Seminar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2C7F7D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Sem.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vaje</w:t>
                  </w:r>
                  <w:proofErr w:type="spellEnd"/>
                </w:p>
                <w:p w14:paraId="2C7C05BE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Tutorial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CF50F8F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Lab.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vaje</w:t>
                  </w:r>
                  <w:proofErr w:type="spellEnd"/>
                </w:p>
                <w:p w14:paraId="5062AA01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Laboratory work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420C605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vaje</w:t>
                  </w:r>
                  <w:proofErr w:type="spellEnd"/>
                </w:p>
                <w:p w14:paraId="2859AFF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Field work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3C08434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Samost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delo</w:t>
                  </w:r>
                  <w:proofErr w:type="spellEnd"/>
                </w:p>
                <w:p w14:paraId="5B9C80D3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. work</w:t>
                  </w:r>
                </w:p>
              </w:tc>
              <w:tc>
                <w:tcPr>
                  <w:tcW w:w="132" w:type="dxa"/>
                  <w:vAlign w:val="center"/>
                </w:tcPr>
                <w:p w14:paraId="1E0718DD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1519394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ECTS</w:t>
                  </w:r>
                </w:p>
              </w:tc>
            </w:tr>
            <w:tr w:rsidR="00F03A8C" w:rsidRPr="001169CC" w14:paraId="5D61DCDD" w14:textId="77777777" w:rsidTr="00EE029E">
              <w:trPr>
                <w:trHeight w:val="318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3DDA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27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B4EF9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9B2B62" w14:textId="1B552019" w:rsidR="00F03A8C" w:rsidRPr="001169CC" w:rsidRDefault="00BD72B9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bookmarkStart w:id="0" w:name="_GoBack"/>
                  <w:bookmarkEnd w:id="0"/>
                  <w:r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27</w:t>
                  </w:r>
                  <w:r w:rsidR="00F03A8C"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 xml:space="preserve"> SV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DC4ECE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80694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B1627C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114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31C1FAA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796D2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6</w:t>
                  </w:r>
                </w:p>
              </w:tc>
            </w:tr>
          </w:tbl>
          <w:p w14:paraId="0E62FDA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06AAA533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6C67C5B9" w14:textId="77777777" w:rsidTr="00EE029E">
        <w:tc>
          <w:tcPr>
            <w:tcW w:w="3307" w:type="dxa"/>
            <w:gridSpan w:val="3"/>
          </w:tcPr>
          <w:p w14:paraId="4B5B855E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Nosilec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DA7" w14:textId="69B0EE37" w:rsidR="00F03A8C" w:rsidRPr="00BD72B9" w:rsidRDefault="00927384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BD72B9">
              <w:rPr>
                <w:rFonts w:ascii="Calibri Light" w:hAnsi="Calibri Light" w:cs="Calibri Light"/>
                <w:sz w:val="22"/>
                <w:szCs w:val="22"/>
                <w:lang w:val="it-IT"/>
              </w:rPr>
              <w:t>Doc. dr. Ana Bogdan Zupančič</w:t>
            </w:r>
          </w:p>
        </w:tc>
      </w:tr>
      <w:tr w:rsidR="00F03A8C" w:rsidRPr="001169CC" w14:paraId="38541AF6" w14:textId="77777777" w:rsidTr="00EE029E">
        <w:tc>
          <w:tcPr>
            <w:tcW w:w="9690" w:type="dxa"/>
            <w:gridSpan w:val="11"/>
          </w:tcPr>
          <w:p w14:paraId="6419440A" w14:textId="77777777" w:rsidR="00F03A8C" w:rsidRPr="00BD72B9" w:rsidRDefault="00F03A8C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F03A8C" w:rsidRPr="001169CC" w14:paraId="06365530" w14:textId="77777777" w:rsidTr="00EE029E">
        <w:tc>
          <w:tcPr>
            <w:tcW w:w="1641" w:type="dxa"/>
            <w:vMerge w:val="restart"/>
          </w:tcPr>
          <w:p w14:paraId="0D9B155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Jeziki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</w:t>
            </w:r>
          </w:p>
          <w:p w14:paraId="118EEA33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3"/>
          </w:tcPr>
          <w:p w14:paraId="32BB6B76" w14:textId="77777777" w:rsidR="00F03A8C" w:rsidRPr="001169CC" w:rsidRDefault="00F03A8C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BE7" w14:textId="77777777" w:rsidR="00F03A8C" w:rsidRPr="001169CC" w:rsidRDefault="00F03A8C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Slovenščina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F03A8C" w:rsidRPr="001169CC" w14:paraId="6DA78654" w14:textId="77777777" w:rsidTr="00EE029E">
        <w:trPr>
          <w:trHeight w:val="215"/>
        </w:trPr>
        <w:tc>
          <w:tcPr>
            <w:tcW w:w="1641" w:type="dxa"/>
            <w:vMerge/>
            <w:vAlign w:val="center"/>
          </w:tcPr>
          <w:p w14:paraId="6D6EC4D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3"/>
          </w:tcPr>
          <w:p w14:paraId="4D83357D" w14:textId="77777777" w:rsidR="00F03A8C" w:rsidRPr="001169CC" w:rsidRDefault="00F03A8C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E922" w14:textId="77777777" w:rsidR="00F03A8C" w:rsidRPr="001169CC" w:rsidRDefault="00F03A8C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Slovenščina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F03A8C" w:rsidRPr="001169CC" w14:paraId="3FBD6486" w14:textId="77777777" w:rsidTr="00EE029E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94192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FB55E05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72B9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BE4D9CE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849491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46BB3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E4708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Prerequisites:</w:t>
            </w:r>
          </w:p>
        </w:tc>
      </w:tr>
      <w:tr w:rsidR="00F03A8C" w:rsidRPr="001169CC" w14:paraId="790B64E0" w14:textId="77777777" w:rsidTr="00EE029E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4A29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Opravljene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obveznosti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predmetu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7ECCC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92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Completed obligations in the subject Basics of Social Pedagogy I</w:t>
            </w:r>
          </w:p>
        </w:tc>
      </w:tr>
      <w:tr w:rsidR="00F03A8C" w:rsidRPr="001169CC" w14:paraId="5617177A" w14:textId="77777777" w:rsidTr="00EE029E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9EFE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4E5DEAA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Vsebina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9C06DC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FFD5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567B1A6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F03A8C" w:rsidRPr="001169CC" w14:paraId="17B04DA5" w14:textId="77777777" w:rsidTr="00EE029E">
        <w:trPr>
          <w:trHeight w:val="283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BEB" w14:textId="77777777" w:rsidR="00F03A8C" w:rsidRPr="00BD72B9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</w:rPr>
            </w:pPr>
            <w:r w:rsidRPr="00BD72B9">
              <w:rPr>
                <w:rFonts w:ascii="Calibri Light" w:hAnsi="Calibri Light" w:cs="Calibri Light"/>
                <w:sz w:val="22"/>
                <w:szCs w:val="22"/>
              </w:rPr>
              <w:t>Primerjava socialne neenakosti in oblik izključevanja, marginalizacije v različnih družbeno ekonomskih razmerah in zgodovinskih obdobjih.</w:t>
            </w:r>
          </w:p>
          <w:p w14:paraId="63C0A616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Družbeno-politična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determiniranost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pomoči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poudarkom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0B09386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Poglobljeno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apliciranje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pojmov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1186D59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Celostna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poglobljena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socialno.pedagoških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iskanju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imenovalcev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bistvenih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127B7F0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odnosu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institucijami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posameznikom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post/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moderni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4BC84C67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E27D991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Začetniki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nosilci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idej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gibanj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slovenskem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9D27AD3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Transdisciplinarnost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poliprofesionalizem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ABEC0C0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disciplina.</w:t>
            </w:r>
          </w:p>
          <w:p w14:paraId="62F56641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neoliberalni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B60CA04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sistem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B32E5B3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Vprašanja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poklicne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identitete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7AA2F3BE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Emancipatorni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družbeno-kritični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potencial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vede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86DB98E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Univerzalnost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kodeksom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4746E68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preventivnega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izveninstitucionalnega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ranljivimi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marginaliziranimi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izključenimi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skupinami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C3BE4" w14:textId="77777777" w:rsidR="00F03A8C" w:rsidRPr="001169CC" w:rsidRDefault="00F03A8C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E78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Comparison of social inequality and forms of exclusion, marginalization in different socioeconomic conditions and historical periods.</w:t>
            </w:r>
          </w:p>
          <w:p w14:paraId="4733549E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Socio-political determination of care professions with emphasis on Social Pedagogy</w:t>
            </w:r>
            <w:r w:rsidRPr="001169CC"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  <w:t>.</w:t>
            </w:r>
          </w:p>
          <w:p w14:paraId="174205C5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In-depth understanding and application of basic socio-pedagogical concepts.</w:t>
            </w:r>
          </w:p>
          <w:p w14:paraId="5AE41E45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Comprehensive and in-depth analysis of socio-pedagogical theoretical concepts in Slovenia and the world - in search for common denominators and essential differences.</w:t>
            </w:r>
          </w:p>
          <w:p w14:paraId="7C6A36BF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in relationship among society, institutions and individuals in post/modern society.</w:t>
            </w:r>
          </w:p>
          <w:p w14:paraId="11C33CFE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Contemporary Social Pedagogy in Slovenia and the world.</w:t>
            </w:r>
          </w:p>
          <w:p w14:paraId="0A079CA4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Beginners and bearers of social pedagogical ideas, movements and practices in Slovenia and the world.</w:t>
            </w:r>
          </w:p>
          <w:p w14:paraId="6110F42D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Transdisciplinarity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polyprofessionalism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Social Pedagogy.</w:t>
            </w:r>
          </w:p>
          <w:p w14:paraId="62744FD1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 scientific discipline.</w:t>
            </w:r>
          </w:p>
          <w:p w14:paraId="2326ED3A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 vocation and/or profession in a neoliberal society.</w:t>
            </w:r>
          </w:p>
          <w:p w14:paraId="27679DEB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an educational system.</w:t>
            </w:r>
          </w:p>
          <w:p w14:paraId="4D21FDA9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Issues of professional identity.</w:t>
            </w:r>
          </w:p>
          <w:p w14:paraId="2C0D2C90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Emancipatory,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socially-critical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potential of Social Pedagogy as a science and profession.</w:t>
            </w:r>
          </w:p>
          <w:p w14:paraId="107366EF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Universality of values in social pedagogical practice in relation to the code of ethics.</w:t>
            </w:r>
          </w:p>
          <w:p w14:paraId="36409167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Selected approaches to preventive and non-institutional social-pedagogical work with vulnerable, marginalized and/or socially excluded individuals and groups.</w:t>
            </w:r>
          </w:p>
          <w:p w14:paraId="6616E732" w14:textId="77777777" w:rsidR="00F03A8C" w:rsidRPr="001169CC" w:rsidRDefault="00F03A8C" w:rsidP="00EE029E">
            <w:pPr>
              <w:ind w:left="380"/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</w:tr>
    </w:tbl>
    <w:p w14:paraId="619F7CAB" w14:textId="77777777" w:rsidR="00F03A8C" w:rsidRPr="001169CC" w:rsidRDefault="00F03A8C" w:rsidP="00F03A8C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03A8C" w:rsidRPr="001169CC" w14:paraId="1B1ECF6A" w14:textId="77777777" w:rsidTr="00EE029E">
        <w:tc>
          <w:tcPr>
            <w:tcW w:w="9690" w:type="dxa"/>
            <w:gridSpan w:val="6"/>
          </w:tcPr>
          <w:p w14:paraId="3E7EA222" w14:textId="77777777" w:rsidR="00F03A8C" w:rsidRPr="001169CC" w:rsidRDefault="00F03A8C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D72B9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F03A8C" w:rsidRPr="001169CC" w14:paraId="0DBC8167" w14:textId="77777777" w:rsidTr="004874C8">
        <w:trPr>
          <w:trHeight w:val="140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744" w14:textId="77777777" w:rsidR="00927384" w:rsidRDefault="00927384" w:rsidP="00927384">
            <w:pPr>
              <w:jc w:val="both"/>
            </w:pPr>
            <w:r>
              <w:t>Temeljna literatura/</w:t>
            </w:r>
            <w:proofErr w:type="spellStart"/>
            <w:r>
              <w:t>Basic</w:t>
            </w:r>
            <w:proofErr w:type="spellEnd"/>
            <w:r>
              <w:t xml:space="preserve"> </w:t>
            </w:r>
            <w:proofErr w:type="spellStart"/>
            <w:r>
              <w:t>readings</w:t>
            </w:r>
            <w:proofErr w:type="spellEnd"/>
            <w:r>
              <w:t>:</w:t>
            </w:r>
          </w:p>
          <w:p w14:paraId="1002791D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>
              <w:t xml:space="preserve">Bogdan Zupančič, A. (2020). Sodobna socialna pedagogika v primežu individualizma ali njegova "alternativa"? </w:t>
            </w:r>
            <w:r>
              <w:rPr>
                <w:i/>
                <w:iCs/>
              </w:rPr>
              <w:t>Socialna pedagogika</w:t>
            </w:r>
            <w:r>
              <w:t>, 24 (3-4), 285-306.</w:t>
            </w:r>
          </w:p>
          <w:p w14:paraId="49ED03DC" w14:textId="77777777" w:rsidR="00927384" w:rsidRPr="00A43058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A43058">
              <w:t xml:space="preserve">Bogdan Zupančič, A. (2021). </w:t>
            </w:r>
            <w:r w:rsidRPr="005456BF">
              <w:rPr>
                <w:i/>
                <w:iCs/>
              </w:rPr>
              <w:t xml:space="preserve">Proces </w:t>
            </w:r>
            <w:proofErr w:type="spellStart"/>
            <w:r w:rsidRPr="005456BF">
              <w:rPr>
                <w:i/>
                <w:iCs/>
              </w:rPr>
              <w:t>konceptualizacije</w:t>
            </w:r>
            <w:proofErr w:type="spellEnd"/>
            <w:r w:rsidRPr="005456BF">
              <w:rPr>
                <w:i/>
                <w:iCs/>
              </w:rPr>
              <w:t xml:space="preserve"> socialne pedagogike v Sloveniji</w:t>
            </w:r>
            <w:r w:rsidRPr="00A43058">
              <w:t xml:space="preserve">. Doktorska disertacija. Koper: UP PEF.  </w:t>
            </w:r>
          </w:p>
          <w:p w14:paraId="24B9DCD9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A43058">
              <w:t>Flaker</w:t>
            </w:r>
            <w:proofErr w:type="spellEnd"/>
            <w:r w:rsidRPr="00A43058">
              <w:t xml:space="preserve">, V. (2017). </w:t>
            </w:r>
            <w:proofErr w:type="spellStart"/>
            <w:r w:rsidRPr="00A43058">
              <w:t>Deinstitucionalizacija</w:t>
            </w:r>
            <w:proofErr w:type="spellEnd"/>
            <w:r w:rsidRPr="00A43058">
              <w:t xml:space="preserve"> kot stroj. V G. Meško in D. Zorc Maver (ur.), </w:t>
            </w:r>
            <w:r w:rsidRPr="005456BF">
              <w:rPr>
                <w:i/>
                <w:iCs/>
              </w:rPr>
              <w:t>Za človeka gre! Zbornik posvečen Vinku Skalarju</w:t>
            </w:r>
            <w:r w:rsidRPr="00A43058">
              <w:t xml:space="preserve"> (str. 145–168). Ljubljana: Pedagoška fakulteta.  </w:t>
            </w:r>
          </w:p>
          <w:p w14:paraId="095A4714" w14:textId="77777777" w:rsidR="00927384" w:rsidRPr="00A43058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A43058">
              <w:t>Freire</w:t>
            </w:r>
            <w:proofErr w:type="spellEnd"/>
            <w:r w:rsidRPr="00A43058">
              <w:t xml:space="preserve">, P. (2019). Pedagogika zatiranih. Ljubljana: Krtina. </w:t>
            </w:r>
          </w:p>
          <w:p w14:paraId="6765805D" w14:textId="77777777" w:rsidR="00927384" w:rsidRPr="00A43058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A43058">
              <w:t>Janer</w:t>
            </w:r>
            <w:proofErr w:type="spellEnd"/>
            <w:r w:rsidRPr="00A43058">
              <w:t xml:space="preserve">, À. in </w:t>
            </w:r>
            <w:proofErr w:type="spellStart"/>
            <w:r w:rsidRPr="00A43058">
              <w:t>Úcar</w:t>
            </w:r>
            <w:proofErr w:type="spellEnd"/>
            <w:r w:rsidRPr="00A43058">
              <w:t xml:space="preserve">, X. (2018). An </w:t>
            </w:r>
            <w:proofErr w:type="spellStart"/>
            <w:r w:rsidRPr="00A43058">
              <w:t>international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comparison</w:t>
            </w:r>
            <w:proofErr w:type="spellEnd"/>
            <w:r w:rsidRPr="00A43058">
              <w:t xml:space="preserve">: Social </w:t>
            </w:r>
            <w:proofErr w:type="spellStart"/>
            <w:r w:rsidRPr="00A43058">
              <w:t>pedagogy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training</w:t>
            </w:r>
            <w:proofErr w:type="spellEnd"/>
            <w:r w:rsidRPr="00A43058">
              <w:t xml:space="preserve">. </w:t>
            </w:r>
            <w:proofErr w:type="spellStart"/>
            <w:r w:rsidRPr="005456BF">
              <w:rPr>
                <w:i/>
                <w:iCs/>
              </w:rPr>
              <w:t>Journal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of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Work</w:t>
            </w:r>
            <w:proofErr w:type="spellEnd"/>
            <w:r w:rsidRPr="005456BF">
              <w:rPr>
                <w:i/>
                <w:iCs/>
              </w:rPr>
              <w:t>, 0(0)</w:t>
            </w:r>
            <w:r w:rsidRPr="00A43058">
              <w:t xml:space="preserve">, 1–23. </w:t>
            </w:r>
          </w:p>
          <w:p w14:paraId="3BFA4F2B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A43058">
              <w:t xml:space="preserve">Razpotnik, Š. (2014). Socialno v socialni pedagogiki. </w:t>
            </w:r>
            <w:r w:rsidRPr="005456BF">
              <w:rPr>
                <w:i/>
                <w:iCs/>
              </w:rPr>
              <w:t>Sodobna pedagogika</w:t>
            </w:r>
            <w:r w:rsidRPr="00A43058">
              <w:t xml:space="preserve">, 65 (131) (3), 54–70. </w:t>
            </w:r>
          </w:p>
          <w:p w14:paraId="0CBC073B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A43058">
              <w:t xml:space="preserve">Razpotnik, Š. (2020). Socialna pedagogika in skupnost v času »socialne distance«. </w:t>
            </w:r>
            <w:r w:rsidRPr="005456BF">
              <w:rPr>
                <w:i/>
                <w:iCs/>
              </w:rPr>
              <w:t>Socialna pedagogika</w:t>
            </w:r>
            <w:r w:rsidRPr="00A43058">
              <w:t>, 24 (3-4), 307-322.</w:t>
            </w:r>
          </w:p>
          <w:p w14:paraId="246E1769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A43058">
              <w:t>Storø</w:t>
            </w:r>
            <w:proofErr w:type="spellEnd"/>
            <w:r w:rsidRPr="00A43058">
              <w:t xml:space="preserve">, J. (2013). </w:t>
            </w:r>
            <w:proofErr w:type="spellStart"/>
            <w:r w:rsidRPr="005456BF">
              <w:rPr>
                <w:i/>
                <w:iCs/>
              </w:rPr>
              <w:t>Practical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pedagogy</w:t>
            </w:r>
            <w:proofErr w:type="spellEnd"/>
            <w:r w:rsidRPr="00A43058">
              <w:t xml:space="preserve">. Bristol: </w:t>
            </w:r>
            <w:proofErr w:type="spellStart"/>
            <w:r w:rsidRPr="00A43058">
              <w:t>The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Policy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Press</w:t>
            </w:r>
            <w:proofErr w:type="spellEnd"/>
            <w:r w:rsidRPr="00A43058">
              <w:t xml:space="preserve">.  </w:t>
            </w:r>
          </w:p>
          <w:p w14:paraId="285D1940" w14:textId="77777777" w:rsidR="004874C8" w:rsidRDefault="004874C8" w:rsidP="00927384">
            <w:pPr>
              <w:jc w:val="both"/>
            </w:pPr>
          </w:p>
          <w:p w14:paraId="2E84DABB" w14:textId="684B35D5" w:rsidR="00927384" w:rsidRDefault="00927384" w:rsidP="00927384">
            <w:pPr>
              <w:jc w:val="both"/>
            </w:pPr>
            <w:r>
              <w:t>Dodatna literatura/</w:t>
            </w:r>
            <w:proofErr w:type="spellStart"/>
            <w:r>
              <w:t>Supplementary</w:t>
            </w:r>
            <w:proofErr w:type="spellEnd"/>
            <w:r>
              <w:t xml:space="preserve"> </w:t>
            </w:r>
            <w:proofErr w:type="spellStart"/>
            <w:r>
              <w:t>readings</w:t>
            </w:r>
            <w:proofErr w:type="spellEnd"/>
            <w:r>
              <w:t>:</w:t>
            </w:r>
          </w:p>
          <w:p w14:paraId="39C80BA1" w14:textId="77777777" w:rsidR="00927384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A43058">
              <w:t>Cameron</w:t>
            </w:r>
            <w:proofErr w:type="spellEnd"/>
            <w:r w:rsidRPr="00A43058">
              <w:t xml:space="preserve">, C. in Moss, P. (2011). Social </w:t>
            </w:r>
            <w:proofErr w:type="spellStart"/>
            <w:r w:rsidRPr="00A43058">
              <w:t>Pedagogy</w:t>
            </w:r>
            <w:proofErr w:type="spellEnd"/>
            <w:r w:rsidRPr="00A43058">
              <w:t xml:space="preserve">: </w:t>
            </w:r>
            <w:proofErr w:type="spellStart"/>
            <w:r w:rsidRPr="00A43058">
              <w:t>Current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Understandings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and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Opportunities</w:t>
            </w:r>
            <w:proofErr w:type="spellEnd"/>
            <w:r w:rsidRPr="00A43058">
              <w:t xml:space="preserve">. V C. </w:t>
            </w:r>
            <w:proofErr w:type="spellStart"/>
            <w:r w:rsidRPr="00A43058">
              <w:t>Cameron</w:t>
            </w:r>
            <w:proofErr w:type="spellEnd"/>
            <w:r w:rsidRPr="00A43058">
              <w:t xml:space="preserve"> in P. Moss (ur.), </w:t>
            </w:r>
            <w:r w:rsidRPr="005456BF">
              <w:rPr>
                <w:i/>
                <w:iCs/>
              </w:rPr>
              <w:t xml:space="preserve">Social </w:t>
            </w:r>
            <w:proofErr w:type="spellStart"/>
            <w:r w:rsidRPr="005456BF">
              <w:rPr>
                <w:i/>
                <w:iCs/>
              </w:rPr>
              <w:t>Pedagogy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and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Working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with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Children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and</w:t>
            </w:r>
            <w:proofErr w:type="spellEnd"/>
            <w:r w:rsidRPr="005456BF">
              <w:rPr>
                <w:i/>
                <w:iCs/>
              </w:rPr>
              <w:t xml:space="preserve"> Young </w:t>
            </w:r>
            <w:proofErr w:type="spellStart"/>
            <w:r w:rsidRPr="005456BF">
              <w:rPr>
                <w:i/>
                <w:iCs/>
              </w:rPr>
              <w:t>People</w:t>
            </w:r>
            <w:proofErr w:type="spellEnd"/>
            <w:r w:rsidRPr="005456BF">
              <w:rPr>
                <w:i/>
                <w:iCs/>
              </w:rPr>
              <w:t xml:space="preserve">. </w:t>
            </w:r>
            <w:proofErr w:type="spellStart"/>
            <w:r w:rsidRPr="005456BF">
              <w:rPr>
                <w:i/>
                <w:iCs/>
              </w:rPr>
              <w:t>Where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Care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and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Education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Meet</w:t>
            </w:r>
            <w:proofErr w:type="spellEnd"/>
            <w:r w:rsidRPr="00A43058">
              <w:t xml:space="preserve"> (str. 7–32). London </w:t>
            </w:r>
            <w:proofErr w:type="spellStart"/>
            <w:r w:rsidRPr="00A43058">
              <w:t>and</w:t>
            </w:r>
            <w:proofErr w:type="spellEnd"/>
            <w:r w:rsidRPr="00A43058">
              <w:t xml:space="preserve"> Philadelphia: </w:t>
            </w:r>
            <w:proofErr w:type="spellStart"/>
            <w:r w:rsidRPr="00A43058">
              <w:t>Jessica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Kingsley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Publishers</w:t>
            </w:r>
            <w:proofErr w:type="spellEnd"/>
            <w:r w:rsidRPr="00A43058">
              <w:t xml:space="preserve">. </w:t>
            </w:r>
          </w:p>
          <w:p w14:paraId="4A72F535" w14:textId="77777777" w:rsidR="00927384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A43058">
              <w:t>Eichsteller</w:t>
            </w:r>
            <w:proofErr w:type="spellEnd"/>
            <w:r w:rsidRPr="00A43058">
              <w:t xml:space="preserve">, G. in </w:t>
            </w:r>
            <w:proofErr w:type="spellStart"/>
            <w:r w:rsidRPr="00A43058">
              <w:t>Bradt</w:t>
            </w:r>
            <w:proofErr w:type="spellEnd"/>
            <w:r w:rsidRPr="00A43058">
              <w:t xml:space="preserve">, L. (2019). </w:t>
            </w:r>
            <w:proofErr w:type="spellStart"/>
            <w:r w:rsidRPr="00A43058">
              <w:t>The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context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for</w:t>
            </w:r>
            <w:proofErr w:type="spellEnd"/>
            <w:r w:rsidRPr="00A43058">
              <w:t xml:space="preserve"> social </w:t>
            </w:r>
            <w:proofErr w:type="spellStart"/>
            <w:r w:rsidRPr="00A43058">
              <w:t>professions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across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Europe</w:t>
            </w:r>
            <w:proofErr w:type="spellEnd"/>
            <w:r w:rsidRPr="00A43058">
              <w:t xml:space="preserve">. V G. </w:t>
            </w:r>
            <w:proofErr w:type="spellStart"/>
            <w:r w:rsidRPr="00A43058">
              <w:t>Eichsteller</w:t>
            </w:r>
            <w:proofErr w:type="spellEnd"/>
            <w:r w:rsidRPr="00A43058">
              <w:t xml:space="preserve"> in L. </w:t>
            </w:r>
            <w:proofErr w:type="spellStart"/>
            <w:r w:rsidRPr="00A43058">
              <w:t>Bradt</w:t>
            </w:r>
            <w:proofErr w:type="spellEnd"/>
            <w:r w:rsidRPr="00A43058">
              <w:t xml:space="preserve"> (ur.), </w:t>
            </w:r>
            <w:r w:rsidRPr="005456BF">
              <w:rPr>
                <w:i/>
                <w:iCs/>
              </w:rPr>
              <w:t xml:space="preserve">Social </w:t>
            </w:r>
            <w:proofErr w:type="spellStart"/>
            <w:r w:rsidRPr="005456BF">
              <w:rPr>
                <w:i/>
                <w:iCs/>
              </w:rPr>
              <w:t>Pedagogy</w:t>
            </w:r>
            <w:proofErr w:type="spellEnd"/>
            <w:r w:rsidRPr="005456BF">
              <w:rPr>
                <w:i/>
                <w:iCs/>
              </w:rPr>
              <w:t xml:space="preserve"> as a </w:t>
            </w:r>
            <w:proofErr w:type="spellStart"/>
            <w:r w:rsidRPr="005456BF">
              <w:rPr>
                <w:i/>
                <w:iCs/>
              </w:rPr>
              <w:t>Meaningful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Perspective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for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Education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and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Care</w:t>
            </w:r>
            <w:proofErr w:type="spellEnd"/>
            <w:r w:rsidRPr="00A43058">
              <w:t xml:space="preserve"> (str. 10–14). </w:t>
            </w:r>
            <w:proofErr w:type="spellStart"/>
            <w:r w:rsidRPr="00A43058">
              <w:t>Beaumaris</w:t>
            </w:r>
            <w:proofErr w:type="spellEnd"/>
            <w:r w:rsidRPr="00A43058">
              <w:t xml:space="preserve">, </w:t>
            </w:r>
            <w:proofErr w:type="spellStart"/>
            <w:r w:rsidRPr="00A43058">
              <w:t>Anglesey</w:t>
            </w:r>
            <w:proofErr w:type="spellEnd"/>
            <w:r w:rsidRPr="00A43058">
              <w:t xml:space="preserve">: </w:t>
            </w:r>
            <w:proofErr w:type="spellStart"/>
            <w:r w:rsidRPr="00A43058">
              <w:t>ThemPra</w:t>
            </w:r>
            <w:proofErr w:type="spellEnd"/>
            <w:r w:rsidRPr="00A43058">
              <w:t xml:space="preserve"> Social </w:t>
            </w:r>
            <w:proofErr w:type="spellStart"/>
            <w:r w:rsidRPr="00A43058">
              <w:t>Pedagogy</w:t>
            </w:r>
            <w:proofErr w:type="spellEnd"/>
            <w:r w:rsidRPr="00A43058">
              <w:t xml:space="preserve">. </w:t>
            </w:r>
          </w:p>
          <w:p w14:paraId="3735C44D" w14:textId="77777777" w:rsidR="00927384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A43058">
              <w:t>Eichsteller</w:t>
            </w:r>
            <w:proofErr w:type="spellEnd"/>
            <w:r w:rsidRPr="00A43058">
              <w:t xml:space="preserve">, G. in </w:t>
            </w:r>
            <w:proofErr w:type="spellStart"/>
            <w:r w:rsidRPr="00A43058">
              <w:t>Holthoff</w:t>
            </w:r>
            <w:proofErr w:type="spellEnd"/>
            <w:r w:rsidRPr="00A43058">
              <w:t xml:space="preserve">, S. (2012). </w:t>
            </w:r>
            <w:proofErr w:type="spellStart"/>
            <w:r w:rsidRPr="005456BF">
              <w:rPr>
                <w:i/>
                <w:iCs/>
              </w:rPr>
              <w:t>The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Art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of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Being</w:t>
            </w:r>
            <w:proofErr w:type="spellEnd"/>
            <w:r w:rsidRPr="005456BF">
              <w:rPr>
                <w:i/>
                <w:iCs/>
              </w:rPr>
              <w:t xml:space="preserve"> a Social </w:t>
            </w:r>
            <w:proofErr w:type="spellStart"/>
            <w:r w:rsidRPr="005456BF">
              <w:rPr>
                <w:i/>
                <w:iCs/>
              </w:rPr>
              <w:t>Pedagogue</w:t>
            </w:r>
            <w:proofErr w:type="spellEnd"/>
            <w:r w:rsidRPr="005456BF">
              <w:rPr>
                <w:i/>
                <w:iCs/>
              </w:rPr>
              <w:t xml:space="preserve">: </w:t>
            </w:r>
            <w:proofErr w:type="spellStart"/>
            <w:r w:rsidRPr="005456BF">
              <w:rPr>
                <w:i/>
                <w:iCs/>
              </w:rPr>
              <w:t>Developing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Cultural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Change</w:t>
            </w:r>
            <w:proofErr w:type="spellEnd"/>
            <w:r w:rsidRPr="005456BF">
              <w:rPr>
                <w:i/>
                <w:iCs/>
              </w:rPr>
              <w:t xml:space="preserve"> in </w:t>
            </w:r>
            <w:proofErr w:type="spellStart"/>
            <w:r w:rsidRPr="005456BF">
              <w:rPr>
                <w:i/>
                <w:iCs/>
              </w:rPr>
              <w:t>Children’s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Homes</w:t>
            </w:r>
            <w:proofErr w:type="spellEnd"/>
            <w:r w:rsidRPr="005456BF">
              <w:rPr>
                <w:i/>
                <w:iCs/>
              </w:rPr>
              <w:t xml:space="preserve"> in </w:t>
            </w:r>
            <w:proofErr w:type="spellStart"/>
            <w:r w:rsidRPr="005456BF">
              <w:rPr>
                <w:i/>
                <w:iCs/>
              </w:rPr>
              <w:t>Essex</w:t>
            </w:r>
            <w:proofErr w:type="spellEnd"/>
            <w:r w:rsidRPr="005456BF">
              <w:rPr>
                <w:i/>
                <w:iCs/>
              </w:rPr>
              <w:t xml:space="preserve">. </w:t>
            </w:r>
            <w:proofErr w:type="spellStart"/>
            <w:r w:rsidRPr="005456BF">
              <w:rPr>
                <w:i/>
                <w:iCs/>
              </w:rPr>
              <w:t>ThemPra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Pedagogy</w:t>
            </w:r>
            <w:proofErr w:type="spellEnd"/>
            <w:r w:rsidRPr="00A43058">
              <w:t xml:space="preserve">. Pridobljeno 5. 2. 2020, </w:t>
            </w:r>
            <w:hyperlink r:id="rId5" w:history="1">
              <w:r w:rsidRPr="00A43058">
                <w:rPr>
                  <w:rStyle w:val="Hiperpovezava"/>
                </w:rPr>
                <w:t>http://www.thempra.org.uk/downloads/Essex_Report_2012.pdf</w:t>
              </w:r>
            </w:hyperlink>
            <w:r w:rsidRPr="00A43058">
              <w:t xml:space="preserve">. </w:t>
            </w:r>
          </w:p>
          <w:p w14:paraId="24B893D8" w14:textId="77777777" w:rsidR="00927384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A43058">
              <w:t>Janer</w:t>
            </w:r>
            <w:proofErr w:type="spellEnd"/>
            <w:r w:rsidRPr="00A43058">
              <w:t xml:space="preserve">, À. in </w:t>
            </w:r>
            <w:proofErr w:type="spellStart"/>
            <w:r w:rsidRPr="00A43058">
              <w:t>Úcar</w:t>
            </w:r>
            <w:proofErr w:type="spellEnd"/>
            <w:r w:rsidRPr="00A43058">
              <w:t xml:space="preserve">, X. (2017). </w:t>
            </w:r>
            <w:proofErr w:type="spellStart"/>
            <w:r w:rsidRPr="00A43058">
              <w:t>Analysing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the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dimensions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of</w:t>
            </w:r>
            <w:proofErr w:type="spellEnd"/>
            <w:r w:rsidRPr="00A43058">
              <w:t xml:space="preserve"> social </w:t>
            </w:r>
            <w:proofErr w:type="spellStart"/>
            <w:r w:rsidRPr="00A43058">
              <w:t>pedagogy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from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an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international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perspective</w:t>
            </w:r>
            <w:proofErr w:type="spellEnd"/>
            <w:r w:rsidRPr="00A43058">
              <w:t xml:space="preserve">. </w:t>
            </w:r>
            <w:proofErr w:type="spellStart"/>
            <w:r w:rsidRPr="005456BF">
              <w:rPr>
                <w:i/>
                <w:iCs/>
              </w:rPr>
              <w:t>European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Journal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of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Work</w:t>
            </w:r>
            <w:proofErr w:type="spellEnd"/>
            <w:r w:rsidRPr="00A43058">
              <w:t xml:space="preserve">, 20(2), 203–218.  </w:t>
            </w:r>
          </w:p>
          <w:p w14:paraId="7A9A5504" w14:textId="169E832B" w:rsidR="004874C8" w:rsidRPr="004874C8" w:rsidRDefault="00927384" w:rsidP="004874C8">
            <w:pPr>
              <w:jc w:val="both"/>
            </w:pPr>
            <w:r w:rsidRPr="00A43058">
              <w:lastRenderedPageBreak/>
              <w:t xml:space="preserve">Literatura se sproti dopolnjuje in spreminja. </w:t>
            </w:r>
          </w:p>
        </w:tc>
      </w:tr>
      <w:tr w:rsidR="00F03A8C" w:rsidRPr="001169CC" w14:paraId="4DDD5389" w14:textId="77777777" w:rsidTr="00EE029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D052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557AFCC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6A417D05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6114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FB13F7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F03A8C" w:rsidRPr="001169CC" w14:paraId="5012A404" w14:textId="77777777" w:rsidTr="00EE029E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05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5F7B6891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pojavov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izključevanja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skozi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zgodovino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ekonomskih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razmer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pojave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1C677B63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Poglobljeno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primerjava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aplikativnost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osnovnih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socialno-pedagoških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48F55058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Uporaba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06180F79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preprečevanje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stigmatiziranja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marginalizacije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izključevanja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4163DB7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Umeščanje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trenutno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44A8E7D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Zavedanje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B4938A8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filozofije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vrednostnega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sistema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dileme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vprašanja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30F90C6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skozi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prizmo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humanističnih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demokratičnih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731CCA1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Analiza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vloge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skupinskih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procesih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5C840804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ustreznih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50345EE3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42917B7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Splošne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377F7483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Primerja različne teoretske koncepte, jih analizira in kritično ovrednoti.</w:t>
            </w:r>
          </w:p>
          <w:p w14:paraId="2FA5A5CD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Razume pomen interdisiciplinarnosti in transdisciplinarnosti različnih družboslovnih ved.</w:t>
            </w:r>
          </w:p>
          <w:p w14:paraId="00D665A5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Uporablja antidiskriminatorno strokovno terminologijo, ki je v skladu z etičnim kodeksom socialnih pedagogov.</w:t>
            </w:r>
          </w:p>
          <w:p w14:paraId="3C0618F3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US"/>
              </w:rPr>
              <w:t>Prepozna institucionalne in druge družbene mehanizme v javnem prostoru, institucijah.</w:t>
            </w:r>
          </w:p>
          <w:p w14:paraId="50F7E9FC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znanstvenem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raziskovanju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51D84755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1355919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Predmetno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specifične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26A81064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lastRenderedPageBreak/>
              <w:t>Kritično, analitično vrednoti različne socialno pedagoške koncepte in se zaveda ideoloških vplivov.</w:t>
            </w:r>
          </w:p>
          <w:p w14:paraId="18898CFE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Zaveda se tveganja inter in transdisciplinarnosti socialne pedagogike.</w:t>
            </w:r>
          </w:p>
          <w:p w14:paraId="6FF2BCBE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Zna opredeliti temeljne značilnosti socialne pedagogike kot znanstvene discipline.</w:t>
            </w:r>
          </w:p>
          <w:p w14:paraId="4E3FC85F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Zaveda se omejenega vpliva in moči socialno-pedagoškega dela, intervencij.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6CE62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8B1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Objectives:</w:t>
            </w:r>
          </w:p>
          <w:p w14:paraId="6F1AF823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the phenomena of social exclusion through history and the understanding of the significance of socioeconomic conditions on these phenomena.</w:t>
            </w:r>
          </w:p>
          <w:p w14:paraId="78AE4EBF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In-depth understanding, comparison and applicability of basic socio-pedagogical concepts.</w:t>
            </w:r>
          </w:p>
          <w:p w14:paraId="520FF54A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Application of theoretical foundations of Social Pedagogy in practice.</w:t>
            </w:r>
          </w:p>
          <w:p w14:paraId="4941F41F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Identification and prevention of the processes of stigmatization, marginalization and social exclusion.</w:t>
            </w:r>
          </w:p>
          <w:p w14:paraId="023F13BF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Placing Social Pedagogy in the current social scene.</w:t>
            </w:r>
          </w:p>
          <w:p w14:paraId="48E528A1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Awareness of the importance of scientific research in Social Pedagogy.</w:t>
            </w:r>
          </w:p>
          <w:p w14:paraId="1A5482B5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fundamental professional philosophy and the value system of social pedagogues - dilemmas and questions.</w:t>
            </w:r>
          </w:p>
          <w:p w14:paraId="3727188B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Socio-pedagogical knowledge and understanding of an individual through the prism of humanistic and democratic values.</w:t>
            </w:r>
          </w:p>
          <w:p w14:paraId="71E56E93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Analysis of the role of Social Pedagogy in group and social processes.</w:t>
            </w:r>
          </w:p>
          <w:p w14:paraId="09CFF4B1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Choice of the appropriate approaches of help.</w:t>
            </w:r>
          </w:p>
          <w:p w14:paraId="09EAE460" w14:textId="77777777" w:rsidR="00F03A8C" w:rsidRPr="001169CC" w:rsidRDefault="00F03A8C" w:rsidP="00EE029E">
            <w:p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347E19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General competences:</w:t>
            </w:r>
          </w:p>
          <w:p w14:paraId="47A5FF80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Compares various theoretical concepts, analyze and critically evaluate them.</w:t>
            </w:r>
          </w:p>
          <w:p w14:paraId="46479A55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Understands the importance of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transdisciplinarity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of various social sciences.</w:t>
            </w:r>
          </w:p>
          <w:p w14:paraId="43F877A2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Uses anti-discriminatory professional terminology, which complies with the social pedagogues’ code of ethics.</w:t>
            </w:r>
          </w:p>
          <w:p w14:paraId="2E126A01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Recognizes institutional and other social mechanisms in the public space and institutions.</w:t>
            </w:r>
          </w:p>
          <w:p w14:paraId="13796E46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 the basic approaches of scientific research.</w:t>
            </w:r>
          </w:p>
          <w:p w14:paraId="348838F7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68FE24C9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lastRenderedPageBreak/>
              <w:t>Subject-specific competences:</w:t>
            </w:r>
          </w:p>
          <w:p w14:paraId="78D610AD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Critically and analytically evaluates various social pedagogical concepts and is aware of ideological impacts.</w:t>
            </w:r>
          </w:p>
          <w:p w14:paraId="474ABEFF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Is aware of the risks of inter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transdisciplinarity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of Social Pedagogy.</w:t>
            </w:r>
          </w:p>
          <w:p w14:paraId="198E2A1C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Can define basic characteristics of Social Pedagogy as a scientific discipline.</w:t>
            </w:r>
          </w:p>
          <w:p w14:paraId="7DF2361B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aware of the limited influence and power of social-pedagogical work and interventions.</w:t>
            </w:r>
          </w:p>
        </w:tc>
      </w:tr>
      <w:tr w:rsidR="00F03A8C" w:rsidRPr="001169CC" w14:paraId="413181A4" w14:textId="77777777" w:rsidTr="00EE029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112E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D3F08D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Predvideni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rezultati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26433F7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CE712A5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3304A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6205389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F03A8C" w:rsidRPr="001169CC" w14:paraId="5D51AE57" w14:textId="77777777" w:rsidTr="00EE029E">
        <w:trPr>
          <w:trHeight w:hRule="exact" w:val="3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7466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38388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4B9A3CB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60CD5CB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BBD8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6F843E20" w14:textId="77777777" w:rsidTr="00EE029E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D74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Znanje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32CE798F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izključevanja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zgodovini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361A2231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poglobljeno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temeljne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socialno-pedagoške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seboj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primerja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kritično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vrednoti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poveže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političnim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dogajanjem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239E70F8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umestiti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trenutno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1060924B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3D90390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zaveda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discipline,</w:t>
            </w:r>
          </w:p>
          <w:p w14:paraId="176A8D9F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teoretska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besedila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pogledi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DC7CC39" w14:textId="77777777" w:rsidR="00F03A8C" w:rsidRPr="001169CC" w:rsidRDefault="00F03A8C" w:rsidP="00EE029E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4F2A124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Uporaba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0B1CB46E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Zaveda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kompleksnosti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pojavov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nastanka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vlog,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institucij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razložiti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različnih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74284F9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Raziskovanje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izbranih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socialno-pedagoških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praks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7DF43A51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njegovem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življenjskem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kontekstu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vlogo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»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naseljenca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« in »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vodnika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«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konkretnih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1D6E2AEA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Izveninstitucionalna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podpora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nevladni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sektor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) 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poveže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konkretno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življenjsko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katerim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od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izbere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načine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267125A8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5DBE5EEB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6B4C42BF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Povezava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transfer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7A9905F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Odnos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drugih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poklicev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profesij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F14776F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Utemeljenost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nekaterih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7F36BEE1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Kakšna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245AAC2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hitro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odziva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»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«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5B4B967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Etičnost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31399809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A4F3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2F5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3C287288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the functioning of society, the forms of social exclusion in history,</w:t>
            </w:r>
          </w:p>
          <w:p w14:paraId="76BEA7B7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the basic socio-pedagogical theoretical concepts in-depth, compares them among each other, critically values ​​and connects them with social political action,</w:t>
            </w:r>
          </w:p>
          <w:p w14:paraId="0B350F4B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able to place modern Social Pedagogy into the current social and political situation,</w:t>
            </w:r>
          </w:p>
          <w:p w14:paraId="0D9874CF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the connection between theoretical concepts and action in socio-pedagogical practice,</w:t>
            </w:r>
          </w:p>
          <w:p w14:paraId="2CC5E465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aware of the importance of scientific research for the development of Social Pedagogy as a scientific discipline,</w:t>
            </w:r>
          </w:p>
          <w:p w14:paraId="3ED7BD33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and connects theoretical texts with current social action and personal views.</w:t>
            </w:r>
          </w:p>
          <w:p w14:paraId="75822471" w14:textId="77777777" w:rsidR="00F03A8C" w:rsidRPr="001169CC" w:rsidRDefault="00F03A8C" w:rsidP="00EE029E">
            <w:p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CBCF7D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Application:</w:t>
            </w:r>
          </w:p>
          <w:p w14:paraId="187DBA05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Awareness of the complexity of social phenomena, the emergence of social groups, roles, institutions, and the ability to explain them through various theoretical concepts.</w:t>
            </w:r>
          </w:p>
          <w:p w14:paraId="2A561867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Research on selected social-pedagogical practices.</w:t>
            </w:r>
          </w:p>
          <w:p w14:paraId="43F2DEF1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individuals in their life context and in concrete situations is able to choose between the role of "the settler" and "the guide".</w:t>
            </w:r>
          </w:p>
          <w:p w14:paraId="575F8DE1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Extra institutional help and support (non-governmental sector) – connects a concrete life situation of an individual with any of the theoretical concepts and chooses the means of help and support.</w:t>
            </w:r>
          </w:p>
          <w:p w14:paraId="07D2D1C6" w14:textId="77777777" w:rsidR="00F03A8C" w:rsidRPr="001169CC" w:rsidRDefault="00F03A8C" w:rsidP="00EE029E">
            <w:p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3DC6550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14:paraId="7CB89494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Connection and transfer of theoretical concepts into practice.</w:t>
            </w:r>
          </w:p>
          <w:p w14:paraId="5028E3F5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The attitude of Social Pedagogy and other vocations, professions.</w:t>
            </w:r>
          </w:p>
          <w:p w14:paraId="4BBE00F3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Foundation of some theoretical basics of Social Pedagogy.</w:t>
            </w:r>
          </w:p>
          <w:p w14:paraId="5337470A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What is modern Social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Pedagogy.</w:t>
            </w:r>
            <w:proofErr w:type="gramEnd"/>
          </w:p>
          <w:p w14:paraId="0AAD1F88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How fast does social pedagogical theory respond to the "needs" of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practice.</w:t>
            </w:r>
            <w:proofErr w:type="gramEnd"/>
          </w:p>
          <w:p w14:paraId="2E9F502A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pedagogical activity ethics.</w:t>
            </w:r>
          </w:p>
          <w:p w14:paraId="30D33818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 science.</w:t>
            </w:r>
          </w:p>
          <w:p w14:paraId="321BCC95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213776CB" w14:textId="77777777" w:rsidTr="00EE029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05533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07E15DD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Metode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poučevanja</w:t>
            </w:r>
            <w:proofErr w:type="spellEnd"/>
          </w:p>
        </w:tc>
        <w:tc>
          <w:tcPr>
            <w:tcW w:w="142" w:type="dxa"/>
          </w:tcPr>
          <w:p w14:paraId="6BDAED6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48D28DD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9447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2E408E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F03A8C" w:rsidRPr="001169CC" w14:paraId="328C9A34" w14:textId="77777777" w:rsidTr="00EE029E">
        <w:trPr>
          <w:trHeight w:val="113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589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72425705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skupini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76115D7D" w14:textId="77777777" w:rsidR="00F03A8C" w:rsidRPr="001169CC" w:rsidRDefault="00F03A8C" w:rsidP="00F03A8C">
            <w:pPr>
              <w:numPr>
                <w:ilvl w:val="0"/>
                <w:numId w:val="2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133C7C39" w14:textId="77777777" w:rsidR="00F03A8C" w:rsidRPr="001169CC" w:rsidRDefault="00F03A8C" w:rsidP="00F03A8C">
            <w:pPr>
              <w:numPr>
                <w:ilvl w:val="0"/>
                <w:numId w:val="2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projektno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65B45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142" w14:textId="77777777" w:rsidR="00F03A8C" w:rsidRPr="001169CC" w:rsidRDefault="00F03A8C" w:rsidP="00F03A8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lectures,</w:t>
            </w:r>
          </w:p>
          <w:p w14:paraId="2440CDD9" w14:textId="77777777" w:rsidR="00F03A8C" w:rsidRPr="001169CC" w:rsidRDefault="00F03A8C" w:rsidP="00F03A8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group work,</w:t>
            </w:r>
          </w:p>
          <w:p w14:paraId="6525D4BF" w14:textId="77777777" w:rsidR="00F03A8C" w:rsidRPr="001169CC" w:rsidRDefault="00F03A8C" w:rsidP="00F03A8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 work,</w:t>
            </w:r>
          </w:p>
          <w:p w14:paraId="775F9832" w14:textId="77777777" w:rsidR="00F03A8C" w:rsidRPr="001169CC" w:rsidRDefault="00F03A8C" w:rsidP="00F03A8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project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work.</w:t>
            </w:r>
          </w:p>
          <w:p w14:paraId="295EBD3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644DCEFD" w14:textId="77777777" w:rsidTr="00EE029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4867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3A791A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Načini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ocenjevanja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C326D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(v %) /</w:t>
            </w:r>
          </w:p>
          <w:p w14:paraId="53774940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20B4C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5AB81D6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F03A8C" w:rsidRPr="001169CC" w14:paraId="02DB3DC2" w14:textId="77777777" w:rsidTr="00EE029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B6F" w14:textId="77777777" w:rsidR="00F03A8C" w:rsidRPr="00BD72B9" w:rsidRDefault="00F03A8C" w:rsidP="00EE02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BD72B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6C5F8DE6" w14:textId="77777777" w:rsidR="00F03A8C" w:rsidRPr="00BD72B9" w:rsidRDefault="00F03A8C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8D3A2D2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5A1A2C47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</w:p>
          <w:p w14:paraId="39217F67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1639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60 %</w:t>
            </w:r>
          </w:p>
          <w:p w14:paraId="7CF580A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25 %</w:t>
            </w:r>
          </w:p>
          <w:p w14:paraId="71554B6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15 %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9171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Type (written examination, oral, coursework, project):</w:t>
            </w:r>
          </w:p>
          <w:p w14:paraId="6B8D87B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F9C9ECC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written examination,</w:t>
            </w:r>
          </w:p>
          <w:p w14:paraId="2684C2D1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oral examination,</w:t>
            </w:r>
          </w:p>
          <w:p w14:paraId="4E328313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term paper</w:t>
            </w:r>
          </w:p>
        </w:tc>
      </w:tr>
      <w:tr w:rsidR="00F03A8C" w:rsidRPr="001169CC" w14:paraId="55FA12DF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CE46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48328A8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nosilca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Lecturer's references: </w:t>
            </w:r>
          </w:p>
        </w:tc>
      </w:tr>
      <w:tr w:rsidR="00F03A8C" w:rsidRPr="001169CC" w14:paraId="110CF8C5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41C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Bogdan Zupančič, A. in Marovič, M. (2019). </w:t>
            </w:r>
            <w:proofErr w:type="spellStart"/>
            <w:r>
              <w:t>Discussing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social, </w:t>
            </w:r>
            <w:proofErr w:type="spellStart"/>
            <w:r>
              <w:t>communal</w:t>
            </w:r>
            <w:proofErr w:type="spellEnd"/>
            <w:r>
              <w:t xml:space="preserve"> as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opportunity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social </w:t>
            </w:r>
            <w:proofErr w:type="spellStart"/>
            <w:r>
              <w:t>pedagogy</w:t>
            </w:r>
            <w:proofErr w:type="spellEnd"/>
            <w:r>
              <w:t xml:space="preserve">. V M. Vuković (ur.), </w:t>
            </w:r>
            <w:r w:rsidRPr="00404AA7">
              <w:rPr>
                <w:i/>
                <w:iCs/>
              </w:rPr>
              <w:t xml:space="preserve">Zbornik </w:t>
            </w:r>
            <w:proofErr w:type="spellStart"/>
            <w:r w:rsidRPr="00404AA7">
              <w:rPr>
                <w:i/>
                <w:iCs/>
              </w:rPr>
              <w:t>radova</w:t>
            </w:r>
            <w:proofErr w:type="spellEnd"/>
            <w:r w:rsidRPr="00404AA7">
              <w:rPr>
                <w:i/>
                <w:iCs/>
              </w:rPr>
              <w:t xml:space="preserve"> </w:t>
            </w:r>
            <w:r w:rsidRPr="00404AA7">
              <w:rPr>
                <w:rFonts w:cstheme="minorHAnsi"/>
              </w:rPr>
              <w:t>(str. 311-315)</w:t>
            </w:r>
            <w:r>
              <w:t xml:space="preserve">. Beograd: Fakultet za </w:t>
            </w:r>
            <w:proofErr w:type="spellStart"/>
            <w:r>
              <w:t>specijalnu</w:t>
            </w:r>
            <w:proofErr w:type="spellEnd"/>
            <w:r>
              <w:t xml:space="preserve"> </w:t>
            </w:r>
            <w:proofErr w:type="spellStart"/>
            <w:r>
              <w:t>edukaciju</w:t>
            </w:r>
            <w:proofErr w:type="spellEnd"/>
            <w:r>
              <w:t xml:space="preserve"> i </w:t>
            </w:r>
            <w:proofErr w:type="spellStart"/>
            <w:r>
              <w:t>rehabilitaciju</w:t>
            </w:r>
            <w:proofErr w:type="spellEnd"/>
            <w:r>
              <w:t xml:space="preserve">. [COBISS.SI-ID </w:t>
            </w:r>
            <w:hyperlink r:id="rId6" w:tgtFrame="_blank" w:history="1">
              <w:r>
                <w:rPr>
                  <w:rStyle w:val="Hiperpovezava"/>
                </w:rPr>
                <w:t>1541677508</w:t>
              </w:r>
            </w:hyperlink>
            <w:r>
              <w:t>]</w:t>
            </w:r>
          </w:p>
          <w:p w14:paraId="0D51FB8E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Bogdan Zupančič, A. (2020). Sodobna socialna pedagogika v primežu individualizma ali njegova "alternativa"? </w:t>
            </w:r>
            <w:r w:rsidRPr="00404AA7">
              <w:rPr>
                <w:i/>
                <w:iCs/>
              </w:rPr>
              <w:t>Socialna pedagogika</w:t>
            </w:r>
            <w:r>
              <w:t xml:space="preserve">, 24 (3-4), 285-306. [COBISS.SI-ID </w:t>
            </w:r>
            <w:hyperlink r:id="rId7" w:tgtFrame="_blank" w:history="1">
              <w:r>
                <w:rPr>
                  <w:rStyle w:val="Hiperpovezava"/>
                </w:rPr>
                <w:t>46284035</w:t>
              </w:r>
            </w:hyperlink>
            <w:r>
              <w:t>]</w:t>
            </w:r>
          </w:p>
          <w:p w14:paraId="1D2C20D9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bookmarkStart w:id="1" w:name="rec26"/>
            <w:bookmarkEnd w:id="1"/>
            <w:r>
              <w:t xml:space="preserve">Bogdan Zupančič, A. (2021).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meaning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radicalisation</w:t>
            </w:r>
            <w:proofErr w:type="spellEnd"/>
            <w:r>
              <w:t xml:space="preserve"> in modern social </w:t>
            </w:r>
            <w:proofErr w:type="spellStart"/>
            <w:r>
              <w:t>pedagogy</w:t>
            </w:r>
            <w:proofErr w:type="spellEnd"/>
            <w:r>
              <w:t xml:space="preserve">. </w:t>
            </w:r>
            <w:r w:rsidRPr="00404AA7">
              <w:rPr>
                <w:i/>
                <w:iCs/>
              </w:rPr>
              <w:t>Revija za elementarno izobraževanje</w:t>
            </w:r>
            <w:r>
              <w:t xml:space="preserve">. 14, 103-127. [COBISS.SI-ID </w:t>
            </w:r>
            <w:hyperlink r:id="rId8" w:tgtFrame="_blank" w:history="1">
              <w:r>
                <w:rPr>
                  <w:rStyle w:val="Hiperpovezava"/>
                </w:rPr>
                <w:t>73953283</w:t>
              </w:r>
            </w:hyperlink>
            <w:r>
              <w:t>]</w:t>
            </w:r>
          </w:p>
          <w:p w14:paraId="40F4E964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Bogdan Zupančič, A. (2021). </w:t>
            </w:r>
            <w:r w:rsidRPr="00BB46FC">
              <w:t>"Hotena nevednost" kot preventiva?</w:t>
            </w:r>
            <w:r w:rsidRPr="00404AA7">
              <w:rPr>
                <w:i/>
                <w:iCs/>
              </w:rPr>
              <w:t xml:space="preserve"> Plenarno predavanje na 10. slovenskih preventivnih dnevih "Izzivi preventive v </w:t>
            </w:r>
            <w:proofErr w:type="spellStart"/>
            <w:r w:rsidRPr="00404AA7">
              <w:rPr>
                <w:i/>
                <w:iCs/>
              </w:rPr>
              <w:t>postepidemičnih</w:t>
            </w:r>
            <w:proofErr w:type="spellEnd"/>
            <w:r w:rsidRPr="00404AA7">
              <w:rPr>
                <w:i/>
                <w:iCs/>
              </w:rPr>
              <w:t xml:space="preserve"> časih", </w:t>
            </w:r>
            <w:r w:rsidRPr="00D45E17">
              <w:t>Preventivna platforma</w:t>
            </w:r>
            <w:r w:rsidRPr="00404AA7">
              <w:rPr>
                <w:i/>
                <w:iCs/>
              </w:rPr>
              <w:t>.</w:t>
            </w:r>
            <w:r w:rsidRPr="00D45E17">
              <w:t xml:space="preserve"> </w:t>
            </w:r>
            <w:r>
              <w:t xml:space="preserve">[COBISS.SI-ID </w:t>
            </w:r>
            <w:hyperlink r:id="rId9" w:tgtFrame="_blank" w:history="1">
              <w:r>
                <w:rPr>
                  <w:rStyle w:val="Hiperpovezava"/>
                </w:rPr>
                <w:t>96168451</w:t>
              </w:r>
            </w:hyperlink>
            <w:r>
              <w:t>]</w:t>
            </w:r>
          </w:p>
          <w:p w14:paraId="6A7E79A1" w14:textId="2210C82C" w:rsidR="00F03A8C" w:rsidRPr="004874C8" w:rsidRDefault="00927384" w:rsidP="004874C8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>
              <w:t xml:space="preserve">Bogdan Zupančič, A. in Marovič, M. (2019). Razjasnjevanje neustreznih razumevanj/interpretacij socialne pedagogike kot teoretska praksa metaanalize na poti k teoretskemu poenotenju </w:t>
            </w:r>
            <w:r w:rsidRPr="00404AA7">
              <w:rPr>
                <w:rFonts w:cstheme="minorHAnsi"/>
              </w:rPr>
              <w:t xml:space="preserve">(str. 37-58). V M. </w:t>
            </w:r>
            <w:proofErr w:type="spellStart"/>
            <w:r w:rsidRPr="00404AA7">
              <w:rPr>
                <w:rFonts w:cstheme="minorHAnsi"/>
              </w:rPr>
              <w:t>Krjančan</w:t>
            </w:r>
            <w:proofErr w:type="spellEnd"/>
            <w:r w:rsidRPr="00404AA7">
              <w:rPr>
                <w:rFonts w:cstheme="minorHAnsi"/>
              </w:rPr>
              <w:t xml:space="preserve"> (ur.), </w:t>
            </w:r>
            <w:proofErr w:type="spellStart"/>
            <w:r w:rsidRPr="00404AA7">
              <w:rPr>
                <w:rFonts w:cstheme="minorHAnsi"/>
                <w:i/>
                <w:iCs/>
              </w:rPr>
              <w:t>Socialnopedagoške</w:t>
            </w:r>
            <w:proofErr w:type="spellEnd"/>
            <w:r w:rsidRPr="00404AA7">
              <w:rPr>
                <w:rFonts w:cstheme="minorHAnsi"/>
                <w:i/>
                <w:iCs/>
              </w:rPr>
              <w:t xml:space="preserve"> teme 1</w:t>
            </w:r>
            <w:r w:rsidRPr="00404AA7">
              <w:rPr>
                <w:rFonts w:cstheme="minorHAnsi"/>
              </w:rPr>
              <w:t xml:space="preserve">. Koper: Založba Univerze na Primorskem. [COBISS.SI-ID </w:t>
            </w:r>
            <w:hyperlink r:id="rId10" w:tgtFrame="_blank" w:history="1">
              <w:r w:rsidRPr="00404AA7">
                <w:rPr>
                  <w:rStyle w:val="Hiperpovezava"/>
                  <w:rFonts w:cstheme="minorHAnsi"/>
                  <w:color w:val="auto"/>
                </w:rPr>
                <w:t>143679747</w:t>
              </w:r>
            </w:hyperlink>
            <w:r w:rsidRPr="00404AA7">
              <w:rPr>
                <w:rFonts w:cstheme="minorHAnsi"/>
              </w:rPr>
              <w:t>]</w:t>
            </w:r>
          </w:p>
        </w:tc>
      </w:tr>
    </w:tbl>
    <w:p w14:paraId="39B06AE5" w14:textId="77777777" w:rsidR="004A0E84" w:rsidRPr="00F03A8C" w:rsidRDefault="004A0E84">
      <w:pPr>
        <w:rPr>
          <w:lang w:val="en-US"/>
        </w:rPr>
      </w:pPr>
    </w:p>
    <w:sectPr w:rsidR="004A0E84" w:rsidRPr="00F03A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B2B51"/>
    <w:multiLevelType w:val="hybridMultilevel"/>
    <w:tmpl w:val="C3BEF60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50EF"/>
    <w:multiLevelType w:val="hybridMultilevel"/>
    <w:tmpl w:val="29065768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8171F"/>
    <w:multiLevelType w:val="hybridMultilevel"/>
    <w:tmpl w:val="623C1C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42DB5"/>
    <w:multiLevelType w:val="hybridMultilevel"/>
    <w:tmpl w:val="5C8E32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043B6"/>
    <w:multiLevelType w:val="hybridMultilevel"/>
    <w:tmpl w:val="A88A362C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93F8E"/>
    <w:multiLevelType w:val="hybridMultilevel"/>
    <w:tmpl w:val="D068CE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97665"/>
    <w:multiLevelType w:val="hybridMultilevel"/>
    <w:tmpl w:val="C7A6A130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E74A6"/>
    <w:multiLevelType w:val="hybridMultilevel"/>
    <w:tmpl w:val="A70E37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D219D"/>
    <w:multiLevelType w:val="hybridMultilevel"/>
    <w:tmpl w:val="916C7902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31DEB"/>
    <w:multiLevelType w:val="hybridMultilevel"/>
    <w:tmpl w:val="28DAA8A6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657AA"/>
    <w:multiLevelType w:val="hybridMultilevel"/>
    <w:tmpl w:val="55FE55C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431F5"/>
    <w:multiLevelType w:val="hybridMultilevel"/>
    <w:tmpl w:val="6CA0A68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8C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60C90"/>
    <w:rsid w:val="004874C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75F4B"/>
    <w:rsid w:val="007A45A6"/>
    <w:rsid w:val="007C3673"/>
    <w:rsid w:val="007D01CE"/>
    <w:rsid w:val="00884E00"/>
    <w:rsid w:val="00904EE4"/>
    <w:rsid w:val="0092738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BD72B9"/>
    <w:rsid w:val="00C02B53"/>
    <w:rsid w:val="00C24F92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03A8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01CB"/>
  <w15:chartTrackingRefBased/>
  <w15:docId w15:val="{EB765891-B26D-4C27-9067-BF7F701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3A8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27384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9273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73953283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4628403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154167750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thempra.org.uk/downloads/Essex_Report_2012.pdf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plus.cobiss.net/cobiss/si/sl/bib/14367974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cobiss.net/cobiss/si/sl/bib/96168451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5739D38-76DF-453B-9756-22C58152CC66}"/>
</file>

<file path=customXml/itemProps2.xml><?xml version="1.0" encoding="utf-8"?>
<ds:datastoreItem xmlns:ds="http://schemas.openxmlformats.org/officeDocument/2006/customXml" ds:itemID="{416919BF-B3D4-4259-BD73-4EB74638BEF5}"/>
</file>

<file path=customXml/itemProps3.xml><?xml version="1.0" encoding="utf-8"?>
<ds:datastoreItem xmlns:ds="http://schemas.openxmlformats.org/officeDocument/2006/customXml" ds:itemID="{FAF102F8-AB50-4A0D-8F2A-36D7D16FC6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2023-10-27T07:58:00Z</dcterms:created>
  <dcterms:modified xsi:type="dcterms:W3CDTF">2023-11-14T13:37:00Z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16440400</vt:r8>
  </property>
</Properties>
</file>