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7020" w14:textId="77777777" w:rsidR="0075413D" w:rsidRDefault="0075413D" w:rsidP="00D40E68">
      <w:pPr>
        <w:pStyle w:val="Odstavekseznama"/>
        <w:jc w:val="center"/>
        <w:rPr>
          <w:rFonts w:asciiTheme="minorHAnsi" w:eastAsiaTheme="minorHAnsi" w:hAnsiTheme="minorHAnsi" w:cstheme="minorHAnsi"/>
          <w:b/>
          <w:color w:val="005983"/>
          <w:sz w:val="26"/>
          <w:szCs w:val="26"/>
          <w:lang w:val="it-IT" w:eastAsia="en-US"/>
        </w:rPr>
      </w:pPr>
    </w:p>
    <w:p w14:paraId="7FD61E25" w14:textId="77777777" w:rsidR="0075413D" w:rsidRDefault="0075413D" w:rsidP="00D40E68">
      <w:pPr>
        <w:pStyle w:val="Odstavekseznama"/>
        <w:jc w:val="center"/>
        <w:rPr>
          <w:rFonts w:asciiTheme="minorHAnsi" w:eastAsiaTheme="minorHAnsi" w:hAnsiTheme="minorHAnsi" w:cstheme="minorHAnsi"/>
          <w:b/>
          <w:color w:val="005983"/>
          <w:sz w:val="26"/>
          <w:szCs w:val="26"/>
          <w:lang w:val="it-IT" w:eastAsia="en-US"/>
        </w:rPr>
      </w:pPr>
    </w:p>
    <w:p w14:paraId="03B3FC21" w14:textId="77777777" w:rsidR="0075413D" w:rsidRDefault="0075413D" w:rsidP="00D40E68">
      <w:pPr>
        <w:pStyle w:val="Odstavekseznama"/>
        <w:jc w:val="center"/>
        <w:rPr>
          <w:rFonts w:asciiTheme="minorHAnsi" w:eastAsiaTheme="minorHAnsi" w:hAnsiTheme="minorHAnsi" w:cstheme="minorHAnsi"/>
          <w:b/>
          <w:color w:val="005983"/>
          <w:sz w:val="26"/>
          <w:szCs w:val="26"/>
          <w:lang w:val="it-IT" w:eastAsia="en-US"/>
        </w:rPr>
      </w:pPr>
    </w:p>
    <w:p w14:paraId="7845D05A" w14:textId="544F5D1D" w:rsidR="00D40E68" w:rsidRPr="00E90AEE" w:rsidRDefault="00D40E68" w:rsidP="00D40E68">
      <w:pPr>
        <w:pStyle w:val="Odstavekseznama"/>
        <w:jc w:val="center"/>
        <w:rPr>
          <w:rFonts w:asciiTheme="minorHAnsi" w:eastAsiaTheme="minorHAnsi" w:hAnsiTheme="minorHAnsi" w:cstheme="minorHAnsi"/>
          <w:b/>
          <w:color w:val="005983"/>
          <w:sz w:val="26"/>
          <w:szCs w:val="26"/>
          <w:lang w:val="it-IT" w:eastAsia="en-US"/>
        </w:rPr>
      </w:pPr>
      <w:r w:rsidRPr="00AE316F">
        <w:rPr>
          <w:rFonts w:asciiTheme="minorHAnsi" w:eastAsiaTheme="minorHAnsi" w:hAnsiTheme="minorHAnsi" w:cstheme="minorHAnsi"/>
          <w:b/>
          <w:color w:val="005983"/>
          <w:sz w:val="26"/>
          <w:szCs w:val="26"/>
          <w:lang w:val="it-IT" w:eastAsia="en-US"/>
        </w:rPr>
        <w:t>ONLINE LANGUAGE SUPPORT - OLS</w:t>
      </w:r>
    </w:p>
    <w:p w14:paraId="191B1EAA" w14:textId="77777777" w:rsidR="00A93F7F" w:rsidRDefault="00A93F7F" w:rsidP="00D40E68">
      <w:pPr>
        <w:pStyle w:val="Odstavekseznama"/>
        <w:jc w:val="both"/>
        <w:rPr>
          <w:rFonts w:ascii="Calibri" w:hAnsi="Calibri" w:cs="Calibri"/>
          <w:sz w:val="22"/>
          <w:szCs w:val="22"/>
        </w:rPr>
      </w:pPr>
    </w:p>
    <w:p w14:paraId="0484EEA3" w14:textId="77777777"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Spletna jezikovna podpora je zasnovana za udeležence Erasmus+ in drugih evropskih programov, z namenom izboljšanja znanja jezika, v katerem študirajo, delajo ali prostovoljno delajo v tujini, da bi lahko kar največ odnesli od te izkušnje.</w:t>
      </w:r>
    </w:p>
    <w:p w14:paraId="7AC39F61" w14:textId="77777777" w:rsidR="00A93F7F" w:rsidRPr="00A93F7F" w:rsidRDefault="00A93F7F" w:rsidP="00A93F7F">
      <w:pPr>
        <w:pStyle w:val="Odstavekseznama"/>
        <w:jc w:val="both"/>
        <w:rPr>
          <w:rFonts w:ascii="Calibri" w:hAnsi="Calibri" w:cs="Calibri"/>
          <w:sz w:val="22"/>
          <w:szCs w:val="22"/>
        </w:rPr>
      </w:pPr>
    </w:p>
    <w:p w14:paraId="3DC646F9" w14:textId="70F10303"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 xml:space="preserve">OLS (Online Language Support) portal deluje preko platforme </w:t>
      </w:r>
      <w:hyperlink r:id="rId11" w:history="1">
        <w:r w:rsidRPr="002E6EAF">
          <w:rPr>
            <w:rStyle w:val="Hiperpovezava"/>
            <w:rFonts w:ascii="Calibri" w:hAnsi="Calibri" w:cs="Calibri"/>
            <w:sz w:val="22"/>
            <w:szCs w:val="22"/>
          </w:rPr>
          <w:t>EU Academy</w:t>
        </w:r>
      </w:hyperlink>
      <w:r w:rsidRPr="00A93F7F">
        <w:rPr>
          <w:rFonts w:ascii="Calibri" w:hAnsi="Calibri" w:cs="Calibri"/>
          <w:sz w:val="22"/>
          <w:szCs w:val="22"/>
        </w:rPr>
        <w:t>, kjer ponuja vrsto interaktivnih in privlačnih dejavnosti učenja jezikov, ki pomagajo pri učenju novega jezika ali obvladovanju jezika, katerega osnove že poznate.</w:t>
      </w:r>
    </w:p>
    <w:p w14:paraId="7A9D864F" w14:textId="1EA24CA8" w:rsidR="00A93F7F" w:rsidRPr="00A93F7F" w:rsidRDefault="00A93F7F" w:rsidP="00A93F7F">
      <w:pPr>
        <w:pStyle w:val="Odstavekseznama"/>
        <w:jc w:val="both"/>
        <w:rPr>
          <w:rFonts w:ascii="Calibri" w:hAnsi="Calibri" w:cs="Calibri"/>
          <w:sz w:val="22"/>
          <w:szCs w:val="22"/>
        </w:rPr>
      </w:pPr>
      <w:r w:rsidRPr="00A93F7F">
        <w:rPr>
          <w:rFonts w:ascii="Calibri" w:hAnsi="Calibri" w:cs="Calibri"/>
          <w:sz w:val="22"/>
          <w:szCs w:val="22"/>
        </w:rPr>
        <w:t xml:space="preserve">Portal je prilagojen za potrebe vsakega posameznika, zato ima vsak edinstveno izkušnjo učenja. Ne glede na to, ali gre za učenje osnov francoščine ali obvladovanje nemščine, sami izberete stopnjo in čas učenja, ki vam </w:t>
      </w:r>
      <w:r w:rsidR="00872006">
        <w:rPr>
          <w:rFonts w:ascii="Calibri" w:hAnsi="Calibri" w:cs="Calibri"/>
          <w:sz w:val="22"/>
          <w:szCs w:val="22"/>
        </w:rPr>
        <w:t>ustreza</w:t>
      </w:r>
      <w:r w:rsidRPr="00A93F7F">
        <w:rPr>
          <w:rFonts w:ascii="Calibri" w:hAnsi="Calibri" w:cs="Calibri"/>
          <w:sz w:val="22"/>
          <w:szCs w:val="22"/>
        </w:rPr>
        <w:t>.</w:t>
      </w:r>
    </w:p>
    <w:p w14:paraId="08368C53" w14:textId="77777777" w:rsidR="00A93F7F" w:rsidRPr="00A93F7F" w:rsidRDefault="00A93F7F" w:rsidP="00A93F7F">
      <w:pPr>
        <w:pStyle w:val="Odstavekseznama"/>
        <w:jc w:val="both"/>
        <w:rPr>
          <w:rFonts w:ascii="Calibri" w:hAnsi="Calibri" w:cs="Calibri"/>
          <w:sz w:val="22"/>
          <w:szCs w:val="22"/>
        </w:rPr>
      </w:pPr>
    </w:p>
    <w:p w14:paraId="595B2429" w14:textId="5684B5A6" w:rsidR="00A93F7F" w:rsidRDefault="00A93F7F" w:rsidP="00A93F7F">
      <w:pPr>
        <w:pStyle w:val="Odstavekseznama"/>
        <w:jc w:val="both"/>
        <w:rPr>
          <w:rFonts w:asciiTheme="minorHAnsi" w:eastAsiaTheme="minorHAnsi" w:hAnsiTheme="minorHAnsi" w:cstheme="minorHAnsi"/>
          <w:b/>
          <w:color w:val="005983"/>
          <w:sz w:val="22"/>
          <w:szCs w:val="22"/>
          <w:lang w:val="it-IT" w:eastAsia="en-US"/>
        </w:rPr>
      </w:pPr>
      <w:r w:rsidRPr="00A93F7F">
        <w:rPr>
          <w:rFonts w:asciiTheme="minorHAnsi" w:eastAsiaTheme="minorHAnsi" w:hAnsiTheme="minorHAnsi" w:cstheme="minorHAnsi"/>
          <w:b/>
          <w:color w:val="005983"/>
          <w:sz w:val="22"/>
          <w:szCs w:val="22"/>
          <w:lang w:val="it-IT" w:eastAsia="en-US"/>
        </w:rPr>
        <w:t>OLS je namenjen študentom, ki se mobilnosti udeležijo v trajanju 14 ali več dni in bodo enega od jezikov, ki so na voljo v orodju za spletno jezikovno podporo, uporabljali kot glavni jezik poučevanja ali dela (razen naravnih govorcev). Spletno ocenjevanje (če je na voljo) morajo opraviti p</w:t>
      </w:r>
      <w:r w:rsidR="004C67FF">
        <w:rPr>
          <w:rFonts w:asciiTheme="minorHAnsi" w:eastAsiaTheme="minorHAnsi" w:hAnsiTheme="minorHAnsi" w:cstheme="minorHAnsi"/>
          <w:b/>
          <w:color w:val="005983"/>
          <w:sz w:val="22"/>
          <w:szCs w:val="22"/>
          <w:lang w:val="it-IT" w:eastAsia="en-US"/>
        </w:rPr>
        <w:t>red začetkom obdobja mobilnosti.</w:t>
      </w:r>
    </w:p>
    <w:p w14:paraId="7C25F068" w14:textId="77777777" w:rsidR="004C67FF" w:rsidRPr="00A93F7F" w:rsidRDefault="004C67FF" w:rsidP="00A93F7F">
      <w:pPr>
        <w:pStyle w:val="Odstavekseznama"/>
        <w:jc w:val="both"/>
        <w:rPr>
          <w:rFonts w:asciiTheme="minorHAnsi" w:eastAsiaTheme="minorHAnsi" w:hAnsiTheme="minorHAnsi" w:cstheme="minorHAnsi"/>
          <w:color w:val="005983"/>
          <w:sz w:val="22"/>
          <w:szCs w:val="22"/>
          <w:lang w:val="it-IT" w:eastAsia="en-US"/>
        </w:rPr>
      </w:pPr>
    </w:p>
    <w:p w14:paraId="188723F8" w14:textId="3C39827D" w:rsidR="00A93F7F" w:rsidRPr="00A93F7F" w:rsidRDefault="00A93F7F" w:rsidP="00A93F7F">
      <w:pPr>
        <w:pStyle w:val="Odstavekseznama"/>
        <w:jc w:val="both"/>
        <w:rPr>
          <w:rFonts w:asciiTheme="minorHAnsi" w:eastAsiaTheme="minorHAnsi" w:hAnsiTheme="minorHAnsi" w:cstheme="minorHAnsi"/>
          <w:color w:val="005983"/>
          <w:sz w:val="22"/>
          <w:szCs w:val="22"/>
          <w:lang w:val="it-IT" w:eastAsia="en-US"/>
        </w:rPr>
      </w:pPr>
      <w:r w:rsidRPr="00A93F7F">
        <w:rPr>
          <w:rFonts w:asciiTheme="minorHAnsi" w:eastAsiaTheme="minorHAnsi" w:hAnsiTheme="minorHAnsi" w:cstheme="minorHAnsi"/>
          <w:color w:val="005983"/>
          <w:sz w:val="22"/>
          <w:szCs w:val="22"/>
          <w:lang w:val="it-IT" w:eastAsia="en-US"/>
        </w:rPr>
        <w:t>Po izboru za udeležbo na Erasmus+ mobilnosti vam s strani Univerze na Primorskem pošljemo več usmeritev glede možnosti sodelovanja, je pa sama uporaba novega OLS zelo enostavna. Študent pred mobilnostjo opravi preizkus znanja jezika mobilnosti in če to potrebno/željeno, dodatno sledi kratkim spletnim jezikovnim tečajem.</w:t>
      </w:r>
    </w:p>
    <w:p w14:paraId="40E48D07" w14:textId="77777777" w:rsidR="00A93F7F" w:rsidRDefault="00A93F7F" w:rsidP="00D40E68">
      <w:pPr>
        <w:pStyle w:val="Odstavekseznama"/>
        <w:jc w:val="both"/>
        <w:rPr>
          <w:rFonts w:ascii="Calibri" w:hAnsi="Calibri" w:cs="Calibri"/>
          <w:sz w:val="22"/>
          <w:szCs w:val="22"/>
        </w:rPr>
      </w:pPr>
    </w:p>
    <w:p w14:paraId="62AF5A92" w14:textId="77777777" w:rsidR="00A93F7F" w:rsidRDefault="00A93F7F" w:rsidP="00D40E68">
      <w:pPr>
        <w:pStyle w:val="Odstavekseznama"/>
        <w:jc w:val="both"/>
        <w:rPr>
          <w:rFonts w:ascii="Calibri" w:hAnsi="Calibri" w:cs="Calibri"/>
          <w:sz w:val="22"/>
          <w:szCs w:val="22"/>
        </w:rPr>
      </w:pPr>
    </w:p>
    <w:sectPr w:rsidR="00A93F7F" w:rsidSect="00610244">
      <w:headerReference w:type="default" r:id="rId12"/>
      <w:footerReference w:type="even" r:id="rId13"/>
      <w:footerReference w:type="default" r:id="rId14"/>
      <w:type w:val="continuous"/>
      <w:pgSz w:w="11907" w:h="16840" w:code="9"/>
      <w:pgMar w:top="1440" w:right="1797" w:bottom="1440" w:left="1797" w:header="709" w:footer="709"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C0DB" w14:textId="77777777" w:rsidR="00C52B24" w:rsidRDefault="00C52B24">
      <w:r>
        <w:separator/>
      </w:r>
    </w:p>
  </w:endnote>
  <w:endnote w:type="continuationSeparator" w:id="0">
    <w:p w14:paraId="4710BD9B" w14:textId="77777777" w:rsidR="00C52B24" w:rsidRDefault="00C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A251" w14:textId="77777777" w:rsidR="00C24B82" w:rsidRDefault="00C24B82" w:rsidP="00BF08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0CF816" w14:textId="77777777" w:rsidR="00C24B82" w:rsidRDefault="00C24B82" w:rsidP="00BF08B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9F52" w14:textId="6F6FDAA0" w:rsidR="0012788A" w:rsidRDefault="0012788A">
    <w:pPr>
      <w:pStyle w:val="Noga"/>
    </w:pPr>
    <w:r w:rsidRPr="00627324">
      <w:rPr>
        <w:noProof/>
      </w:rPr>
      <w:drawing>
        <wp:inline distT="0" distB="0" distL="0" distR="0" wp14:anchorId="7A3B21AA" wp14:editId="19BE3260">
          <wp:extent cx="5278755" cy="567139"/>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5671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8114" w14:textId="77777777" w:rsidR="00C52B24" w:rsidRDefault="00C52B24">
      <w:bookmarkStart w:id="0" w:name="_Hlk125375066"/>
      <w:bookmarkEnd w:id="0"/>
      <w:r>
        <w:separator/>
      </w:r>
    </w:p>
  </w:footnote>
  <w:footnote w:type="continuationSeparator" w:id="0">
    <w:p w14:paraId="54917AE8" w14:textId="77777777" w:rsidR="00C52B24" w:rsidRDefault="00C5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4A3D" w14:textId="3AA7E5E0" w:rsidR="004C67FF" w:rsidRDefault="00A93F7F" w:rsidP="00FD6814">
    <w:pPr>
      <w:pStyle w:val="Glava"/>
      <w:rPr>
        <w:rFonts w:ascii="Calibri" w:hAnsi="Calibri" w:cs="Calibri"/>
      </w:rPr>
    </w:pPr>
    <w:r>
      <w:rPr>
        <w:rFonts w:ascii="Calibri" w:hAnsi="Calibri" w:cs="Calibri"/>
      </w:rPr>
      <w:t>Priloga</w:t>
    </w:r>
    <w:r w:rsidR="00FD6814" w:rsidRPr="00703072">
      <w:rPr>
        <w:rFonts w:ascii="Calibri" w:hAnsi="Calibri" w:cs="Calibri"/>
      </w:rPr>
      <w:t xml:space="preserve"> </w:t>
    </w:r>
    <w:r w:rsidR="00D40E68">
      <w:rPr>
        <w:rFonts w:ascii="Calibri" w:hAnsi="Calibri" w:cs="Calibri"/>
      </w:rPr>
      <w:t>4</w:t>
    </w:r>
    <w:r w:rsidR="00FD6814" w:rsidRPr="00703072">
      <w:rPr>
        <w:rFonts w:ascii="Calibri" w:hAnsi="Calibri" w:cs="Calibri"/>
      </w:rPr>
      <w:t>_</w:t>
    </w:r>
    <w:r w:rsidR="00D40E68">
      <w:rPr>
        <w:rFonts w:ascii="Calibri" w:hAnsi="Calibri" w:cs="Calibri"/>
      </w:rPr>
      <w:t>OLS</w:t>
    </w:r>
  </w:p>
  <w:p w14:paraId="1237FD4C" w14:textId="3A932965" w:rsidR="00C24B82" w:rsidRDefault="004C67FF">
    <w:pPr>
      <w:pStyle w:val="Glava"/>
    </w:pPr>
    <w:r>
      <w:rPr>
        <w:noProof/>
      </w:rPr>
      <w:drawing>
        <wp:inline distT="0" distB="0" distL="0" distR="0" wp14:anchorId="294B411B" wp14:editId="470D711D">
          <wp:extent cx="1548765" cy="31369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inline>
      </w:drawing>
    </w:r>
    <w:r w:rsidR="000C3B7B">
      <w:rPr>
        <w:rFonts w:ascii="Calibri" w:hAnsi="Calibri" w:cs="Calibri"/>
      </w:rPr>
      <w:t xml:space="preserve">  </w:t>
    </w:r>
    <w:r>
      <w:rPr>
        <w:rFonts w:ascii="Calibri" w:hAnsi="Calibri" w:cs="Calibri"/>
      </w:rPr>
      <w:t xml:space="preserve"> </w:t>
    </w:r>
    <w:r>
      <w:rPr>
        <w:rFonts w:ascii="Calibri" w:hAnsi="Calibri" w:cs="Calibri"/>
      </w:rPr>
      <w:tab/>
    </w:r>
    <w:r>
      <w:rPr>
        <w:rFonts w:ascii="Calibri" w:hAnsi="Calibri" w:cs="Calibri"/>
      </w:rPr>
      <w:tab/>
      <w:t xml:space="preserve">   </w:t>
    </w:r>
    <w:r>
      <w:rPr>
        <w:noProof/>
      </w:rPr>
      <w:drawing>
        <wp:inline distT="0" distB="0" distL="0" distR="0" wp14:anchorId="26B61C6E" wp14:editId="7FB08CCE">
          <wp:extent cx="1123950" cy="1335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1121995" cy="1333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67"/>
    <w:multiLevelType w:val="hybridMultilevel"/>
    <w:tmpl w:val="977CFEB8"/>
    <w:lvl w:ilvl="0" w:tplc="98BCFD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B0094"/>
    <w:multiLevelType w:val="hybridMultilevel"/>
    <w:tmpl w:val="7F406002"/>
    <w:lvl w:ilvl="0" w:tplc="A4B080C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A0D1F"/>
    <w:multiLevelType w:val="hybridMultilevel"/>
    <w:tmpl w:val="C7825FCE"/>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3B2F97"/>
    <w:multiLevelType w:val="hybridMultilevel"/>
    <w:tmpl w:val="39B42BEE"/>
    <w:lvl w:ilvl="0" w:tplc="898A1D0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DD6F24"/>
    <w:multiLevelType w:val="hybridMultilevel"/>
    <w:tmpl w:val="F048C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F22CEF"/>
    <w:multiLevelType w:val="hybridMultilevel"/>
    <w:tmpl w:val="EB26C4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78BD"/>
    <w:multiLevelType w:val="hybridMultilevel"/>
    <w:tmpl w:val="8D5CA7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5D84"/>
    <w:multiLevelType w:val="hybridMultilevel"/>
    <w:tmpl w:val="DCEE52B4"/>
    <w:lvl w:ilvl="0" w:tplc="A5B472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2603A"/>
    <w:multiLevelType w:val="hybridMultilevel"/>
    <w:tmpl w:val="0FDA692E"/>
    <w:lvl w:ilvl="0" w:tplc="3EA81D6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568E1"/>
    <w:multiLevelType w:val="hybridMultilevel"/>
    <w:tmpl w:val="991C2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0F1B84"/>
    <w:multiLevelType w:val="hybridMultilevel"/>
    <w:tmpl w:val="9356D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FA5BF6"/>
    <w:multiLevelType w:val="hybridMultilevel"/>
    <w:tmpl w:val="5928A7E2"/>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CF5D47"/>
    <w:multiLevelType w:val="hybridMultilevel"/>
    <w:tmpl w:val="795C2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7C75ED"/>
    <w:multiLevelType w:val="hybridMultilevel"/>
    <w:tmpl w:val="C7549F44"/>
    <w:lvl w:ilvl="0" w:tplc="35BE3F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D8567E"/>
    <w:multiLevelType w:val="hybridMultilevel"/>
    <w:tmpl w:val="799CC8E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5CF1C0D"/>
    <w:multiLevelType w:val="hybridMultilevel"/>
    <w:tmpl w:val="D0FE24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D62A44"/>
    <w:multiLevelType w:val="hybridMultilevel"/>
    <w:tmpl w:val="3FC0F92A"/>
    <w:lvl w:ilvl="0" w:tplc="1B00231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9441884"/>
    <w:multiLevelType w:val="hybridMultilevel"/>
    <w:tmpl w:val="19704D82"/>
    <w:lvl w:ilvl="0" w:tplc="BB6821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65D77"/>
    <w:multiLevelType w:val="hybridMultilevel"/>
    <w:tmpl w:val="9678F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16"/>
  </w:num>
  <w:num w:numId="5">
    <w:abstractNumId w:val="1"/>
  </w:num>
  <w:num w:numId="6">
    <w:abstractNumId w:val="18"/>
  </w:num>
  <w:num w:numId="7">
    <w:abstractNumId w:val="4"/>
  </w:num>
  <w:num w:numId="8">
    <w:abstractNumId w:val="10"/>
  </w:num>
  <w:num w:numId="9">
    <w:abstractNumId w:val="12"/>
  </w:num>
  <w:num w:numId="10">
    <w:abstractNumId w:val="14"/>
  </w:num>
  <w:num w:numId="11">
    <w:abstractNumId w:val="7"/>
  </w:num>
  <w:num w:numId="12">
    <w:abstractNumId w:val="3"/>
  </w:num>
  <w:num w:numId="13">
    <w:abstractNumId w:val="4"/>
  </w:num>
  <w:num w:numId="14">
    <w:abstractNumId w:val="13"/>
  </w:num>
  <w:num w:numId="15">
    <w:abstractNumId w:val="8"/>
  </w:num>
  <w:num w:numId="16">
    <w:abstractNumId w:val="17"/>
  </w:num>
  <w:num w:numId="17">
    <w:abstractNumId w:val="15"/>
  </w:num>
  <w:num w:numId="18">
    <w:abstractNumId w:val="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rawingGridVerticalSpacing w:val="10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23"/>
    <w:rsid w:val="000008AC"/>
    <w:rsid w:val="00003320"/>
    <w:rsid w:val="000045FA"/>
    <w:rsid w:val="00006A6A"/>
    <w:rsid w:val="00006ACE"/>
    <w:rsid w:val="00007079"/>
    <w:rsid w:val="00015A49"/>
    <w:rsid w:val="00017921"/>
    <w:rsid w:val="00024E5A"/>
    <w:rsid w:val="0003444E"/>
    <w:rsid w:val="0004336A"/>
    <w:rsid w:val="00043BBC"/>
    <w:rsid w:val="00044E20"/>
    <w:rsid w:val="0005471B"/>
    <w:rsid w:val="000610E1"/>
    <w:rsid w:val="00063EEA"/>
    <w:rsid w:val="000641D0"/>
    <w:rsid w:val="0006594F"/>
    <w:rsid w:val="00071E83"/>
    <w:rsid w:val="00071EB2"/>
    <w:rsid w:val="00075068"/>
    <w:rsid w:val="0007614D"/>
    <w:rsid w:val="0007696C"/>
    <w:rsid w:val="00082554"/>
    <w:rsid w:val="00085445"/>
    <w:rsid w:val="00086369"/>
    <w:rsid w:val="00086BCF"/>
    <w:rsid w:val="000902C7"/>
    <w:rsid w:val="00091FC2"/>
    <w:rsid w:val="0009590E"/>
    <w:rsid w:val="000979DD"/>
    <w:rsid w:val="00097FEB"/>
    <w:rsid w:val="000A13FF"/>
    <w:rsid w:val="000A18FD"/>
    <w:rsid w:val="000B11B1"/>
    <w:rsid w:val="000B2F7D"/>
    <w:rsid w:val="000B2FC9"/>
    <w:rsid w:val="000C3B7B"/>
    <w:rsid w:val="000C3EC9"/>
    <w:rsid w:val="000C6F74"/>
    <w:rsid w:val="000D187C"/>
    <w:rsid w:val="000D4BE4"/>
    <w:rsid w:val="000E14D8"/>
    <w:rsid w:val="000E2890"/>
    <w:rsid w:val="000E3920"/>
    <w:rsid w:val="000E3D4F"/>
    <w:rsid w:val="000E5575"/>
    <w:rsid w:val="000E6FCD"/>
    <w:rsid w:val="000F4CAD"/>
    <w:rsid w:val="000F58B0"/>
    <w:rsid w:val="00101C5E"/>
    <w:rsid w:val="0010667B"/>
    <w:rsid w:val="00110311"/>
    <w:rsid w:val="0011332F"/>
    <w:rsid w:val="0011443A"/>
    <w:rsid w:val="00114774"/>
    <w:rsid w:val="00115162"/>
    <w:rsid w:val="00115880"/>
    <w:rsid w:val="00117D63"/>
    <w:rsid w:val="00121AB4"/>
    <w:rsid w:val="00125A66"/>
    <w:rsid w:val="001265B6"/>
    <w:rsid w:val="0012788A"/>
    <w:rsid w:val="001323CF"/>
    <w:rsid w:val="00133EAA"/>
    <w:rsid w:val="00134785"/>
    <w:rsid w:val="0013536C"/>
    <w:rsid w:val="0013589E"/>
    <w:rsid w:val="00136014"/>
    <w:rsid w:val="00136631"/>
    <w:rsid w:val="00141BCD"/>
    <w:rsid w:val="0014303E"/>
    <w:rsid w:val="0015110A"/>
    <w:rsid w:val="001514F0"/>
    <w:rsid w:val="00151A64"/>
    <w:rsid w:val="001554F3"/>
    <w:rsid w:val="00156D46"/>
    <w:rsid w:val="0016289F"/>
    <w:rsid w:val="00167B56"/>
    <w:rsid w:val="0017683A"/>
    <w:rsid w:val="001818DE"/>
    <w:rsid w:val="00182D43"/>
    <w:rsid w:val="00183C80"/>
    <w:rsid w:val="001851D1"/>
    <w:rsid w:val="00186769"/>
    <w:rsid w:val="001870E0"/>
    <w:rsid w:val="00191204"/>
    <w:rsid w:val="00197653"/>
    <w:rsid w:val="001A24B2"/>
    <w:rsid w:val="001A425E"/>
    <w:rsid w:val="001A47DF"/>
    <w:rsid w:val="001A47E0"/>
    <w:rsid w:val="001A4F5E"/>
    <w:rsid w:val="001A7495"/>
    <w:rsid w:val="001B231F"/>
    <w:rsid w:val="001C7506"/>
    <w:rsid w:val="001C7515"/>
    <w:rsid w:val="001D123A"/>
    <w:rsid w:val="001D44E2"/>
    <w:rsid w:val="001D502E"/>
    <w:rsid w:val="001D5592"/>
    <w:rsid w:val="001D58D0"/>
    <w:rsid w:val="001D6EB8"/>
    <w:rsid w:val="001D6FB3"/>
    <w:rsid w:val="001F20F0"/>
    <w:rsid w:val="001F59D5"/>
    <w:rsid w:val="001F61FE"/>
    <w:rsid w:val="001F6FB6"/>
    <w:rsid w:val="00201DFC"/>
    <w:rsid w:val="00203CB4"/>
    <w:rsid w:val="00206AA2"/>
    <w:rsid w:val="00210A2E"/>
    <w:rsid w:val="00211E4C"/>
    <w:rsid w:val="002123FA"/>
    <w:rsid w:val="002213C6"/>
    <w:rsid w:val="002231CA"/>
    <w:rsid w:val="00223B12"/>
    <w:rsid w:val="00224B83"/>
    <w:rsid w:val="002273DE"/>
    <w:rsid w:val="002278FC"/>
    <w:rsid w:val="00231A93"/>
    <w:rsid w:val="0023397C"/>
    <w:rsid w:val="002376B8"/>
    <w:rsid w:val="002400AB"/>
    <w:rsid w:val="00242042"/>
    <w:rsid w:val="002430B3"/>
    <w:rsid w:val="002465DE"/>
    <w:rsid w:val="002472E3"/>
    <w:rsid w:val="00247A69"/>
    <w:rsid w:val="00254907"/>
    <w:rsid w:val="0025719A"/>
    <w:rsid w:val="00257799"/>
    <w:rsid w:val="00262A35"/>
    <w:rsid w:val="00262C8C"/>
    <w:rsid w:val="00266DF6"/>
    <w:rsid w:val="002670A1"/>
    <w:rsid w:val="00276882"/>
    <w:rsid w:val="0028202E"/>
    <w:rsid w:val="00282102"/>
    <w:rsid w:val="002830E8"/>
    <w:rsid w:val="00283BE3"/>
    <w:rsid w:val="002864A1"/>
    <w:rsid w:val="00287323"/>
    <w:rsid w:val="002874D3"/>
    <w:rsid w:val="002933A7"/>
    <w:rsid w:val="00295750"/>
    <w:rsid w:val="00295CB7"/>
    <w:rsid w:val="00296376"/>
    <w:rsid w:val="002A0695"/>
    <w:rsid w:val="002A1315"/>
    <w:rsid w:val="002A174D"/>
    <w:rsid w:val="002A2227"/>
    <w:rsid w:val="002A233E"/>
    <w:rsid w:val="002A3624"/>
    <w:rsid w:val="002A38C1"/>
    <w:rsid w:val="002A5F21"/>
    <w:rsid w:val="002A7187"/>
    <w:rsid w:val="002A7DC7"/>
    <w:rsid w:val="002B13B3"/>
    <w:rsid w:val="002B28A4"/>
    <w:rsid w:val="002B32D6"/>
    <w:rsid w:val="002B5A27"/>
    <w:rsid w:val="002B71DC"/>
    <w:rsid w:val="002B726C"/>
    <w:rsid w:val="002B7BE6"/>
    <w:rsid w:val="002C4841"/>
    <w:rsid w:val="002C54D4"/>
    <w:rsid w:val="002C5524"/>
    <w:rsid w:val="002C78AD"/>
    <w:rsid w:val="002D1C31"/>
    <w:rsid w:val="002D3278"/>
    <w:rsid w:val="002D4FDB"/>
    <w:rsid w:val="002E4779"/>
    <w:rsid w:val="002E5E2F"/>
    <w:rsid w:val="002E6DEC"/>
    <w:rsid w:val="002E6EAF"/>
    <w:rsid w:val="002F00CC"/>
    <w:rsid w:val="002F5178"/>
    <w:rsid w:val="002F5A9E"/>
    <w:rsid w:val="002F7913"/>
    <w:rsid w:val="00303F80"/>
    <w:rsid w:val="003100E0"/>
    <w:rsid w:val="00315608"/>
    <w:rsid w:val="00317CC1"/>
    <w:rsid w:val="00323649"/>
    <w:rsid w:val="00323877"/>
    <w:rsid w:val="00323CB4"/>
    <w:rsid w:val="00324B88"/>
    <w:rsid w:val="00330ECC"/>
    <w:rsid w:val="00331D5D"/>
    <w:rsid w:val="0033351A"/>
    <w:rsid w:val="00335C48"/>
    <w:rsid w:val="003466C3"/>
    <w:rsid w:val="00352EC7"/>
    <w:rsid w:val="00354A78"/>
    <w:rsid w:val="00361830"/>
    <w:rsid w:val="0036183F"/>
    <w:rsid w:val="00364BF0"/>
    <w:rsid w:val="003658F5"/>
    <w:rsid w:val="00367FAF"/>
    <w:rsid w:val="003724E5"/>
    <w:rsid w:val="003728EF"/>
    <w:rsid w:val="00372D31"/>
    <w:rsid w:val="003755BD"/>
    <w:rsid w:val="00381F7F"/>
    <w:rsid w:val="00383E5C"/>
    <w:rsid w:val="003935C2"/>
    <w:rsid w:val="00393D4F"/>
    <w:rsid w:val="0039732F"/>
    <w:rsid w:val="00397D20"/>
    <w:rsid w:val="003A16C6"/>
    <w:rsid w:val="003A74E9"/>
    <w:rsid w:val="003B1A49"/>
    <w:rsid w:val="003B272C"/>
    <w:rsid w:val="003C027C"/>
    <w:rsid w:val="003C06F5"/>
    <w:rsid w:val="003C14BB"/>
    <w:rsid w:val="003C352F"/>
    <w:rsid w:val="003C35CE"/>
    <w:rsid w:val="003D3FBA"/>
    <w:rsid w:val="003D56A2"/>
    <w:rsid w:val="003D57AD"/>
    <w:rsid w:val="003E064F"/>
    <w:rsid w:val="003E32FF"/>
    <w:rsid w:val="003E467A"/>
    <w:rsid w:val="003F1C25"/>
    <w:rsid w:val="003F1F0A"/>
    <w:rsid w:val="00400D87"/>
    <w:rsid w:val="00401B82"/>
    <w:rsid w:val="00410DA3"/>
    <w:rsid w:val="00412BE3"/>
    <w:rsid w:val="004204AD"/>
    <w:rsid w:val="0042713F"/>
    <w:rsid w:val="004279E7"/>
    <w:rsid w:val="004430FE"/>
    <w:rsid w:val="00444900"/>
    <w:rsid w:val="00444919"/>
    <w:rsid w:val="00450366"/>
    <w:rsid w:val="004521F4"/>
    <w:rsid w:val="004524BD"/>
    <w:rsid w:val="00461EC6"/>
    <w:rsid w:val="0046357D"/>
    <w:rsid w:val="00463EB4"/>
    <w:rsid w:val="00465D91"/>
    <w:rsid w:val="004700B8"/>
    <w:rsid w:val="00472246"/>
    <w:rsid w:val="0047286F"/>
    <w:rsid w:val="004734AF"/>
    <w:rsid w:val="00473F35"/>
    <w:rsid w:val="00475048"/>
    <w:rsid w:val="00482BD8"/>
    <w:rsid w:val="004841EB"/>
    <w:rsid w:val="0048578D"/>
    <w:rsid w:val="00486334"/>
    <w:rsid w:val="00487715"/>
    <w:rsid w:val="00492FC8"/>
    <w:rsid w:val="0049315D"/>
    <w:rsid w:val="00496A95"/>
    <w:rsid w:val="00497B2A"/>
    <w:rsid w:val="004A1AFD"/>
    <w:rsid w:val="004A27D1"/>
    <w:rsid w:val="004A44E1"/>
    <w:rsid w:val="004A50DC"/>
    <w:rsid w:val="004A7BA0"/>
    <w:rsid w:val="004A7E89"/>
    <w:rsid w:val="004A7F7E"/>
    <w:rsid w:val="004B0E9C"/>
    <w:rsid w:val="004B1361"/>
    <w:rsid w:val="004B44A2"/>
    <w:rsid w:val="004B5960"/>
    <w:rsid w:val="004C168B"/>
    <w:rsid w:val="004C4B27"/>
    <w:rsid w:val="004C4F17"/>
    <w:rsid w:val="004C67FF"/>
    <w:rsid w:val="004D17E0"/>
    <w:rsid w:val="004D516F"/>
    <w:rsid w:val="004D55A8"/>
    <w:rsid w:val="004D676B"/>
    <w:rsid w:val="004D706C"/>
    <w:rsid w:val="004D79FF"/>
    <w:rsid w:val="004E163A"/>
    <w:rsid w:val="004E1B15"/>
    <w:rsid w:val="004E1F24"/>
    <w:rsid w:val="004F1542"/>
    <w:rsid w:val="004F236C"/>
    <w:rsid w:val="004F3A3A"/>
    <w:rsid w:val="004F682F"/>
    <w:rsid w:val="00500C04"/>
    <w:rsid w:val="005013F2"/>
    <w:rsid w:val="005035BC"/>
    <w:rsid w:val="00504317"/>
    <w:rsid w:val="005049CE"/>
    <w:rsid w:val="00504F42"/>
    <w:rsid w:val="005068A8"/>
    <w:rsid w:val="005075E1"/>
    <w:rsid w:val="0051263B"/>
    <w:rsid w:val="005133B5"/>
    <w:rsid w:val="00514C22"/>
    <w:rsid w:val="00515595"/>
    <w:rsid w:val="005160EF"/>
    <w:rsid w:val="00517CC4"/>
    <w:rsid w:val="00524B00"/>
    <w:rsid w:val="00524D25"/>
    <w:rsid w:val="0054167C"/>
    <w:rsid w:val="00543944"/>
    <w:rsid w:val="00550343"/>
    <w:rsid w:val="00550606"/>
    <w:rsid w:val="0055503B"/>
    <w:rsid w:val="0056168B"/>
    <w:rsid w:val="00562F7C"/>
    <w:rsid w:val="00574064"/>
    <w:rsid w:val="00575665"/>
    <w:rsid w:val="005803AC"/>
    <w:rsid w:val="005820C5"/>
    <w:rsid w:val="0058224D"/>
    <w:rsid w:val="00583713"/>
    <w:rsid w:val="00586C50"/>
    <w:rsid w:val="005928DB"/>
    <w:rsid w:val="00595CAA"/>
    <w:rsid w:val="005972C2"/>
    <w:rsid w:val="00597398"/>
    <w:rsid w:val="005A1BCE"/>
    <w:rsid w:val="005A2C53"/>
    <w:rsid w:val="005A2EB2"/>
    <w:rsid w:val="005B249B"/>
    <w:rsid w:val="005B4053"/>
    <w:rsid w:val="005B521F"/>
    <w:rsid w:val="005B7FF6"/>
    <w:rsid w:val="005C0F9B"/>
    <w:rsid w:val="005C4D28"/>
    <w:rsid w:val="005C6438"/>
    <w:rsid w:val="005C7AD9"/>
    <w:rsid w:val="005D2FC6"/>
    <w:rsid w:val="005D51DC"/>
    <w:rsid w:val="005D7BDE"/>
    <w:rsid w:val="005D7FB7"/>
    <w:rsid w:val="005E07F6"/>
    <w:rsid w:val="005E2AC0"/>
    <w:rsid w:val="005E2C4F"/>
    <w:rsid w:val="005E40EC"/>
    <w:rsid w:val="005E4DA3"/>
    <w:rsid w:val="005E5435"/>
    <w:rsid w:val="005E54FB"/>
    <w:rsid w:val="005E6F1E"/>
    <w:rsid w:val="005F3B10"/>
    <w:rsid w:val="005F7A16"/>
    <w:rsid w:val="00602319"/>
    <w:rsid w:val="00602AF4"/>
    <w:rsid w:val="00604EB0"/>
    <w:rsid w:val="00605D21"/>
    <w:rsid w:val="00606931"/>
    <w:rsid w:val="006101F3"/>
    <w:rsid w:val="00610244"/>
    <w:rsid w:val="00610799"/>
    <w:rsid w:val="00611290"/>
    <w:rsid w:val="0061450F"/>
    <w:rsid w:val="00615D0A"/>
    <w:rsid w:val="006204BE"/>
    <w:rsid w:val="00623AE9"/>
    <w:rsid w:val="00627D0B"/>
    <w:rsid w:val="0063050B"/>
    <w:rsid w:val="0063249E"/>
    <w:rsid w:val="00637C01"/>
    <w:rsid w:val="0064103A"/>
    <w:rsid w:val="00643652"/>
    <w:rsid w:val="00646D40"/>
    <w:rsid w:val="006505C2"/>
    <w:rsid w:val="00650C0B"/>
    <w:rsid w:val="00650CF5"/>
    <w:rsid w:val="0065168C"/>
    <w:rsid w:val="00652701"/>
    <w:rsid w:val="00654DF1"/>
    <w:rsid w:val="00655951"/>
    <w:rsid w:val="00656287"/>
    <w:rsid w:val="00657115"/>
    <w:rsid w:val="0065737A"/>
    <w:rsid w:val="00661329"/>
    <w:rsid w:val="006632F5"/>
    <w:rsid w:val="00663784"/>
    <w:rsid w:val="00664E87"/>
    <w:rsid w:val="00665367"/>
    <w:rsid w:val="006657A6"/>
    <w:rsid w:val="006657F0"/>
    <w:rsid w:val="00670B0C"/>
    <w:rsid w:val="006719C5"/>
    <w:rsid w:val="00671FFA"/>
    <w:rsid w:val="00673334"/>
    <w:rsid w:val="00673D74"/>
    <w:rsid w:val="0067692E"/>
    <w:rsid w:val="00676B12"/>
    <w:rsid w:val="00681233"/>
    <w:rsid w:val="00681557"/>
    <w:rsid w:val="00682C8D"/>
    <w:rsid w:val="00684551"/>
    <w:rsid w:val="00686E43"/>
    <w:rsid w:val="006932D0"/>
    <w:rsid w:val="006942ED"/>
    <w:rsid w:val="0069701B"/>
    <w:rsid w:val="00697D1A"/>
    <w:rsid w:val="006A1E5E"/>
    <w:rsid w:val="006A227D"/>
    <w:rsid w:val="006A46DE"/>
    <w:rsid w:val="006A55EC"/>
    <w:rsid w:val="006B0541"/>
    <w:rsid w:val="006B150D"/>
    <w:rsid w:val="006B51C6"/>
    <w:rsid w:val="006B7852"/>
    <w:rsid w:val="006C065B"/>
    <w:rsid w:val="006C3F49"/>
    <w:rsid w:val="006C46A1"/>
    <w:rsid w:val="006C575B"/>
    <w:rsid w:val="006C65BD"/>
    <w:rsid w:val="006D13D0"/>
    <w:rsid w:val="006D2D7F"/>
    <w:rsid w:val="006D3330"/>
    <w:rsid w:val="006D3544"/>
    <w:rsid w:val="006D550E"/>
    <w:rsid w:val="006D5B92"/>
    <w:rsid w:val="006D5F80"/>
    <w:rsid w:val="006D6E64"/>
    <w:rsid w:val="006D7B25"/>
    <w:rsid w:val="006D7F1B"/>
    <w:rsid w:val="006E3D11"/>
    <w:rsid w:val="006F294E"/>
    <w:rsid w:val="006F67B5"/>
    <w:rsid w:val="00703072"/>
    <w:rsid w:val="00707EC4"/>
    <w:rsid w:val="007120A4"/>
    <w:rsid w:val="0071410A"/>
    <w:rsid w:val="00715592"/>
    <w:rsid w:val="00720EF8"/>
    <w:rsid w:val="00731902"/>
    <w:rsid w:val="00736846"/>
    <w:rsid w:val="00737E49"/>
    <w:rsid w:val="007448E8"/>
    <w:rsid w:val="00745CBB"/>
    <w:rsid w:val="007465E4"/>
    <w:rsid w:val="00753FF1"/>
    <w:rsid w:val="0075413D"/>
    <w:rsid w:val="00756774"/>
    <w:rsid w:val="007608CB"/>
    <w:rsid w:val="00762F24"/>
    <w:rsid w:val="0076353C"/>
    <w:rsid w:val="007649C0"/>
    <w:rsid w:val="00765D71"/>
    <w:rsid w:val="00766579"/>
    <w:rsid w:val="00770096"/>
    <w:rsid w:val="00771E65"/>
    <w:rsid w:val="00776D94"/>
    <w:rsid w:val="00777E5D"/>
    <w:rsid w:val="0078013A"/>
    <w:rsid w:val="00781F88"/>
    <w:rsid w:val="00782A40"/>
    <w:rsid w:val="00783182"/>
    <w:rsid w:val="00783ADF"/>
    <w:rsid w:val="007863CB"/>
    <w:rsid w:val="00790236"/>
    <w:rsid w:val="00791DE1"/>
    <w:rsid w:val="0079239A"/>
    <w:rsid w:val="00794B76"/>
    <w:rsid w:val="007958AE"/>
    <w:rsid w:val="00796328"/>
    <w:rsid w:val="00796D8A"/>
    <w:rsid w:val="00797D53"/>
    <w:rsid w:val="007A01CA"/>
    <w:rsid w:val="007A083A"/>
    <w:rsid w:val="007A140D"/>
    <w:rsid w:val="007A166E"/>
    <w:rsid w:val="007A27E7"/>
    <w:rsid w:val="007A399D"/>
    <w:rsid w:val="007A6654"/>
    <w:rsid w:val="007B3459"/>
    <w:rsid w:val="007B758F"/>
    <w:rsid w:val="007C11CE"/>
    <w:rsid w:val="007C23E0"/>
    <w:rsid w:val="007C459A"/>
    <w:rsid w:val="007C4A24"/>
    <w:rsid w:val="007C694D"/>
    <w:rsid w:val="007C6D9C"/>
    <w:rsid w:val="007D06AE"/>
    <w:rsid w:val="007D0D76"/>
    <w:rsid w:val="007D1807"/>
    <w:rsid w:val="007D1815"/>
    <w:rsid w:val="007E5360"/>
    <w:rsid w:val="007F02BE"/>
    <w:rsid w:val="007F63BE"/>
    <w:rsid w:val="007F6F71"/>
    <w:rsid w:val="008005D9"/>
    <w:rsid w:val="00802599"/>
    <w:rsid w:val="008043A0"/>
    <w:rsid w:val="008048F9"/>
    <w:rsid w:val="008060FB"/>
    <w:rsid w:val="00806944"/>
    <w:rsid w:val="008078E5"/>
    <w:rsid w:val="00810733"/>
    <w:rsid w:val="00813B17"/>
    <w:rsid w:val="00814DBF"/>
    <w:rsid w:val="00814F4E"/>
    <w:rsid w:val="0082029D"/>
    <w:rsid w:val="00821D67"/>
    <w:rsid w:val="00822504"/>
    <w:rsid w:val="008232DE"/>
    <w:rsid w:val="00826A96"/>
    <w:rsid w:val="008343B8"/>
    <w:rsid w:val="00834939"/>
    <w:rsid w:val="0083586C"/>
    <w:rsid w:val="008415DD"/>
    <w:rsid w:val="00846DF6"/>
    <w:rsid w:val="008509FE"/>
    <w:rsid w:val="00851E52"/>
    <w:rsid w:val="0085341E"/>
    <w:rsid w:val="008617B7"/>
    <w:rsid w:val="00863475"/>
    <w:rsid w:val="008637F5"/>
    <w:rsid w:val="008647FE"/>
    <w:rsid w:val="00865F49"/>
    <w:rsid w:val="00872006"/>
    <w:rsid w:val="008728F8"/>
    <w:rsid w:val="0087503B"/>
    <w:rsid w:val="008800B4"/>
    <w:rsid w:val="00880A28"/>
    <w:rsid w:val="00880D8B"/>
    <w:rsid w:val="008823BA"/>
    <w:rsid w:val="008824AC"/>
    <w:rsid w:val="00885B63"/>
    <w:rsid w:val="0088730A"/>
    <w:rsid w:val="00890B50"/>
    <w:rsid w:val="008933A3"/>
    <w:rsid w:val="008A24C9"/>
    <w:rsid w:val="008A29B5"/>
    <w:rsid w:val="008A5057"/>
    <w:rsid w:val="008B243D"/>
    <w:rsid w:val="008B2882"/>
    <w:rsid w:val="008B2E35"/>
    <w:rsid w:val="008B3274"/>
    <w:rsid w:val="008B4B87"/>
    <w:rsid w:val="008B5024"/>
    <w:rsid w:val="008B5A46"/>
    <w:rsid w:val="008B6AD0"/>
    <w:rsid w:val="008C3F04"/>
    <w:rsid w:val="008D36FA"/>
    <w:rsid w:val="008D42F3"/>
    <w:rsid w:val="008D4605"/>
    <w:rsid w:val="008E0F00"/>
    <w:rsid w:val="008E1CE7"/>
    <w:rsid w:val="008E260F"/>
    <w:rsid w:val="008E37B8"/>
    <w:rsid w:val="008E3F59"/>
    <w:rsid w:val="008E623A"/>
    <w:rsid w:val="008F1B9B"/>
    <w:rsid w:val="008F3FFF"/>
    <w:rsid w:val="008F5867"/>
    <w:rsid w:val="0090263D"/>
    <w:rsid w:val="00905401"/>
    <w:rsid w:val="00911BA0"/>
    <w:rsid w:val="00916BA8"/>
    <w:rsid w:val="00922F76"/>
    <w:rsid w:val="00923035"/>
    <w:rsid w:val="00924DD2"/>
    <w:rsid w:val="00931129"/>
    <w:rsid w:val="00933DA3"/>
    <w:rsid w:val="00933ED5"/>
    <w:rsid w:val="009353B7"/>
    <w:rsid w:val="009375B4"/>
    <w:rsid w:val="00941A43"/>
    <w:rsid w:val="00941ACF"/>
    <w:rsid w:val="009448E0"/>
    <w:rsid w:val="00944CF6"/>
    <w:rsid w:val="00945B43"/>
    <w:rsid w:val="0094754E"/>
    <w:rsid w:val="00954B28"/>
    <w:rsid w:val="00956F0E"/>
    <w:rsid w:val="00957821"/>
    <w:rsid w:val="00962B0A"/>
    <w:rsid w:val="0096577A"/>
    <w:rsid w:val="00966783"/>
    <w:rsid w:val="00967017"/>
    <w:rsid w:val="00971256"/>
    <w:rsid w:val="0097133A"/>
    <w:rsid w:val="00974D86"/>
    <w:rsid w:val="00983594"/>
    <w:rsid w:val="009866EB"/>
    <w:rsid w:val="00986A7A"/>
    <w:rsid w:val="00990744"/>
    <w:rsid w:val="009918EE"/>
    <w:rsid w:val="0099326E"/>
    <w:rsid w:val="0099469C"/>
    <w:rsid w:val="0099582F"/>
    <w:rsid w:val="009A205C"/>
    <w:rsid w:val="009A577C"/>
    <w:rsid w:val="009B2359"/>
    <w:rsid w:val="009B3397"/>
    <w:rsid w:val="009B33C6"/>
    <w:rsid w:val="009B7629"/>
    <w:rsid w:val="009C0498"/>
    <w:rsid w:val="009C0EAF"/>
    <w:rsid w:val="009C4EC1"/>
    <w:rsid w:val="009D195D"/>
    <w:rsid w:val="009D36F8"/>
    <w:rsid w:val="009D6924"/>
    <w:rsid w:val="009E1607"/>
    <w:rsid w:val="009E1D4E"/>
    <w:rsid w:val="009E4904"/>
    <w:rsid w:val="009E4B1E"/>
    <w:rsid w:val="009E677A"/>
    <w:rsid w:val="009F0770"/>
    <w:rsid w:val="009F5B16"/>
    <w:rsid w:val="00A0222A"/>
    <w:rsid w:val="00A034D3"/>
    <w:rsid w:val="00A06523"/>
    <w:rsid w:val="00A06DB6"/>
    <w:rsid w:val="00A116FE"/>
    <w:rsid w:val="00A11D56"/>
    <w:rsid w:val="00A14003"/>
    <w:rsid w:val="00A15394"/>
    <w:rsid w:val="00A2189D"/>
    <w:rsid w:val="00A22DDA"/>
    <w:rsid w:val="00A23518"/>
    <w:rsid w:val="00A24FE3"/>
    <w:rsid w:val="00A26A34"/>
    <w:rsid w:val="00A31466"/>
    <w:rsid w:val="00A34CF5"/>
    <w:rsid w:val="00A366E0"/>
    <w:rsid w:val="00A36D12"/>
    <w:rsid w:val="00A423AB"/>
    <w:rsid w:val="00A454D8"/>
    <w:rsid w:val="00A45575"/>
    <w:rsid w:val="00A47C88"/>
    <w:rsid w:val="00A510A2"/>
    <w:rsid w:val="00A5548C"/>
    <w:rsid w:val="00A61628"/>
    <w:rsid w:val="00A627B1"/>
    <w:rsid w:val="00A64ABE"/>
    <w:rsid w:val="00A65531"/>
    <w:rsid w:val="00A67515"/>
    <w:rsid w:val="00A7102A"/>
    <w:rsid w:val="00A72CC4"/>
    <w:rsid w:val="00A740BB"/>
    <w:rsid w:val="00A76AA6"/>
    <w:rsid w:val="00A83AFC"/>
    <w:rsid w:val="00A84D78"/>
    <w:rsid w:val="00A93F7F"/>
    <w:rsid w:val="00A94BF8"/>
    <w:rsid w:val="00A9791B"/>
    <w:rsid w:val="00AA024E"/>
    <w:rsid w:val="00AA1913"/>
    <w:rsid w:val="00AA1C48"/>
    <w:rsid w:val="00AA2403"/>
    <w:rsid w:val="00AA629B"/>
    <w:rsid w:val="00AB18BE"/>
    <w:rsid w:val="00AB4273"/>
    <w:rsid w:val="00AB5E77"/>
    <w:rsid w:val="00AC2C92"/>
    <w:rsid w:val="00AC4197"/>
    <w:rsid w:val="00AC58F3"/>
    <w:rsid w:val="00AD040F"/>
    <w:rsid w:val="00AD1CFF"/>
    <w:rsid w:val="00AD70F1"/>
    <w:rsid w:val="00AD73B3"/>
    <w:rsid w:val="00AE2008"/>
    <w:rsid w:val="00AE316F"/>
    <w:rsid w:val="00AE7010"/>
    <w:rsid w:val="00AE7719"/>
    <w:rsid w:val="00AF2079"/>
    <w:rsid w:val="00AF2985"/>
    <w:rsid w:val="00B0140A"/>
    <w:rsid w:val="00B01611"/>
    <w:rsid w:val="00B05747"/>
    <w:rsid w:val="00B13348"/>
    <w:rsid w:val="00B15624"/>
    <w:rsid w:val="00B1668D"/>
    <w:rsid w:val="00B21016"/>
    <w:rsid w:val="00B21FEE"/>
    <w:rsid w:val="00B23A4C"/>
    <w:rsid w:val="00B24047"/>
    <w:rsid w:val="00B24993"/>
    <w:rsid w:val="00B24A1C"/>
    <w:rsid w:val="00B24FA7"/>
    <w:rsid w:val="00B31BBA"/>
    <w:rsid w:val="00B32BCF"/>
    <w:rsid w:val="00B50C5C"/>
    <w:rsid w:val="00B5140D"/>
    <w:rsid w:val="00B55917"/>
    <w:rsid w:val="00B60DF6"/>
    <w:rsid w:val="00B634F5"/>
    <w:rsid w:val="00B65CD0"/>
    <w:rsid w:val="00B67D9D"/>
    <w:rsid w:val="00B67F00"/>
    <w:rsid w:val="00B73F05"/>
    <w:rsid w:val="00B75EAA"/>
    <w:rsid w:val="00B764E6"/>
    <w:rsid w:val="00B775BB"/>
    <w:rsid w:val="00B8102C"/>
    <w:rsid w:val="00B82B2B"/>
    <w:rsid w:val="00B83B7C"/>
    <w:rsid w:val="00B83E0F"/>
    <w:rsid w:val="00B8476F"/>
    <w:rsid w:val="00B87C8B"/>
    <w:rsid w:val="00B9574C"/>
    <w:rsid w:val="00BA3C7D"/>
    <w:rsid w:val="00BA7219"/>
    <w:rsid w:val="00BA7717"/>
    <w:rsid w:val="00BB1D3E"/>
    <w:rsid w:val="00BB2005"/>
    <w:rsid w:val="00BB2962"/>
    <w:rsid w:val="00BB4724"/>
    <w:rsid w:val="00BB5C85"/>
    <w:rsid w:val="00BB7439"/>
    <w:rsid w:val="00BC1F08"/>
    <w:rsid w:val="00BC2CCB"/>
    <w:rsid w:val="00BD69A8"/>
    <w:rsid w:val="00BE13A3"/>
    <w:rsid w:val="00BE30B3"/>
    <w:rsid w:val="00BE42FB"/>
    <w:rsid w:val="00BE51FC"/>
    <w:rsid w:val="00BE5671"/>
    <w:rsid w:val="00BF08B4"/>
    <w:rsid w:val="00BF3165"/>
    <w:rsid w:val="00BF32E5"/>
    <w:rsid w:val="00C11D8D"/>
    <w:rsid w:val="00C11FF8"/>
    <w:rsid w:val="00C13F7F"/>
    <w:rsid w:val="00C21867"/>
    <w:rsid w:val="00C230A7"/>
    <w:rsid w:val="00C23F79"/>
    <w:rsid w:val="00C24B82"/>
    <w:rsid w:val="00C25894"/>
    <w:rsid w:val="00C31892"/>
    <w:rsid w:val="00C3596B"/>
    <w:rsid w:val="00C41BDD"/>
    <w:rsid w:val="00C42A74"/>
    <w:rsid w:val="00C43EE1"/>
    <w:rsid w:val="00C454CE"/>
    <w:rsid w:val="00C50E8A"/>
    <w:rsid w:val="00C52B24"/>
    <w:rsid w:val="00C52B56"/>
    <w:rsid w:val="00C5793F"/>
    <w:rsid w:val="00C60695"/>
    <w:rsid w:val="00C60EE6"/>
    <w:rsid w:val="00C61ED4"/>
    <w:rsid w:val="00C63C9E"/>
    <w:rsid w:val="00C66DBF"/>
    <w:rsid w:val="00C70FE4"/>
    <w:rsid w:val="00C7144A"/>
    <w:rsid w:val="00C742B2"/>
    <w:rsid w:val="00C75843"/>
    <w:rsid w:val="00C76990"/>
    <w:rsid w:val="00C82DF0"/>
    <w:rsid w:val="00C8549D"/>
    <w:rsid w:val="00C8552D"/>
    <w:rsid w:val="00C879F8"/>
    <w:rsid w:val="00C910A6"/>
    <w:rsid w:val="00C91AF6"/>
    <w:rsid w:val="00C9224A"/>
    <w:rsid w:val="00C92B04"/>
    <w:rsid w:val="00C93322"/>
    <w:rsid w:val="00C974E3"/>
    <w:rsid w:val="00CA3939"/>
    <w:rsid w:val="00CA5C85"/>
    <w:rsid w:val="00CA5FF8"/>
    <w:rsid w:val="00CA67F8"/>
    <w:rsid w:val="00CA6D65"/>
    <w:rsid w:val="00CB16DC"/>
    <w:rsid w:val="00CB2E3F"/>
    <w:rsid w:val="00CB4112"/>
    <w:rsid w:val="00CB5F72"/>
    <w:rsid w:val="00CC1071"/>
    <w:rsid w:val="00CC50CB"/>
    <w:rsid w:val="00CC66BE"/>
    <w:rsid w:val="00CC7F32"/>
    <w:rsid w:val="00CD0682"/>
    <w:rsid w:val="00CD1F40"/>
    <w:rsid w:val="00CD39D5"/>
    <w:rsid w:val="00CE44A4"/>
    <w:rsid w:val="00CE6CD9"/>
    <w:rsid w:val="00CE6EB9"/>
    <w:rsid w:val="00CF2320"/>
    <w:rsid w:val="00CF4974"/>
    <w:rsid w:val="00CF6672"/>
    <w:rsid w:val="00D00E93"/>
    <w:rsid w:val="00D0149F"/>
    <w:rsid w:val="00D058B8"/>
    <w:rsid w:val="00D05E1B"/>
    <w:rsid w:val="00D0644B"/>
    <w:rsid w:val="00D127F4"/>
    <w:rsid w:val="00D17341"/>
    <w:rsid w:val="00D21942"/>
    <w:rsid w:val="00D21AF7"/>
    <w:rsid w:val="00D222A3"/>
    <w:rsid w:val="00D31E7E"/>
    <w:rsid w:val="00D37BC8"/>
    <w:rsid w:val="00D40D83"/>
    <w:rsid w:val="00D40E68"/>
    <w:rsid w:val="00D412B9"/>
    <w:rsid w:val="00D41E8E"/>
    <w:rsid w:val="00D432DF"/>
    <w:rsid w:val="00D433DC"/>
    <w:rsid w:val="00D515BB"/>
    <w:rsid w:val="00D52236"/>
    <w:rsid w:val="00D5373B"/>
    <w:rsid w:val="00D53A86"/>
    <w:rsid w:val="00D53F1F"/>
    <w:rsid w:val="00D56CF1"/>
    <w:rsid w:val="00D602B3"/>
    <w:rsid w:val="00D61747"/>
    <w:rsid w:val="00D62B1B"/>
    <w:rsid w:val="00D71B0B"/>
    <w:rsid w:val="00D72ADD"/>
    <w:rsid w:val="00D749AE"/>
    <w:rsid w:val="00D74A97"/>
    <w:rsid w:val="00D80877"/>
    <w:rsid w:val="00D81460"/>
    <w:rsid w:val="00D83647"/>
    <w:rsid w:val="00D90DBE"/>
    <w:rsid w:val="00D9565C"/>
    <w:rsid w:val="00D95F17"/>
    <w:rsid w:val="00D97AFF"/>
    <w:rsid w:val="00DA20AC"/>
    <w:rsid w:val="00DA7B90"/>
    <w:rsid w:val="00DB06EF"/>
    <w:rsid w:val="00DB0CEB"/>
    <w:rsid w:val="00DB25DD"/>
    <w:rsid w:val="00DB34C0"/>
    <w:rsid w:val="00DB4437"/>
    <w:rsid w:val="00DB5DD2"/>
    <w:rsid w:val="00DB6D3F"/>
    <w:rsid w:val="00DC1B38"/>
    <w:rsid w:val="00DD1A8F"/>
    <w:rsid w:val="00DD6523"/>
    <w:rsid w:val="00DE2576"/>
    <w:rsid w:val="00DE4CFE"/>
    <w:rsid w:val="00DE694C"/>
    <w:rsid w:val="00DF1254"/>
    <w:rsid w:val="00DF1294"/>
    <w:rsid w:val="00DF3A3E"/>
    <w:rsid w:val="00DF7762"/>
    <w:rsid w:val="00E00B32"/>
    <w:rsid w:val="00E010A4"/>
    <w:rsid w:val="00E05AB5"/>
    <w:rsid w:val="00E10ECE"/>
    <w:rsid w:val="00E11240"/>
    <w:rsid w:val="00E12411"/>
    <w:rsid w:val="00E142BF"/>
    <w:rsid w:val="00E20D62"/>
    <w:rsid w:val="00E23A2D"/>
    <w:rsid w:val="00E25598"/>
    <w:rsid w:val="00E308D5"/>
    <w:rsid w:val="00E32954"/>
    <w:rsid w:val="00E352B7"/>
    <w:rsid w:val="00E362E1"/>
    <w:rsid w:val="00E43C50"/>
    <w:rsid w:val="00E44B18"/>
    <w:rsid w:val="00E45028"/>
    <w:rsid w:val="00E467D5"/>
    <w:rsid w:val="00E568A4"/>
    <w:rsid w:val="00E7363E"/>
    <w:rsid w:val="00E76B62"/>
    <w:rsid w:val="00E819F8"/>
    <w:rsid w:val="00E826F6"/>
    <w:rsid w:val="00E83049"/>
    <w:rsid w:val="00E84CEE"/>
    <w:rsid w:val="00E864C0"/>
    <w:rsid w:val="00E8764F"/>
    <w:rsid w:val="00E87C4B"/>
    <w:rsid w:val="00E90AEE"/>
    <w:rsid w:val="00E92AA4"/>
    <w:rsid w:val="00E92CDF"/>
    <w:rsid w:val="00E93FA5"/>
    <w:rsid w:val="00E94CE3"/>
    <w:rsid w:val="00E94EAB"/>
    <w:rsid w:val="00E95C74"/>
    <w:rsid w:val="00E96D08"/>
    <w:rsid w:val="00EA1EF3"/>
    <w:rsid w:val="00EA498B"/>
    <w:rsid w:val="00EA4E46"/>
    <w:rsid w:val="00EA7F41"/>
    <w:rsid w:val="00EB2C62"/>
    <w:rsid w:val="00EB2F97"/>
    <w:rsid w:val="00EB71CF"/>
    <w:rsid w:val="00EC23EA"/>
    <w:rsid w:val="00EC32BC"/>
    <w:rsid w:val="00EC3CCF"/>
    <w:rsid w:val="00EC42F1"/>
    <w:rsid w:val="00EC592A"/>
    <w:rsid w:val="00EC715F"/>
    <w:rsid w:val="00ED2315"/>
    <w:rsid w:val="00ED32B3"/>
    <w:rsid w:val="00EE09EE"/>
    <w:rsid w:val="00EE10C0"/>
    <w:rsid w:val="00EE2F7B"/>
    <w:rsid w:val="00EE3773"/>
    <w:rsid w:val="00EE3E7E"/>
    <w:rsid w:val="00EE4C25"/>
    <w:rsid w:val="00EF0BB1"/>
    <w:rsid w:val="00EF122E"/>
    <w:rsid w:val="00EF3EB9"/>
    <w:rsid w:val="00EF5187"/>
    <w:rsid w:val="00F04439"/>
    <w:rsid w:val="00F063B2"/>
    <w:rsid w:val="00F07FDF"/>
    <w:rsid w:val="00F10392"/>
    <w:rsid w:val="00F113BE"/>
    <w:rsid w:val="00F136AD"/>
    <w:rsid w:val="00F23902"/>
    <w:rsid w:val="00F36309"/>
    <w:rsid w:val="00F366E5"/>
    <w:rsid w:val="00F44055"/>
    <w:rsid w:val="00F448C0"/>
    <w:rsid w:val="00F54E00"/>
    <w:rsid w:val="00F609F3"/>
    <w:rsid w:val="00F62E33"/>
    <w:rsid w:val="00F64B20"/>
    <w:rsid w:val="00F71AF9"/>
    <w:rsid w:val="00F72F35"/>
    <w:rsid w:val="00F74AAA"/>
    <w:rsid w:val="00F75BC0"/>
    <w:rsid w:val="00F80B76"/>
    <w:rsid w:val="00F80BDC"/>
    <w:rsid w:val="00F81DF9"/>
    <w:rsid w:val="00F842BF"/>
    <w:rsid w:val="00F85F9F"/>
    <w:rsid w:val="00F86076"/>
    <w:rsid w:val="00F90D10"/>
    <w:rsid w:val="00F90EC4"/>
    <w:rsid w:val="00F911FD"/>
    <w:rsid w:val="00F9364A"/>
    <w:rsid w:val="00F9486A"/>
    <w:rsid w:val="00F95DD3"/>
    <w:rsid w:val="00FA0A0D"/>
    <w:rsid w:val="00FA2E3F"/>
    <w:rsid w:val="00FB2327"/>
    <w:rsid w:val="00FC23FD"/>
    <w:rsid w:val="00FC6A92"/>
    <w:rsid w:val="00FC72BF"/>
    <w:rsid w:val="00FD09CA"/>
    <w:rsid w:val="00FD22AF"/>
    <w:rsid w:val="00FD399F"/>
    <w:rsid w:val="00FD4A5C"/>
    <w:rsid w:val="00FD6814"/>
    <w:rsid w:val="00FD7691"/>
    <w:rsid w:val="00FD7A67"/>
    <w:rsid w:val="00FE1702"/>
    <w:rsid w:val="00FE2801"/>
    <w:rsid w:val="00FE3ABB"/>
    <w:rsid w:val="00FF4940"/>
    <w:rsid w:val="00FF60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CBE57"/>
  <w15:docId w15:val="{97D999B5-C2AE-41AD-9520-3AC8A3DB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2801"/>
  </w:style>
  <w:style w:type="paragraph" w:styleId="Naslov1">
    <w:name w:val="heading 1"/>
    <w:basedOn w:val="Navaden"/>
    <w:next w:val="Navaden"/>
    <w:link w:val="Naslov1Znak"/>
    <w:qFormat/>
    <w:rsid w:val="00890B5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07F6"/>
    <w:pPr>
      <w:tabs>
        <w:tab w:val="center" w:pos="4536"/>
        <w:tab w:val="right" w:pos="9072"/>
      </w:tabs>
    </w:pPr>
  </w:style>
  <w:style w:type="paragraph" w:styleId="Noga">
    <w:name w:val="footer"/>
    <w:basedOn w:val="Navaden"/>
    <w:link w:val="NogaZnak"/>
    <w:uiPriority w:val="99"/>
    <w:rsid w:val="005E07F6"/>
    <w:pPr>
      <w:tabs>
        <w:tab w:val="center" w:pos="4536"/>
        <w:tab w:val="right" w:pos="9072"/>
      </w:tabs>
    </w:pPr>
  </w:style>
  <w:style w:type="character" w:styleId="Hiperpovezava">
    <w:name w:val="Hyperlink"/>
    <w:rsid w:val="005E07F6"/>
    <w:rPr>
      <w:color w:val="0000FF"/>
      <w:u w:val="single"/>
    </w:rPr>
  </w:style>
  <w:style w:type="paragraph" w:styleId="Besedilooblaka">
    <w:name w:val="Balloon Text"/>
    <w:basedOn w:val="Navaden"/>
    <w:semiHidden/>
    <w:rsid w:val="005160EF"/>
    <w:rPr>
      <w:rFonts w:ascii="Tahoma" w:hAnsi="Tahoma" w:cs="Tahoma"/>
      <w:sz w:val="16"/>
      <w:szCs w:val="16"/>
    </w:rPr>
  </w:style>
  <w:style w:type="table" w:styleId="Tabelamrea">
    <w:name w:val="Table Grid"/>
    <w:basedOn w:val="Navadnatabela"/>
    <w:rsid w:val="0087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F08B4"/>
  </w:style>
  <w:style w:type="paragraph" w:styleId="Odstavekseznama">
    <w:name w:val="List Paragraph"/>
    <w:basedOn w:val="Navaden"/>
    <w:uiPriority w:val="34"/>
    <w:qFormat/>
    <w:rsid w:val="00FD7A67"/>
    <w:pPr>
      <w:ind w:left="708"/>
    </w:pPr>
  </w:style>
  <w:style w:type="character" w:styleId="Pripombasklic">
    <w:name w:val="annotation reference"/>
    <w:rsid w:val="00C11D8D"/>
    <w:rPr>
      <w:sz w:val="16"/>
      <w:szCs w:val="16"/>
    </w:rPr>
  </w:style>
  <w:style w:type="paragraph" w:styleId="Pripombabesedilo">
    <w:name w:val="annotation text"/>
    <w:basedOn w:val="Navaden"/>
    <w:link w:val="PripombabesediloZnak"/>
    <w:rsid w:val="00C11D8D"/>
  </w:style>
  <w:style w:type="character" w:customStyle="1" w:styleId="PripombabesediloZnak">
    <w:name w:val="Pripomba – besedilo Znak"/>
    <w:basedOn w:val="Privzetapisavaodstavka"/>
    <w:link w:val="Pripombabesedilo"/>
    <w:rsid w:val="00C11D8D"/>
  </w:style>
  <w:style w:type="paragraph" w:styleId="Zadevapripombe">
    <w:name w:val="annotation subject"/>
    <w:basedOn w:val="Pripombabesedilo"/>
    <w:next w:val="Pripombabesedilo"/>
    <w:link w:val="ZadevapripombeZnak"/>
    <w:rsid w:val="00C11D8D"/>
    <w:rPr>
      <w:b/>
      <w:bCs/>
      <w:lang w:val="x-none" w:eastAsia="x-none"/>
    </w:rPr>
  </w:style>
  <w:style w:type="character" w:customStyle="1" w:styleId="ZadevapripombeZnak">
    <w:name w:val="Zadeva pripombe Znak"/>
    <w:link w:val="Zadevapripombe"/>
    <w:rsid w:val="00C11D8D"/>
    <w:rPr>
      <w:b/>
      <w:bCs/>
    </w:rPr>
  </w:style>
  <w:style w:type="character" w:customStyle="1" w:styleId="GlavaZnak">
    <w:name w:val="Glava Znak"/>
    <w:link w:val="Glava"/>
    <w:uiPriority w:val="99"/>
    <w:rsid w:val="00652701"/>
  </w:style>
  <w:style w:type="character" w:customStyle="1" w:styleId="Nerazreenaomemba1">
    <w:name w:val="Nerazrešena omemba1"/>
    <w:uiPriority w:val="99"/>
    <w:semiHidden/>
    <w:unhideWhenUsed/>
    <w:rsid w:val="00E94EAB"/>
    <w:rPr>
      <w:color w:val="808080"/>
      <w:shd w:val="clear" w:color="auto" w:fill="E6E6E6"/>
    </w:rPr>
  </w:style>
  <w:style w:type="character" w:customStyle="1" w:styleId="NogaZnak">
    <w:name w:val="Noga Znak"/>
    <w:link w:val="Noga"/>
    <w:uiPriority w:val="99"/>
    <w:rsid w:val="00444919"/>
  </w:style>
  <w:style w:type="character" w:styleId="Poudarek">
    <w:name w:val="Emphasis"/>
    <w:qFormat/>
    <w:rsid w:val="00890B50"/>
    <w:rPr>
      <w:i/>
      <w:iCs/>
    </w:rPr>
  </w:style>
  <w:style w:type="character" w:customStyle="1" w:styleId="Naslov1Znak">
    <w:name w:val="Naslov 1 Znak"/>
    <w:link w:val="Naslov1"/>
    <w:rsid w:val="00890B50"/>
    <w:rPr>
      <w:rFonts w:ascii="Calibri Light" w:eastAsia="Times New Roman" w:hAnsi="Calibri Light" w:cs="Times New Roman"/>
      <w:b/>
      <w:bCs/>
      <w:kern w:val="32"/>
      <w:sz w:val="32"/>
      <w:szCs w:val="32"/>
      <w:lang w:val="sl-SI" w:eastAsia="sl-SI"/>
    </w:rPr>
  </w:style>
  <w:style w:type="paragraph" w:styleId="Podnaslov">
    <w:name w:val="Subtitle"/>
    <w:basedOn w:val="Navaden"/>
    <w:next w:val="Navaden"/>
    <w:link w:val="PodnaslovZnak"/>
    <w:qFormat/>
    <w:rsid w:val="004B44A2"/>
    <w:pPr>
      <w:spacing w:after="60"/>
      <w:jc w:val="center"/>
      <w:outlineLvl w:val="1"/>
    </w:pPr>
    <w:rPr>
      <w:rFonts w:ascii="Calibri Light" w:hAnsi="Calibri Light"/>
      <w:sz w:val="24"/>
      <w:szCs w:val="24"/>
    </w:rPr>
  </w:style>
  <w:style w:type="character" w:customStyle="1" w:styleId="PodnaslovZnak">
    <w:name w:val="Podnaslov Znak"/>
    <w:link w:val="Podnaslov"/>
    <w:rsid w:val="004B44A2"/>
    <w:rPr>
      <w:rFonts w:ascii="Calibri Light" w:eastAsia="Times New Roman" w:hAnsi="Calibri Light" w:cs="Times New Roman"/>
      <w:sz w:val="24"/>
      <w:szCs w:val="24"/>
      <w:lang w:val="sl-SI" w:eastAsia="sl-SI"/>
    </w:rPr>
  </w:style>
  <w:style w:type="paragraph" w:styleId="Navadensplet">
    <w:name w:val="Normal (Web)"/>
    <w:basedOn w:val="Navaden"/>
    <w:uiPriority w:val="99"/>
    <w:unhideWhenUsed/>
    <w:rsid w:val="00517CC4"/>
    <w:pPr>
      <w:spacing w:before="100" w:beforeAutospacing="1" w:after="100" w:afterAutospacing="1"/>
    </w:pPr>
    <w:rPr>
      <w:sz w:val="24"/>
      <w:szCs w:val="24"/>
    </w:rPr>
  </w:style>
  <w:style w:type="paragraph" w:styleId="Revizija">
    <w:name w:val="Revision"/>
    <w:hidden/>
    <w:uiPriority w:val="99"/>
    <w:semiHidden/>
    <w:rsid w:val="004A50DC"/>
  </w:style>
  <w:style w:type="paragraph" w:styleId="Sprotnaopomba-besedilo">
    <w:name w:val="footnote text"/>
    <w:basedOn w:val="Navaden"/>
    <w:link w:val="Sprotnaopomba-besediloZnak"/>
    <w:rsid w:val="005803AC"/>
  </w:style>
  <w:style w:type="character" w:customStyle="1" w:styleId="Sprotnaopomba-besediloZnak">
    <w:name w:val="Sprotna opomba - besedilo Znak"/>
    <w:basedOn w:val="Privzetapisavaodstavka"/>
    <w:link w:val="Sprotnaopomba-besedilo"/>
    <w:rsid w:val="005803AC"/>
  </w:style>
  <w:style w:type="character" w:styleId="Sprotnaopomba-sklic">
    <w:name w:val="footnote reference"/>
    <w:rsid w:val="005803AC"/>
    <w:rPr>
      <w:vertAlign w:val="superscript"/>
    </w:rPr>
  </w:style>
  <w:style w:type="character" w:styleId="SledenaHiperpovezava">
    <w:name w:val="FollowedHyperlink"/>
    <w:rsid w:val="001323CF"/>
    <w:rPr>
      <w:color w:val="954F72"/>
      <w:u w:val="single"/>
    </w:rPr>
  </w:style>
  <w:style w:type="character" w:styleId="Besedilooznabemesta">
    <w:name w:val="Placeholder Text"/>
    <w:basedOn w:val="Privzetapisavaodstavka"/>
    <w:uiPriority w:val="99"/>
    <w:semiHidden/>
    <w:rsid w:val="007C694D"/>
    <w:rPr>
      <w:color w:val="808080"/>
    </w:rPr>
  </w:style>
  <w:style w:type="character" w:styleId="Nerazreenaomemba">
    <w:name w:val="Unresolved Mention"/>
    <w:basedOn w:val="Privzetapisavaodstavka"/>
    <w:uiPriority w:val="99"/>
    <w:semiHidden/>
    <w:unhideWhenUsed/>
    <w:rsid w:val="002E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495">
      <w:bodyDiv w:val="1"/>
      <w:marLeft w:val="0"/>
      <w:marRight w:val="0"/>
      <w:marTop w:val="0"/>
      <w:marBottom w:val="0"/>
      <w:divBdr>
        <w:top w:val="none" w:sz="0" w:space="0" w:color="auto"/>
        <w:left w:val="none" w:sz="0" w:space="0" w:color="auto"/>
        <w:bottom w:val="none" w:sz="0" w:space="0" w:color="auto"/>
        <w:right w:val="none" w:sz="0" w:space="0" w:color="auto"/>
      </w:divBdr>
    </w:div>
    <w:div w:id="520823866">
      <w:bodyDiv w:val="1"/>
      <w:marLeft w:val="0"/>
      <w:marRight w:val="0"/>
      <w:marTop w:val="0"/>
      <w:marBottom w:val="0"/>
      <w:divBdr>
        <w:top w:val="none" w:sz="0" w:space="0" w:color="auto"/>
        <w:left w:val="none" w:sz="0" w:space="0" w:color="auto"/>
        <w:bottom w:val="none" w:sz="0" w:space="0" w:color="auto"/>
        <w:right w:val="none" w:sz="0" w:space="0" w:color="auto"/>
      </w:divBdr>
    </w:div>
    <w:div w:id="737752854">
      <w:bodyDiv w:val="1"/>
      <w:marLeft w:val="0"/>
      <w:marRight w:val="0"/>
      <w:marTop w:val="0"/>
      <w:marBottom w:val="0"/>
      <w:divBdr>
        <w:top w:val="none" w:sz="0" w:space="0" w:color="auto"/>
        <w:left w:val="none" w:sz="0" w:space="0" w:color="auto"/>
        <w:bottom w:val="none" w:sz="0" w:space="0" w:color="auto"/>
        <w:right w:val="none" w:sz="0" w:space="0" w:color="auto"/>
      </w:divBdr>
    </w:div>
    <w:div w:id="815684491">
      <w:bodyDiv w:val="1"/>
      <w:marLeft w:val="0"/>
      <w:marRight w:val="0"/>
      <w:marTop w:val="0"/>
      <w:marBottom w:val="0"/>
      <w:divBdr>
        <w:top w:val="none" w:sz="0" w:space="0" w:color="auto"/>
        <w:left w:val="none" w:sz="0" w:space="0" w:color="auto"/>
        <w:bottom w:val="none" w:sz="0" w:space="0" w:color="auto"/>
        <w:right w:val="none" w:sz="0" w:space="0" w:color="auto"/>
      </w:divBdr>
    </w:div>
    <w:div w:id="915020587">
      <w:bodyDiv w:val="1"/>
      <w:marLeft w:val="0"/>
      <w:marRight w:val="0"/>
      <w:marTop w:val="0"/>
      <w:marBottom w:val="0"/>
      <w:divBdr>
        <w:top w:val="none" w:sz="0" w:space="0" w:color="auto"/>
        <w:left w:val="none" w:sz="0" w:space="0" w:color="auto"/>
        <w:bottom w:val="none" w:sz="0" w:space="0" w:color="auto"/>
        <w:right w:val="none" w:sz="0" w:space="0" w:color="auto"/>
      </w:divBdr>
    </w:div>
    <w:div w:id="1123496611">
      <w:bodyDiv w:val="1"/>
      <w:marLeft w:val="0"/>
      <w:marRight w:val="0"/>
      <w:marTop w:val="0"/>
      <w:marBottom w:val="0"/>
      <w:divBdr>
        <w:top w:val="none" w:sz="0" w:space="0" w:color="auto"/>
        <w:left w:val="none" w:sz="0" w:space="0" w:color="auto"/>
        <w:bottom w:val="none" w:sz="0" w:space="0" w:color="auto"/>
        <w:right w:val="none" w:sz="0" w:space="0" w:color="auto"/>
      </w:divBdr>
    </w:div>
    <w:div w:id="1298487263">
      <w:bodyDiv w:val="1"/>
      <w:marLeft w:val="0"/>
      <w:marRight w:val="0"/>
      <w:marTop w:val="0"/>
      <w:marBottom w:val="0"/>
      <w:divBdr>
        <w:top w:val="none" w:sz="0" w:space="0" w:color="auto"/>
        <w:left w:val="none" w:sz="0" w:space="0" w:color="auto"/>
        <w:bottom w:val="none" w:sz="0" w:space="0" w:color="auto"/>
        <w:right w:val="none" w:sz="0" w:space="0" w:color="auto"/>
      </w:divBdr>
    </w:div>
    <w:div w:id="1429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y.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05059007EAE4C85EC1447A8BB965C" ma:contentTypeVersion="18" ma:contentTypeDescription="Ustvari nov dokument." ma:contentTypeScope="" ma:versionID="dc473b5b728764e8bfef73bdecef0e20">
  <xsd:schema xmlns:xsd="http://www.w3.org/2001/XMLSchema" xmlns:xs="http://www.w3.org/2001/XMLSchema" xmlns:p="http://schemas.microsoft.com/office/2006/metadata/properties" xmlns:ns2="f9727e83-187a-4974-84ff-b31eb6e48908" xmlns:ns3="7a901e73-fac6-4f3e-a710-43760ae8e462" targetNamespace="http://schemas.microsoft.com/office/2006/metadata/properties" ma:root="true" ma:fieldsID="8f24b25abcc556d48d7271c0795bd8a0" ns2:_="" ns3:_="">
    <xsd:import namespace="f9727e83-187a-4974-84ff-b31eb6e48908"/>
    <xsd:import namespace="7a901e73-fac6-4f3e-a710-43760ae8e4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u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27e83-187a-4974-84ff-b31eb6e4890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c5460acc-98fe-457b-b4fc-3a270df5784e}" ma:internalName="TaxCatchAll" ma:showField="CatchAllData" ma:web="f9727e83-187a-4974-84ff-b31eb6e489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01e73-fac6-4f3e-a710-43760ae8e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um xmlns="7a901e73-fac6-4f3e-a710-43760ae8e462" xsi:nil="true"/>
    <TaxCatchAll xmlns="f9727e83-187a-4974-84ff-b31eb6e48908"/>
    <lcf76f155ced4ddcb4097134ff3c332f xmlns="7a901e73-fac6-4f3e-a710-43760ae8e4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9556F-1E26-4ABB-A2C0-6B841D3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27e83-187a-4974-84ff-b31eb6e48908"/>
    <ds:schemaRef ds:uri="7a901e73-fac6-4f3e-a710-43760ae8e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3E0EB-FF41-41C6-B496-B1F011E13012}">
  <ds:schemaRefs>
    <ds:schemaRef ds:uri="http://schemas.openxmlformats.org/officeDocument/2006/bibliography"/>
  </ds:schemaRefs>
</ds:datastoreItem>
</file>

<file path=customXml/itemProps3.xml><?xml version="1.0" encoding="utf-8"?>
<ds:datastoreItem xmlns:ds="http://schemas.openxmlformats.org/officeDocument/2006/customXml" ds:itemID="{559392CE-208F-4689-82EA-5C2E78C2FBFB}">
  <ds:schemaRefs>
    <ds:schemaRef ds:uri="http://schemas.microsoft.com/office/2006/metadata/properties"/>
    <ds:schemaRef ds:uri="http://schemas.microsoft.com/office/infopath/2007/PartnerControls"/>
    <ds:schemaRef ds:uri="7a901e73-fac6-4f3e-a710-43760ae8e462"/>
    <ds:schemaRef ds:uri="f9727e83-187a-4974-84ff-b31eb6e48908"/>
  </ds:schemaRefs>
</ds:datastoreItem>
</file>

<file path=customXml/itemProps4.xml><?xml version="1.0" encoding="utf-8"?>
<ds:datastoreItem xmlns:ds="http://schemas.openxmlformats.org/officeDocument/2006/customXml" ds:itemID="{0A460B2B-750B-4AFD-956D-A0785878B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1215</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Visokošolsko središče Koper</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Požar</dc:creator>
  <cp:keywords/>
  <cp:lastModifiedBy>Petra Zidar</cp:lastModifiedBy>
  <cp:revision>9</cp:revision>
  <cp:lastPrinted>2010-01-28T07:33:00Z</cp:lastPrinted>
  <dcterms:created xsi:type="dcterms:W3CDTF">2023-01-23T13:50:00Z</dcterms:created>
  <dcterms:modified xsi:type="dcterms:W3CDTF">2026-01-07T16:56:00Z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0x0101008E305059007EAE4C85EC1447A8BB965C</vt:lpwstr>
  </property>
</Properties>
</file>